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10F0" w14:textId="71DB254C" w:rsidR="00EA4D8E" w:rsidRDefault="00EA4D8E">
      <w:pPr>
        <w:tabs>
          <w:tab w:val="left" w:pos="4843"/>
        </w:tabs>
        <w:spacing w:before="75" w:line="276" w:lineRule="auto"/>
        <w:ind w:left="2019" w:right="2014"/>
        <w:jc w:val="center"/>
        <w:rPr>
          <w:b/>
          <w:sz w:val="36"/>
        </w:rPr>
      </w:pPr>
    </w:p>
    <w:p w14:paraId="7F32D1E3" w14:textId="5BAAE647" w:rsidR="00DF2ED9" w:rsidRDefault="00DF2ED9">
      <w:pPr>
        <w:tabs>
          <w:tab w:val="left" w:pos="4843"/>
        </w:tabs>
        <w:spacing w:before="75" w:line="276" w:lineRule="auto"/>
        <w:ind w:left="2019" w:right="2014"/>
        <w:jc w:val="center"/>
        <w:rPr>
          <w:b/>
          <w:sz w:val="36"/>
        </w:rPr>
      </w:pPr>
    </w:p>
    <w:p w14:paraId="6F4591BD" w14:textId="77777777" w:rsidR="00A51C07" w:rsidRDefault="00A51C07">
      <w:pPr>
        <w:tabs>
          <w:tab w:val="left" w:pos="4843"/>
        </w:tabs>
        <w:spacing w:before="75" w:line="276" w:lineRule="auto"/>
        <w:ind w:left="2019" w:right="2014"/>
        <w:jc w:val="center"/>
        <w:rPr>
          <w:b/>
          <w:spacing w:val="-77"/>
          <w:sz w:val="36"/>
        </w:rPr>
      </w:pPr>
      <w:r>
        <w:rPr>
          <w:b/>
          <w:sz w:val="36"/>
        </w:rPr>
        <w:t>R</w:t>
      </w:r>
      <w:r>
        <w:rPr>
          <w:b/>
          <w:spacing w:val="-1"/>
          <w:sz w:val="36"/>
        </w:rPr>
        <w:t xml:space="preserve"> </w:t>
      </w:r>
      <w:r>
        <w:rPr>
          <w:b/>
          <w:sz w:val="36"/>
        </w:rPr>
        <w:t>E</w:t>
      </w:r>
      <w:r>
        <w:rPr>
          <w:b/>
          <w:spacing w:val="1"/>
          <w:sz w:val="36"/>
        </w:rPr>
        <w:t xml:space="preserve"> </w:t>
      </w:r>
      <w:r>
        <w:rPr>
          <w:b/>
          <w:sz w:val="36"/>
        </w:rPr>
        <w:t>P</w:t>
      </w:r>
      <w:r>
        <w:rPr>
          <w:b/>
          <w:spacing w:val="-1"/>
          <w:sz w:val="36"/>
        </w:rPr>
        <w:t xml:space="preserve"> </w:t>
      </w:r>
      <w:r>
        <w:rPr>
          <w:b/>
          <w:sz w:val="36"/>
        </w:rPr>
        <w:t>U</w:t>
      </w:r>
      <w:r>
        <w:rPr>
          <w:b/>
          <w:spacing w:val="-2"/>
          <w:sz w:val="36"/>
        </w:rPr>
        <w:t xml:space="preserve"> </w:t>
      </w:r>
      <w:r>
        <w:rPr>
          <w:b/>
          <w:sz w:val="36"/>
        </w:rPr>
        <w:t>B L I</w:t>
      </w:r>
      <w:r>
        <w:rPr>
          <w:b/>
          <w:spacing w:val="-2"/>
          <w:sz w:val="36"/>
        </w:rPr>
        <w:t xml:space="preserve"> </w:t>
      </w:r>
      <w:r>
        <w:rPr>
          <w:b/>
          <w:sz w:val="36"/>
        </w:rPr>
        <w:t>K</w:t>
      </w:r>
      <w:r>
        <w:rPr>
          <w:b/>
          <w:spacing w:val="1"/>
          <w:sz w:val="36"/>
        </w:rPr>
        <w:t xml:space="preserve"> </w:t>
      </w:r>
      <w:r>
        <w:rPr>
          <w:b/>
          <w:sz w:val="36"/>
        </w:rPr>
        <w:t>A</w:t>
      </w:r>
      <w:r>
        <w:rPr>
          <w:b/>
          <w:sz w:val="36"/>
        </w:rPr>
        <w:tab/>
        <w:t>H R V A T S K A</w:t>
      </w:r>
      <w:r>
        <w:rPr>
          <w:b/>
          <w:spacing w:val="-77"/>
          <w:sz w:val="36"/>
        </w:rPr>
        <w:t xml:space="preserve"> </w:t>
      </w:r>
      <w:r>
        <w:rPr>
          <w:b/>
          <w:sz w:val="36"/>
        </w:rPr>
        <w:t>ZADARSKA ŽUPANIJA</w:t>
      </w:r>
      <w:r>
        <w:rPr>
          <w:b/>
          <w:spacing w:val="-77"/>
          <w:sz w:val="36"/>
        </w:rPr>
        <w:t xml:space="preserve"> </w:t>
      </w:r>
    </w:p>
    <w:p w14:paraId="5AF4F599" w14:textId="77777777" w:rsidR="003478BC" w:rsidRDefault="00A51C07">
      <w:pPr>
        <w:tabs>
          <w:tab w:val="left" w:pos="4843"/>
        </w:tabs>
        <w:spacing w:before="75" w:line="276" w:lineRule="auto"/>
        <w:ind w:left="2019" w:right="2014"/>
        <w:jc w:val="center"/>
        <w:rPr>
          <w:b/>
          <w:sz w:val="36"/>
        </w:rPr>
      </w:pPr>
      <w:r>
        <w:rPr>
          <w:b/>
          <w:sz w:val="36"/>
        </w:rPr>
        <w:t>OPĆINA GRAČAC</w:t>
      </w:r>
    </w:p>
    <w:p w14:paraId="027EC4D4" w14:textId="77777777" w:rsidR="003478BC" w:rsidRDefault="003478BC">
      <w:pPr>
        <w:pStyle w:val="Tijeloteksta"/>
        <w:rPr>
          <w:b/>
          <w:sz w:val="20"/>
        </w:rPr>
      </w:pPr>
    </w:p>
    <w:p w14:paraId="5451AF1D" w14:textId="77777777" w:rsidR="003478BC" w:rsidRDefault="003478BC">
      <w:pPr>
        <w:pStyle w:val="Tijeloteksta"/>
        <w:rPr>
          <w:b/>
          <w:sz w:val="20"/>
        </w:rPr>
      </w:pPr>
    </w:p>
    <w:p w14:paraId="5CB7CAEB" w14:textId="77777777" w:rsidR="003478BC" w:rsidRDefault="003478BC">
      <w:pPr>
        <w:pStyle w:val="Tijeloteksta"/>
        <w:rPr>
          <w:b/>
          <w:sz w:val="20"/>
        </w:rPr>
      </w:pPr>
    </w:p>
    <w:p w14:paraId="11F092FC" w14:textId="77777777" w:rsidR="003478BC" w:rsidRDefault="003478BC">
      <w:pPr>
        <w:pStyle w:val="Tijeloteksta"/>
        <w:rPr>
          <w:b/>
          <w:sz w:val="20"/>
        </w:rPr>
      </w:pPr>
    </w:p>
    <w:p w14:paraId="55437974" w14:textId="77777777" w:rsidR="003478BC" w:rsidRDefault="003478BC">
      <w:pPr>
        <w:pStyle w:val="Tijeloteksta"/>
        <w:rPr>
          <w:b/>
          <w:sz w:val="20"/>
        </w:rPr>
      </w:pPr>
    </w:p>
    <w:p w14:paraId="189741EB" w14:textId="77777777" w:rsidR="003478BC" w:rsidRDefault="003478BC">
      <w:pPr>
        <w:pStyle w:val="Tijeloteksta"/>
        <w:rPr>
          <w:b/>
          <w:sz w:val="20"/>
        </w:rPr>
      </w:pPr>
    </w:p>
    <w:p w14:paraId="7DC881A0" w14:textId="77777777" w:rsidR="003478BC" w:rsidRDefault="00A51C07" w:rsidP="00A51C07">
      <w:pPr>
        <w:pStyle w:val="Tijeloteksta"/>
        <w:spacing w:before="6"/>
        <w:jc w:val="center"/>
        <w:rPr>
          <w:b/>
          <w:sz w:val="28"/>
        </w:rPr>
      </w:pPr>
      <w:r>
        <w:rPr>
          <w:noProof/>
        </w:rPr>
        <w:drawing>
          <wp:inline distT="0" distB="0" distL="0" distR="0" wp14:anchorId="064A0F8F" wp14:editId="62439C5E">
            <wp:extent cx="1447800" cy="1828800"/>
            <wp:effectExtent l="0" t="0" r="0" b="0"/>
            <wp:docPr id="4" name="Slika 4" descr="http://www.unaspringoflife.com/images/Gracac.png"/>
            <wp:cNvGraphicFramePr/>
            <a:graphic xmlns:a="http://schemas.openxmlformats.org/drawingml/2006/main">
              <a:graphicData uri="http://schemas.openxmlformats.org/drawingml/2006/picture">
                <pic:pic xmlns:pic="http://schemas.openxmlformats.org/drawingml/2006/picture">
                  <pic:nvPicPr>
                    <pic:cNvPr id="4" name="Slika 4" descr="http://www.unaspringoflife.com/images/Gracac.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828800"/>
                    </a:xfrm>
                    <a:prstGeom prst="rect">
                      <a:avLst/>
                    </a:prstGeom>
                    <a:noFill/>
                    <a:ln>
                      <a:noFill/>
                    </a:ln>
                  </pic:spPr>
                </pic:pic>
              </a:graphicData>
            </a:graphic>
          </wp:inline>
        </w:drawing>
      </w:r>
    </w:p>
    <w:p w14:paraId="1021CC3E" w14:textId="77777777" w:rsidR="003478BC" w:rsidRDefault="003478BC">
      <w:pPr>
        <w:pStyle w:val="Tijeloteksta"/>
        <w:rPr>
          <w:b/>
          <w:sz w:val="42"/>
        </w:rPr>
      </w:pPr>
    </w:p>
    <w:p w14:paraId="7BA51666" w14:textId="77777777" w:rsidR="003478BC" w:rsidRDefault="003478BC">
      <w:pPr>
        <w:pStyle w:val="Tijeloteksta"/>
        <w:rPr>
          <w:b/>
          <w:sz w:val="42"/>
        </w:rPr>
      </w:pPr>
    </w:p>
    <w:p w14:paraId="075949E2" w14:textId="77777777" w:rsidR="003478BC" w:rsidRDefault="003478BC">
      <w:pPr>
        <w:pStyle w:val="Tijeloteksta"/>
        <w:spacing w:before="6"/>
        <w:rPr>
          <w:b/>
          <w:sz w:val="41"/>
        </w:rPr>
      </w:pPr>
    </w:p>
    <w:p w14:paraId="07741C47" w14:textId="77777777" w:rsidR="003478BC" w:rsidRPr="00A51C07" w:rsidRDefault="00A51C07" w:rsidP="00A51C07">
      <w:pPr>
        <w:pStyle w:val="Naslov"/>
        <w:spacing w:before="0" w:line="360" w:lineRule="auto"/>
        <w:ind w:left="397" w:right="0" w:hanging="397"/>
        <w:jc w:val="left"/>
        <w:rPr>
          <w:b w:val="0"/>
          <w:sz w:val="40"/>
          <w:szCs w:val="40"/>
        </w:rPr>
      </w:pPr>
      <w:r>
        <w:rPr>
          <w:sz w:val="40"/>
          <w:szCs w:val="40"/>
        </w:rPr>
        <w:t xml:space="preserve">          </w:t>
      </w:r>
      <w:r w:rsidRPr="00A51C07">
        <w:rPr>
          <w:sz w:val="40"/>
          <w:szCs w:val="40"/>
        </w:rPr>
        <w:t>STRATEGIJA  UPRAVLJANJA</w:t>
      </w:r>
      <w:r w:rsidRPr="00A51C07">
        <w:rPr>
          <w:spacing w:val="-4"/>
          <w:sz w:val="40"/>
          <w:szCs w:val="40"/>
        </w:rPr>
        <w:t xml:space="preserve"> </w:t>
      </w:r>
      <w:r>
        <w:rPr>
          <w:spacing w:val="-4"/>
          <w:sz w:val="40"/>
          <w:szCs w:val="40"/>
        </w:rPr>
        <w:t>IMOVINOM</w:t>
      </w:r>
    </w:p>
    <w:p w14:paraId="0C6D739D" w14:textId="77777777" w:rsidR="003478BC" w:rsidRPr="00A51C07" w:rsidRDefault="00A51C07" w:rsidP="00A51C07">
      <w:pPr>
        <w:spacing w:before="62" w:line="276" w:lineRule="auto"/>
        <w:ind w:left="6521" w:right="1188" w:hanging="6379"/>
        <w:jc w:val="center"/>
        <w:rPr>
          <w:b/>
          <w:sz w:val="40"/>
          <w:szCs w:val="40"/>
        </w:rPr>
      </w:pPr>
      <w:r>
        <w:rPr>
          <w:b/>
          <w:sz w:val="40"/>
          <w:szCs w:val="40"/>
        </w:rPr>
        <w:t xml:space="preserve">        </w:t>
      </w:r>
      <w:r w:rsidRPr="00A51C07">
        <w:rPr>
          <w:b/>
          <w:sz w:val="40"/>
          <w:szCs w:val="40"/>
        </w:rPr>
        <w:t xml:space="preserve">OPĆINE GRAČAC od </w:t>
      </w:r>
      <w:r w:rsidRPr="00E2325B">
        <w:rPr>
          <w:b/>
          <w:sz w:val="40"/>
          <w:szCs w:val="40"/>
        </w:rPr>
        <w:t>2022.-</w:t>
      </w:r>
      <w:r w:rsidRPr="00E2325B">
        <w:rPr>
          <w:b/>
          <w:spacing w:val="-2"/>
          <w:sz w:val="40"/>
          <w:szCs w:val="40"/>
        </w:rPr>
        <w:t xml:space="preserve"> </w:t>
      </w:r>
      <w:r w:rsidRPr="00E2325B">
        <w:rPr>
          <w:b/>
          <w:sz w:val="40"/>
          <w:szCs w:val="40"/>
        </w:rPr>
        <w:t>202</w:t>
      </w:r>
      <w:r w:rsidR="0001713C" w:rsidRPr="00E2325B">
        <w:rPr>
          <w:b/>
          <w:sz w:val="40"/>
          <w:szCs w:val="40"/>
        </w:rPr>
        <w:t>7.</w:t>
      </w:r>
      <w:r w:rsidRPr="00E2325B">
        <w:rPr>
          <w:b/>
          <w:spacing w:val="-1"/>
          <w:sz w:val="40"/>
          <w:szCs w:val="40"/>
        </w:rPr>
        <w:t xml:space="preserve"> </w:t>
      </w:r>
      <w:r w:rsidRPr="00E2325B">
        <w:rPr>
          <w:b/>
          <w:sz w:val="40"/>
          <w:szCs w:val="40"/>
        </w:rPr>
        <w:t>godine</w:t>
      </w:r>
    </w:p>
    <w:p w14:paraId="5DF8FAC4" w14:textId="77777777" w:rsidR="003478BC" w:rsidRDefault="003478BC">
      <w:pPr>
        <w:pStyle w:val="Tijeloteksta"/>
        <w:rPr>
          <w:b/>
          <w:sz w:val="42"/>
        </w:rPr>
      </w:pPr>
    </w:p>
    <w:p w14:paraId="33B91BE7" w14:textId="77777777" w:rsidR="003478BC" w:rsidRDefault="003478BC">
      <w:pPr>
        <w:pStyle w:val="Tijeloteksta"/>
        <w:rPr>
          <w:b/>
          <w:sz w:val="42"/>
        </w:rPr>
      </w:pPr>
    </w:p>
    <w:p w14:paraId="5F703991" w14:textId="77777777" w:rsidR="003478BC" w:rsidRDefault="003478BC">
      <w:pPr>
        <w:pStyle w:val="Tijeloteksta"/>
        <w:rPr>
          <w:b/>
          <w:sz w:val="42"/>
        </w:rPr>
      </w:pPr>
    </w:p>
    <w:p w14:paraId="6D8E886F" w14:textId="77777777" w:rsidR="003478BC" w:rsidRDefault="003478BC">
      <w:pPr>
        <w:pStyle w:val="Tijeloteksta"/>
        <w:rPr>
          <w:b/>
          <w:sz w:val="42"/>
        </w:rPr>
      </w:pPr>
    </w:p>
    <w:p w14:paraId="101509C8" w14:textId="77777777" w:rsidR="003478BC" w:rsidRDefault="003478BC">
      <w:pPr>
        <w:pStyle w:val="Tijeloteksta"/>
        <w:rPr>
          <w:b/>
          <w:sz w:val="42"/>
        </w:rPr>
      </w:pPr>
    </w:p>
    <w:p w14:paraId="1224F016" w14:textId="77777777" w:rsidR="00E561D0" w:rsidRDefault="00E561D0">
      <w:pPr>
        <w:pStyle w:val="Tijeloteksta"/>
        <w:rPr>
          <w:b/>
          <w:sz w:val="42"/>
        </w:rPr>
      </w:pPr>
    </w:p>
    <w:p w14:paraId="2E1B38D6" w14:textId="77777777" w:rsidR="003478BC" w:rsidRDefault="003478BC">
      <w:pPr>
        <w:pStyle w:val="Tijeloteksta"/>
        <w:rPr>
          <w:b/>
          <w:sz w:val="42"/>
        </w:rPr>
      </w:pPr>
    </w:p>
    <w:p w14:paraId="65603019" w14:textId="77777777" w:rsidR="003478BC" w:rsidRDefault="003478BC">
      <w:pPr>
        <w:pStyle w:val="Tijeloteksta"/>
        <w:spacing w:before="2"/>
        <w:rPr>
          <w:b/>
          <w:sz w:val="51"/>
        </w:rPr>
      </w:pPr>
    </w:p>
    <w:p w14:paraId="36221E6D" w14:textId="77777777" w:rsidR="003478BC" w:rsidRDefault="003A6327">
      <w:pPr>
        <w:spacing w:before="1"/>
        <w:ind w:left="2018" w:right="2014"/>
        <w:jc w:val="center"/>
      </w:pPr>
      <w:r>
        <w:t>Gračac, rujan</w:t>
      </w:r>
      <w:r w:rsidR="00A51C07">
        <w:rPr>
          <w:spacing w:val="-4"/>
        </w:rPr>
        <w:t xml:space="preserve"> </w:t>
      </w:r>
      <w:r w:rsidR="00A51C07">
        <w:t>2022.</w:t>
      </w:r>
    </w:p>
    <w:p w14:paraId="55F6124A" w14:textId="09894F0C" w:rsidR="00E2325B" w:rsidRDefault="00E2325B">
      <w:pPr>
        <w:jc w:val="center"/>
        <w:sectPr w:rsidR="00E2325B" w:rsidSect="00440553">
          <w:type w:val="continuous"/>
          <w:pgSz w:w="11910" w:h="16840"/>
          <w:pgMar w:top="1038" w:right="1304" w:bottom="1021" w:left="1298" w:header="1418" w:footer="720" w:gutter="0"/>
          <w:cols w:space="720"/>
        </w:sectPr>
      </w:pPr>
    </w:p>
    <w:p w14:paraId="5C2880CA" w14:textId="77777777" w:rsidR="00440553" w:rsidRDefault="00440553">
      <w:pPr>
        <w:spacing w:before="76"/>
        <w:ind w:left="2018" w:right="2014"/>
        <w:jc w:val="center"/>
        <w:rPr>
          <w:b/>
        </w:rPr>
      </w:pPr>
    </w:p>
    <w:p w14:paraId="18E1B268" w14:textId="77777777" w:rsidR="003478BC" w:rsidRDefault="00A51C07">
      <w:pPr>
        <w:spacing w:before="76"/>
        <w:ind w:left="2018" w:right="2014"/>
        <w:jc w:val="center"/>
        <w:rPr>
          <w:b/>
        </w:rPr>
      </w:pPr>
      <w:r>
        <w:rPr>
          <w:b/>
        </w:rPr>
        <w:t>SADRŽAJ</w:t>
      </w:r>
    </w:p>
    <w:p w14:paraId="2585FE46" w14:textId="77777777" w:rsidR="0001713C" w:rsidRDefault="0001713C">
      <w:pPr>
        <w:spacing w:before="76"/>
        <w:ind w:left="2018" w:right="2014"/>
        <w:jc w:val="center"/>
        <w:rPr>
          <w:b/>
        </w:rPr>
      </w:pPr>
    </w:p>
    <w:p w14:paraId="207889A4" w14:textId="77777777" w:rsidR="0001713C" w:rsidRDefault="0001713C">
      <w:pPr>
        <w:spacing w:before="76"/>
        <w:ind w:left="2018" w:right="2014"/>
        <w:jc w:val="center"/>
        <w:rPr>
          <w:b/>
        </w:rPr>
      </w:pPr>
    </w:p>
    <w:sdt>
      <w:sdtPr>
        <w:id w:val="-410770086"/>
        <w:docPartObj>
          <w:docPartGallery w:val="Table of Contents"/>
          <w:docPartUnique/>
        </w:docPartObj>
      </w:sdtPr>
      <w:sdtContent>
        <w:p w14:paraId="4B45139F" w14:textId="4A3CD6F8" w:rsidR="003478BC" w:rsidRDefault="00000000" w:rsidP="003645D9">
          <w:pPr>
            <w:pStyle w:val="Sadraj1"/>
            <w:numPr>
              <w:ilvl w:val="0"/>
              <w:numId w:val="4"/>
            </w:numPr>
            <w:tabs>
              <w:tab w:val="left" w:pos="445"/>
              <w:tab w:val="left" w:pos="563"/>
              <w:tab w:val="left" w:leader="dot" w:pos="8940"/>
            </w:tabs>
            <w:spacing w:before="40" w:line="360" w:lineRule="auto"/>
            <w:ind w:hanging="557"/>
            <w:jc w:val="both"/>
          </w:pPr>
          <w:hyperlink w:anchor="_bookmark0" w:history="1">
            <w:r w:rsidR="00A51C07">
              <w:t>UVOD</w:t>
            </w:r>
            <w:r w:rsidR="00A51C07">
              <w:tab/>
            </w:r>
            <w:r w:rsidR="003645D9">
              <w:t>..</w:t>
            </w:r>
            <w:r w:rsidR="00A51C07">
              <w:t>3</w:t>
            </w:r>
          </w:hyperlink>
        </w:p>
        <w:p w14:paraId="340E99B2" w14:textId="69967CE0" w:rsidR="003478BC" w:rsidRDefault="00F11BF4" w:rsidP="003645D9">
          <w:pPr>
            <w:pStyle w:val="Sadraj2"/>
            <w:tabs>
              <w:tab w:val="left" w:pos="440"/>
              <w:tab w:val="left" w:leader="dot" w:pos="9053"/>
            </w:tabs>
            <w:spacing w:before="40" w:line="360" w:lineRule="auto"/>
            <w:ind w:left="440" w:right="113"/>
            <w:jc w:val="both"/>
          </w:pPr>
          <w:r>
            <w:t>1.1. OPĆENITO O STRATEGIJI UPRAVLJANJA I RASPOLAGANJA IMOVINOM U VLASNIŠTVU OPĆINE GRAČAC ..............................................................................................</w:t>
          </w:r>
          <w:r w:rsidR="003645D9">
            <w:t>.</w:t>
          </w:r>
          <w:r>
            <w:t>....</w:t>
          </w:r>
          <w:r w:rsidR="003645D9">
            <w:t>...........................</w:t>
          </w:r>
          <w:r>
            <w:t>.</w:t>
          </w:r>
          <w:r w:rsidR="000A406B">
            <w:t>.</w:t>
          </w:r>
          <w:r>
            <w:t>.......</w:t>
          </w:r>
          <w:r w:rsidR="000A406B">
            <w:t>.</w:t>
          </w:r>
          <w:r w:rsidR="000A406B" w:rsidRPr="003645D9">
            <w:t>7</w:t>
          </w:r>
        </w:p>
        <w:p w14:paraId="2F2B20D3" w14:textId="4D41818E" w:rsidR="003478BC" w:rsidRPr="00A47BD0" w:rsidRDefault="00F11BF4" w:rsidP="003645D9">
          <w:pPr>
            <w:pStyle w:val="Sadraj2"/>
            <w:tabs>
              <w:tab w:val="left" w:pos="559"/>
              <w:tab w:val="left" w:leader="dot" w:pos="9053"/>
            </w:tabs>
            <w:spacing w:before="5" w:line="360" w:lineRule="auto"/>
            <w:ind w:left="440" w:right="117"/>
            <w:jc w:val="both"/>
            <w:rPr>
              <w:b w:val="0"/>
            </w:rPr>
          </w:pPr>
          <w:r>
            <w:t>1.2</w:t>
          </w:r>
          <w:r w:rsidRPr="00A47BD0">
            <w:rPr>
              <w:b w:val="0"/>
            </w:rPr>
            <w:t xml:space="preserve">. </w:t>
          </w:r>
          <w:r w:rsidR="009E7018" w:rsidRPr="00A47BD0">
            <w:rPr>
              <w:b w:val="0"/>
            </w:rPr>
            <w:t>Opći podaci Općine Gračac</w:t>
          </w:r>
          <w:r w:rsidRPr="00A47BD0">
            <w:rPr>
              <w:b w:val="0"/>
            </w:rPr>
            <w:t>......................................................................</w:t>
          </w:r>
          <w:r w:rsidR="00A47BD0">
            <w:rPr>
              <w:b w:val="0"/>
            </w:rPr>
            <w:t>..................</w:t>
          </w:r>
          <w:r w:rsidRPr="00A47BD0">
            <w:rPr>
              <w:b w:val="0"/>
            </w:rPr>
            <w:t>.............</w:t>
          </w:r>
          <w:r w:rsidR="003645D9">
            <w:rPr>
              <w:b w:val="0"/>
            </w:rPr>
            <w:t>..</w:t>
          </w:r>
          <w:r w:rsidRPr="00A47BD0">
            <w:rPr>
              <w:b w:val="0"/>
            </w:rPr>
            <w:t>..............</w:t>
          </w:r>
          <w:r w:rsidR="003645D9">
            <w:rPr>
              <w:b w:val="0"/>
            </w:rPr>
            <w:t>.</w:t>
          </w:r>
          <w:r w:rsidR="000A406B" w:rsidRPr="00A47BD0">
            <w:rPr>
              <w:b w:val="0"/>
            </w:rPr>
            <w:t>..........</w:t>
          </w:r>
          <w:r w:rsidR="000A406B" w:rsidRPr="003645D9">
            <w:t>8</w:t>
          </w:r>
        </w:p>
        <w:p w14:paraId="24970C5B" w14:textId="77777777" w:rsidR="00D1132A" w:rsidRDefault="00D1132A" w:rsidP="003645D9">
          <w:pPr>
            <w:pStyle w:val="Sadraj2"/>
            <w:tabs>
              <w:tab w:val="left" w:pos="559"/>
              <w:tab w:val="left" w:leader="dot" w:pos="9053"/>
            </w:tabs>
            <w:spacing w:before="5" w:line="360" w:lineRule="auto"/>
            <w:ind w:left="440" w:right="117"/>
            <w:jc w:val="both"/>
          </w:pPr>
        </w:p>
        <w:p w14:paraId="51C1C065" w14:textId="24955FE0" w:rsidR="003478BC" w:rsidRDefault="00000000" w:rsidP="003645D9">
          <w:pPr>
            <w:pStyle w:val="Sadraj2"/>
            <w:numPr>
              <w:ilvl w:val="0"/>
              <w:numId w:val="4"/>
            </w:numPr>
            <w:tabs>
              <w:tab w:val="left" w:pos="426"/>
            </w:tabs>
            <w:spacing w:line="360" w:lineRule="auto"/>
            <w:ind w:hanging="562"/>
            <w:jc w:val="both"/>
          </w:pPr>
          <w:hyperlink w:anchor="_bookmark23" w:history="1">
            <w:r w:rsidR="00790CB5">
              <w:t>VAŽEĆI</w:t>
            </w:r>
          </w:hyperlink>
          <w:r w:rsidR="00790CB5">
            <w:t xml:space="preserve"> PROPISI I AKTI U PODRUČJU UPRAVLJANJA I RASPOLAGANJA NEKRETNINAMA </w:t>
          </w:r>
        </w:p>
        <w:p w14:paraId="10FECB85" w14:textId="1B0FC3A9" w:rsidR="003478BC" w:rsidRPr="00A47BD0" w:rsidRDefault="009E7018" w:rsidP="003645D9">
          <w:pPr>
            <w:pStyle w:val="Sadraj2"/>
            <w:numPr>
              <w:ilvl w:val="2"/>
              <w:numId w:val="4"/>
            </w:numPr>
            <w:tabs>
              <w:tab w:val="left" w:pos="557"/>
              <w:tab w:val="left" w:pos="559"/>
              <w:tab w:val="left" w:leader="dot" w:pos="8921"/>
            </w:tabs>
            <w:spacing w:before="40" w:line="360" w:lineRule="auto"/>
            <w:jc w:val="both"/>
            <w:rPr>
              <w:b w:val="0"/>
            </w:rPr>
          </w:pPr>
          <w:r w:rsidRPr="00A47BD0">
            <w:rPr>
              <w:b w:val="0"/>
            </w:rPr>
            <w:t>Zakoni i drugi propisi.................................................................</w:t>
          </w:r>
          <w:r w:rsidR="00A47BD0">
            <w:rPr>
              <w:b w:val="0"/>
            </w:rPr>
            <w:t>................</w:t>
          </w:r>
          <w:r w:rsidRPr="00A47BD0">
            <w:rPr>
              <w:b w:val="0"/>
            </w:rPr>
            <w:t>.............................</w:t>
          </w:r>
          <w:r w:rsidR="000A406B" w:rsidRPr="00A47BD0">
            <w:rPr>
              <w:b w:val="0"/>
            </w:rPr>
            <w:t>.</w:t>
          </w:r>
          <w:r w:rsidR="003645D9">
            <w:rPr>
              <w:b w:val="0"/>
            </w:rPr>
            <w:t>.</w:t>
          </w:r>
          <w:r w:rsidR="000A406B" w:rsidRPr="00A47BD0">
            <w:rPr>
              <w:b w:val="0"/>
            </w:rPr>
            <w:t>.....</w:t>
          </w:r>
          <w:r w:rsidR="00A47BD0">
            <w:rPr>
              <w:b w:val="0"/>
            </w:rPr>
            <w:t>..</w:t>
          </w:r>
          <w:r w:rsidR="000A406B" w:rsidRPr="00A47BD0">
            <w:rPr>
              <w:b w:val="0"/>
            </w:rPr>
            <w:t>.......</w:t>
          </w:r>
          <w:r w:rsidR="000A406B" w:rsidRPr="003645D9">
            <w:t>12</w:t>
          </w:r>
        </w:p>
        <w:p w14:paraId="19D26537" w14:textId="46D1DC85" w:rsidR="00790CB5" w:rsidRPr="00A47BD0" w:rsidRDefault="00790CB5" w:rsidP="003645D9">
          <w:pPr>
            <w:pStyle w:val="Sadraj2"/>
            <w:numPr>
              <w:ilvl w:val="2"/>
              <w:numId w:val="4"/>
            </w:numPr>
            <w:tabs>
              <w:tab w:val="left" w:pos="557"/>
              <w:tab w:val="left" w:pos="559"/>
              <w:tab w:val="left" w:leader="dot" w:pos="8921"/>
            </w:tabs>
            <w:spacing w:before="40" w:line="360" w:lineRule="auto"/>
            <w:jc w:val="both"/>
            <w:rPr>
              <w:b w:val="0"/>
            </w:rPr>
          </w:pPr>
          <w:r w:rsidRPr="00A47BD0">
            <w:rPr>
              <w:b w:val="0"/>
            </w:rPr>
            <w:t>O</w:t>
          </w:r>
          <w:r w:rsidR="009E7018" w:rsidRPr="00A47BD0">
            <w:rPr>
              <w:b w:val="0"/>
            </w:rPr>
            <w:t>pći</w:t>
          </w:r>
          <w:r w:rsidRPr="00A47BD0">
            <w:rPr>
              <w:b w:val="0"/>
            </w:rPr>
            <w:t xml:space="preserve"> A</w:t>
          </w:r>
          <w:r w:rsidR="009E7018" w:rsidRPr="00A47BD0">
            <w:rPr>
              <w:b w:val="0"/>
            </w:rPr>
            <w:t xml:space="preserve">kti </w:t>
          </w:r>
          <w:r w:rsidRPr="00A47BD0">
            <w:rPr>
              <w:b w:val="0"/>
            </w:rPr>
            <w:t>O</w:t>
          </w:r>
          <w:r w:rsidR="009E7018" w:rsidRPr="00A47BD0">
            <w:rPr>
              <w:b w:val="0"/>
            </w:rPr>
            <w:t xml:space="preserve">pćine </w:t>
          </w:r>
          <w:r w:rsidRPr="00A47BD0">
            <w:rPr>
              <w:b w:val="0"/>
            </w:rPr>
            <w:t xml:space="preserve"> G</w:t>
          </w:r>
          <w:r w:rsidR="009E7018" w:rsidRPr="00A47BD0">
            <w:rPr>
              <w:b w:val="0"/>
            </w:rPr>
            <w:t>račac</w:t>
          </w:r>
          <w:r w:rsidR="000A406B" w:rsidRPr="00A47BD0">
            <w:rPr>
              <w:b w:val="0"/>
            </w:rPr>
            <w:t>...........................................................................</w:t>
          </w:r>
          <w:r w:rsidR="00A47BD0">
            <w:rPr>
              <w:b w:val="0"/>
            </w:rPr>
            <w:t>...............</w:t>
          </w:r>
          <w:r w:rsidR="000A406B" w:rsidRPr="00A47BD0">
            <w:rPr>
              <w:b w:val="0"/>
            </w:rPr>
            <w:t>...................</w:t>
          </w:r>
          <w:r w:rsidR="003645D9">
            <w:rPr>
              <w:b w:val="0"/>
            </w:rPr>
            <w:t>.</w:t>
          </w:r>
          <w:r w:rsidR="00A47BD0">
            <w:rPr>
              <w:b w:val="0"/>
            </w:rPr>
            <w:t>..</w:t>
          </w:r>
          <w:r w:rsidR="000A406B" w:rsidRPr="00A47BD0">
            <w:rPr>
              <w:b w:val="0"/>
            </w:rPr>
            <w:t>........</w:t>
          </w:r>
          <w:r w:rsidR="000A406B" w:rsidRPr="003645D9">
            <w:t>13</w:t>
          </w:r>
        </w:p>
        <w:p w14:paraId="3781B5CA" w14:textId="77777777" w:rsidR="00D1132A" w:rsidRDefault="00D1132A" w:rsidP="003645D9">
          <w:pPr>
            <w:pStyle w:val="Sadraj2"/>
            <w:tabs>
              <w:tab w:val="left" w:pos="557"/>
              <w:tab w:val="left" w:pos="559"/>
              <w:tab w:val="left" w:leader="dot" w:pos="8921"/>
            </w:tabs>
            <w:spacing w:before="40" w:line="360" w:lineRule="auto"/>
            <w:ind w:left="1218"/>
            <w:jc w:val="both"/>
          </w:pPr>
        </w:p>
        <w:p w14:paraId="0627D2D0" w14:textId="4A3C6C49" w:rsidR="00790CB5" w:rsidRDefault="00790CB5" w:rsidP="003645D9">
          <w:pPr>
            <w:pStyle w:val="Sadraj2"/>
            <w:numPr>
              <w:ilvl w:val="0"/>
              <w:numId w:val="4"/>
            </w:numPr>
            <w:tabs>
              <w:tab w:val="left" w:pos="559"/>
              <w:tab w:val="left" w:leader="dot" w:pos="8921"/>
            </w:tabs>
            <w:spacing w:before="2" w:line="360" w:lineRule="auto"/>
            <w:ind w:left="0" w:right="112" w:firstLine="0"/>
            <w:jc w:val="both"/>
          </w:pPr>
          <w:r>
            <w:t xml:space="preserve">ANALIZA STANJA IMOVINE I POSTOJEĆI MODEL UPRAVLJANJA I RASPOLAGANJA NEKRETNINAMA </w:t>
          </w:r>
          <w:r w:rsidR="000A406B">
            <w:t>.................................................................................................................................</w:t>
          </w:r>
          <w:r w:rsidR="00CE11D2">
            <w:t>.</w:t>
          </w:r>
          <w:r w:rsidR="000A406B">
            <w:t>.....</w:t>
          </w:r>
          <w:r w:rsidR="00CE11D2">
            <w:t>.</w:t>
          </w:r>
          <w:r w:rsidR="000A406B">
            <w:t>..</w:t>
          </w:r>
          <w:r w:rsidR="00375F2F">
            <w:t>.</w:t>
          </w:r>
          <w:r w:rsidR="000A406B">
            <w:t>..14</w:t>
          </w:r>
        </w:p>
        <w:p w14:paraId="40CF3387" w14:textId="7A364CB2" w:rsidR="00790CB5" w:rsidRPr="00A47BD0" w:rsidRDefault="00790CB5" w:rsidP="003645D9">
          <w:pPr>
            <w:pStyle w:val="Sadraj2"/>
            <w:tabs>
              <w:tab w:val="left" w:pos="559"/>
              <w:tab w:val="left" w:leader="dot" w:pos="8921"/>
            </w:tabs>
            <w:spacing w:before="2" w:line="360" w:lineRule="auto"/>
            <w:ind w:right="112"/>
            <w:jc w:val="both"/>
            <w:rPr>
              <w:b w:val="0"/>
            </w:rPr>
          </w:pPr>
          <w:r>
            <w:t xml:space="preserve">         </w:t>
          </w:r>
          <w:r w:rsidRPr="00A47BD0">
            <w:rPr>
              <w:b w:val="0"/>
            </w:rPr>
            <w:t>3.1</w:t>
          </w:r>
          <w:r>
            <w:t>.</w:t>
          </w:r>
          <w:r w:rsidRPr="00A47BD0">
            <w:rPr>
              <w:b w:val="0"/>
            </w:rPr>
            <w:t>Nekretnine u vlasništvu Općine  Gračac</w:t>
          </w:r>
          <w:r w:rsidR="009E7018" w:rsidRPr="00A47BD0">
            <w:rPr>
              <w:b w:val="0"/>
            </w:rPr>
            <w:t>.....................................................................</w:t>
          </w:r>
          <w:r w:rsidR="000A406B" w:rsidRPr="00A47BD0">
            <w:rPr>
              <w:b w:val="0"/>
            </w:rPr>
            <w:t>....</w:t>
          </w:r>
          <w:r w:rsidR="00A47BD0">
            <w:rPr>
              <w:b w:val="0"/>
            </w:rPr>
            <w:t>........</w:t>
          </w:r>
          <w:r w:rsidR="00CE11D2">
            <w:rPr>
              <w:b w:val="0"/>
            </w:rPr>
            <w:t>.</w:t>
          </w:r>
          <w:r w:rsidR="00A47BD0">
            <w:rPr>
              <w:b w:val="0"/>
            </w:rPr>
            <w:t>.........</w:t>
          </w:r>
          <w:r w:rsidR="000A406B" w:rsidRPr="00A47BD0">
            <w:rPr>
              <w:b w:val="0"/>
            </w:rPr>
            <w:t>......</w:t>
          </w:r>
          <w:r w:rsidR="000A406B" w:rsidRPr="003645D9">
            <w:t>16</w:t>
          </w:r>
        </w:p>
        <w:p w14:paraId="67F8A432" w14:textId="3D15C734" w:rsidR="00790CB5" w:rsidRPr="00A47BD0" w:rsidRDefault="00790CB5" w:rsidP="003645D9">
          <w:pPr>
            <w:pStyle w:val="Sadraj2"/>
            <w:tabs>
              <w:tab w:val="left" w:pos="559"/>
              <w:tab w:val="left" w:leader="dot" w:pos="8921"/>
            </w:tabs>
            <w:spacing w:before="2" w:line="360" w:lineRule="auto"/>
            <w:ind w:right="112"/>
            <w:jc w:val="both"/>
            <w:rPr>
              <w:b w:val="0"/>
            </w:rPr>
          </w:pPr>
          <w:r w:rsidRPr="00A47BD0">
            <w:rPr>
              <w:b w:val="0"/>
            </w:rPr>
            <w:t xml:space="preserve">         3.1.1. Upravljanje nekretninama i baza podataka o nekretninama </w:t>
          </w:r>
          <w:r w:rsidR="009E7018" w:rsidRPr="00A47BD0">
            <w:rPr>
              <w:b w:val="0"/>
            </w:rPr>
            <w:t>..........................</w:t>
          </w:r>
          <w:r w:rsidR="00A47BD0">
            <w:rPr>
              <w:b w:val="0"/>
            </w:rPr>
            <w:t>.................</w:t>
          </w:r>
          <w:r w:rsidR="000A406B" w:rsidRPr="00A47BD0">
            <w:rPr>
              <w:b w:val="0"/>
            </w:rPr>
            <w:t>.</w:t>
          </w:r>
          <w:r w:rsidR="009E7018" w:rsidRPr="00A47BD0">
            <w:rPr>
              <w:b w:val="0"/>
            </w:rPr>
            <w:t>.</w:t>
          </w:r>
          <w:r w:rsidR="000A406B" w:rsidRPr="00A47BD0">
            <w:rPr>
              <w:b w:val="0"/>
            </w:rPr>
            <w:t>......</w:t>
          </w:r>
          <w:r w:rsidR="00036BC4">
            <w:t>17</w:t>
          </w:r>
        </w:p>
        <w:p w14:paraId="1B101E77" w14:textId="77777777" w:rsidR="00CD2F19" w:rsidRDefault="00790CB5" w:rsidP="00CD2F19">
          <w:pPr>
            <w:pStyle w:val="Sadraj2"/>
            <w:tabs>
              <w:tab w:val="left" w:pos="559"/>
              <w:tab w:val="left" w:leader="dot" w:pos="8921"/>
            </w:tabs>
            <w:spacing w:before="2" w:line="360" w:lineRule="auto"/>
            <w:ind w:right="112"/>
            <w:jc w:val="both"/>
            <w:rPr>
              <w:b w:val="0"/>
            </w:rPr>
          </w:pPr>
          <w:r w:rsidRPr="00A47BD0">
            <w:rPr>
              <w:b w:val="0"/>
            </w:rPr>
            <w:t xml:space="preserve">         3.1.2. Analiza stanja nekretninama i postoječi model upravljanja i raspolaganja</w:t>
          </w:r>
        </w:p>
        <w:p w14:paraId="48C0106B" w14:textId="7F0CE410" w:rsidR="00790CB5" w:rsidRPr="00A47BD0" w:rsidRDefault="00790CB5" w:rsidP="00CD2F19">
          <w:pPr>
            <w:pStyle w:val="Sadraj2"/>
            <w:tabs>
              <w:tab w:val="left" w:pos="559"/>
              <w:tab w:val="left" w:leader="dot" w:pos="8921"/>
            </w:tabs>
            <w:spacing w:before="2" w:line="360" w:lineRule="auto"/>
            <w:ind w:right="112"/>
            <w:jc w:val="both"/>
            <w:rPr>
              <w:b w:val="0"/>
            </w:rPr>
          </w:pPr>
          <w:r w:rsidRPr="00A47BD0">
            <w:rPr>
              <w:b w:val="0"/>
            </w:rPr>
            <w:t xml:space="preserve"> </w:t>
          </w:r>
          <w:r w:rsidR="00CD2F19">
            <w:rPr>
              <w:b w:val="0"/>
            </w:rPr>
            <w:t xml:space="preserve">        </w:t>
          </w:r>
          <w:r w:rsidRPr="00A47BD0">
            <w:rPr>
              <w:b w:val="0"/>
            </w:rPr>
            <w:t>nekretninama</w:t>
          </w:r>
          <w:r w:rsidR="009E7018" w:rsidRPr="00A47BD0">
            <w:rPr>
              <w:b w:val="0"/>
            </w:rPr>
            <w:t>...................................................................................................</w:t>
          </w:r>
          <w:r w:rsidR="000A406B" w:rsidRPr="00A47BD0">
            <w:rPr>
              <w:b w:val="0"/>
            </w:rPr>
            <w:t>.</w:t>
          </w:r>
          <w:r w:rsidR="00A47BD0">
            <w:rPr>
              <w:b w:val="0"/>
            </w:rPr>
            <w:t>...........</w:t>
          </w:r>
          <w:r w:rsidR="00CD2F19">
            <w:rPr>
              <w:b w:val="0"/>
            </w:rPr>
            <w:t>............................</w:t>
          </w:r>
          <w:r w:rsidR="00A47BD0">
            <w:rPr>
              <w:b w:val="0"/>
            </w:rPr>
            <w:t>...........</w:t>
          </w:r>
          <w:r w:rsidR="000A406B" w:rsidRPr="00A47BD0">
            <w:rPr>
              <w:b w:val="0"/>
            </w:rPr>
            <w:t>......</w:t>
          </w:r>
          <w:r w:rsidR="000A406B" w:rsidRPr="003645D9">
            <w:t>2</w:t>
          </w:r>
          <w:r w:rsidR="00036BC4">
            <w:t>2</w:t>
          </w:r>
        </w:p>
        <w:p w14:paraId="0B42B530" w14:textId="43251CA4" w:rsidR="00790CB5" w:rsidRPr="00A47BD0" w:rsidRDefault="00790CB5" w:rsidP="003645D9">
          <w:pPr>
            <w:pStyle w:val="Sadraj2"/>
            <w:tabs>
              <w:tab w:val="left" w:pos="559"/>
              <w:tab w:val="left" w:leader="dot" w:pos="8921"/>
            </w:tabs>
            <w:spacing w:before="2" w:line="360" w:lineRule="auto"/>
            <w:ind w:right="112"/>
            <w:jc w:val="both"/>
            <w:rPr>
              <w:b w:val="0"/>
            </w:rPr>
          </w:pPr>
          <w:r w:rsidRPr="00A47BD0">
            <w:rPr>
              <w:b w:val="0"/>
            </w:rPr>
            <w:t xml:space="preserve">         3.2.Druga imovina</w:t>
          </w:r>
          <w:r w:rsidR="009E7018" w:rsidRPr="00A47BD0">
            <w:rPr>
              <w:b w:val="0"/>
            </w:rPr>
            <w:t>..............................................................................................................</w:t>
          </w:r>
          <w:r w:rsidR="000A406B" w:rsidRPr="00A47BD0">
            <w:rPr>
              <w:b w:val="0"/>
            </w:rPr>
            <w:t>.</w:t>
          </w:r>
          <w:r w:rsidR="009E7018" w:rsidRPr="00A47BD0">
            <w:rPr>
              <w:b w:val="0"/>
            </w:rPr>
            <w:t>...</w:t>
          </w:r>
          <w:r w:rsidR="000A406B" w:rsidRPr="00A47BD0">
            <w:rPr>
              <w:b w:val="0"/>
            </w:rPr>
            <w:t>.</w:t>
          </w:r>
          <w:r w:rsidR="009E7018" w:rsidRPr="00A47BD0">
            <w:rPr>
              <w:b w:val="0"/>
            </w:rPr>
            <w:t>...</w:t>
          </w:r>
          <w:r w:rsidR="00A47BD0">
            <w:rPr>
              <w:b w:val="0"/>
            </w:rPr>
            <w:t>...................</w:t>
          </w:r>
          <w:r w:rsidR="009E7018" w:rsidRPr="00A47BD0">
            <w:rPr>
              <w:b w:val="0"/>
            </w:rPr>
            <w:t>....</w:t>
          </w:r>
          <w:r w:rsidR="00375F2F">
            <w:rPr>
              <w:b w:val="0"/>
            </w:rPr>
            <w:t>.</w:t>
          </w:r>
          <w:r w:rsidR="009E7018" w:rsidRPr="00A47BD0">
            <w:rPr>
              <w:b w:val="0"/>
            </w:rPr>
            <w:t>..</w:t>
          </w:r>
          <w:r w:rsidR="000A406B" w:rsidRPr="00A47BD0">
            <w:rPr>
              <w:b w:val="0"/>
            </w:rPr>
            <w:t>..</w:t>
          </w:r>
          <w:r w:rsidR="000A406B" w:rsidRPr="003645D9">
            <w:t>.</w:t>
          </w:r>
          <w:r w:rsidR="00991939">
            <w:t>44</w:t>
          </w:r>
        </w:p>
        <w:p w14:paraId="192D9D86" w14:textId="7CC32740" w:rsidR="00790CB5" w:rsidRDefault="00790CB5" w:rsidP="003645D9">
          <w:pPr>
            <w:pStyle w:val="Sadraj2"/>
            <w:tabs>
              <w:tab w:val="left" w:pos="559"/>
              <w:tab w:val="left" w:leader="dot" w:pos="8921"/>
            </w:tabs>
            <w:spacing w:before="2" w:line="360" w:lineRule="auto"/>
            <w:ind w:right="112"/>
            <w:jc w:val="both"/>
          </w:pPr>
          <w:r w:rsidRPr="00A47BD0">
            <w:rPr>
              <w:b w:val="0"/>
            </w:rPr>
            <w:t xml:space="preserve">         3.3.Poslovni udjeli u trgovačkim društvima</w:t>
          </w:r>
          <w:r w:rsidR="009E7018" w:rsidRPr="00A47BD0">
            <w:rPr>
              <w:b w:val="0"/>
            </w:rPr>
            <w:t>....................................................................</w:t>
          </w:r>
          <w:r w:rsidR="000A406B" w:rsidRPr="00A47BD0">
            <w:rPr>
              <w:b w:val="0"/>
            </w:rPr>
            <w:t>.</w:t>
          </w:r>
          <w:r w:rsidR="009E7018" w:rsidRPr="00A47BD0">
            <w:rPr>
              <w:b w:val="0"/>
            </w:rPr>
            <w:t>..</w:t>
          </w:r>
          <w:r w:rsidR="000A406B" w:rsidRPr="00A47BD0">
            <w:rPr>
              <w:b w:val="0"/>
            </w:rPr>
            <w:t>..</w:t>
          </w:r>
          <w:r w:rsidR="009E7018" w:rsidRPr="00A47BD0">
            <w:rPr>
              <w:b w:val="0"/>
            </w:rPr>
            <w:t>.</w:t>
          </w:r>
          <w:r w:rsidR="00A47BD0">
            <w:rPr>
              <w:b w:val="0"/>
            </w:rPr>
            <w:t>.............</w:t>
          </w:r>
          <w:r w:rsidR="00375F2F">
            <w:rPr>
              <w:b w:val="0"/>
            </w:rPr>
            <w:t>.</w:t>
          </w:r>
          <w:r w:rsidR="00A47BD0">
            <w:rPr>
              <w:b w:val="0"/>
            </w:rPr>
            <w:t>...</w:t>
          </w:r>
          <w:r w:rsidR="009E7018" w:rsidRPr="00A47BD0">
            <w:rPr>
              <w:b w:val="0"/>
            </w:rPr>
            <w:t>....</w:t>
          </w:r>
          <w:r w:rsidR="000A406B" w:rsidRPr="00A47BD0">
            <w:rPr>
              <w:b w:val="0"/>
            </w:rPr>
            <w:t>..</w:t>
          </w:r>
          <w:r w:rsidR="00991939">
            <w:t>46</w:t>
          </w:r>
        </w:p>
        <w:p w14:paraId="0600E22B" w14:textId="77777777" w:rsidR="00D1132A" w:rsidRDefault="00D1132A" w:rsidP="003645D9">
          <w:pPr>
            <w:pStyle w:val="Sadraj2"/>
            <w:tabs>
              <w:tab w:val="left" w:pos="559"/>
              <w:tab w:val="left" w:leader="dot" w:pos="8921"/>
            </w:tabs>
            <w:spacing w:before="2" w:line="360" w:lineRule="auto"/>
            <w:ind w:right="112"/>
            <w:jc w:val="both"/>
          </w:pPr>
        </w:p>
        <w:p w14:paraId="6AF13FD8" w14:textId="6842CBAB" w:rsidR="00790CB5" w:rsidRDefault="00790CB5" w:rsidP="003645D9">
          <w:pPr>
            <w:pStyle w:val="Sadraj2"/>
            <w:numPr>
              <w:ilvl w:val="0"/>
              <w:numId w:val="4"/>
            </w:numPr>
            <w:tabs>
              <w:tab w:val="left" w:pos="559"/>
              <w:tab w:val="left" w:leader="dot" w:pos="8921"/>
            </w:tabs>
            <w:spacing w:before="2" w:line="360" w:lineRule="auto"/>
            <w:ind w:right="112" w:hanging="562"/>
            <w:jc w:val="both"/>
          </w:pPr>
          <w:r>
            <w:t xml:space="preserve">VIZIJE I SMJERNICE ZA RASPOLAGANJE I UPRAVLJANJE NEKRETNINAMA U RAZDOBLJU OD </w:t>
          </w:r>
          <w:r w:rsidRPr="00E2325B">
            <w:t>2022.-202</w:t>
          </w:r>
          <w:r w:rsidR="003623B0" w:rsidRPr="00E2325B">
            <w:t>7</w:t>
          </w:r>
          <w:r w:rsidRPr="00E2325B">
            <w:t>.</w:t>
          </w:r>
          <w:r w:rsidR="009E7018" w:rsidRPr="00E2325B">
            <w:t>...........................................................................................................</w:t>
          </w:r>
          <w:r w:rsidR="000A406B" w:rsidRPr="00E2325B">
            <w:t>....................</w:t>
          </w:r>
          <w:r w:rsidR="00CE11D2">
            <w:t>.</w:t>
          </w:r>
          <w:r w:rsidR="000A406B" w:rsidRPr="00E2325B">
            <w:t>....</w:t>
          </w:r>
          <w:r w:rsidR="00991939">
            <w:t>46</w:t>
          </w:r>
          <w:r>
            <w:t xml:space="preserve"> </w:t>
          </w:r>
        </w:p>
        <w:p w14:paraId="442B3276" w14:textId="26A48B7B" w:rsidR="00D1132A" w:rsidRPr="00A47BD0" w:rsidRDefault="008258BD" w:rsidP="003645D9">
          <w:pPr>
            <w:pStyle w:val="Sadraj2"/>
            <w:numPr>
              <w:ilvl w:val="1"/>
              <w:numId w:val="4"/>
            </w:numPr>
            <w:tabs>
              <w:tab w:val="left" w:pos="559"/>
              <w:tab w:val="left" w:leader="dot" w:pos="8921"/>
            </w:tabs>
            <w:spacing w:before="2" w:line="360" w:lineRule="auto"/>
            <w:ind w:right="112"/>
            <w:jc w:val="both"/>
            <w:rPr>
              <w:b w:val="0"/>
            </w:rPr>
          </w:pPr>
          <w:r w:rsidRPr="00A47BD0">
            <w:rPr>
              <w:b w:val="0"/>
            </w:rPr>
            <w:t>Posebni ciljevi i mjere – SISTEMATIZIRANI PRISTUP</w:t>
          </w:r>
          <w:r w:rsidR="00CE11D2">
            <w:rPr>
              <w:b w:val="0"/>
            </w:rPr>
            <w:t>..................................................................</w:t>
          </w:r>
          <w:r w:rsidR="00991939">
            <w:t>51</w:t>
          </w:r>
        </w:p>
        <w:p w14:paraId="483BAF69" w14:textId="605787FC" w:rsidR="008258BD" w:rsidRPr="00A47BD0" w:rsidRDefault="008258BD" w:rsidP="003645D9">
          <w:pPr>
            <w:pStyle w:val="Sadraj2"/>
            <w:numPr>
              <w:ilvl w:val="1"/>
              <w:numId w:val="4"/>
            </w:numPr>
            <w:tabs>
              <w:tab w:val="left" w:pos="559"/>
              <w:tab w:val="left" w:leader="dot" w:pos="8921"/>
            </w:tabs>
            <w:spacing w:before="2" w:line="360" w:lineRule="auto"/>
            <w:ind w:right="112"/>
            <w:jc w:val="both"/>
            <w:rPr>
              <w:b w:val="0"/>
            </w:rPr>
          </w:pPr>
          <w:r w:rsidRPr="00A47BD0">
            <w:rPr>
              <w:b w:val="0"/>
            </w:rPr>
            <w:t>Prikaz smjernica za ostvarenje posebnih ciljeva u raz</w:t>
          </w:r>
          <w:r w:rsidR="009D1CA9">
            <w:rPr>
              <w:b w:val="0"/>
            </w:rPr>
            <w:t>d</w:t>
          </w:r>
          <w:r w:rsidRPr="00A47BD0">
            <w:rPr>
              <w:b w:val="0"/>
            </w:rPr>
            <w:t>oblju od 2022.-2027. god</w:t>
          </w:r>
          <w:r w:rsidR="00CE11D2">
            <w:rPr>
              <w:b w:val="0"/>
            </w:rPr>
            <w:t>...</w:t>
          </w:r>
          <w:r w:rsidR="009D1CA9">
            <w:rPr>
              <w:b w:val="0"/>
            </w:rPr>
            <w:t>.......</w:t>
          </w:r>
          <w:r w:rsidR="00CE11D2">
            <w:rPr>
              <w:b w:val="0"/>
            </w:rPr>
            <w:t>.</w:t>
          </w:r>
          <w:r w:rsidR="00991939">
            <w:t>69</w:t>
          </w:r>
        </w:p>
        <w:p w14:paraId="34C5211E" w14:textId="73EEB55E" w:rsidR="00790CB5" w:rsidRDefault="00790CB5" w:rsidP="003645D9">
          <w:pPr>
            <w:pStyle w:val="Sadraj2"/>
            <w:numPr>
              <w:ilvl w:val="0"/>
              <w:numId w:val="4"/>
            </w:numPr>
            <w:tabs>
              <w:tab w:val="left" w:pos="559"/>
              <w:tab w:val="left" w:leader="dot" w:pos="8921"/>
            </w:tabs>
            <w:spacing w:before="2" w:line="360" w:lineRule="auto"/>
            <w:ind w:right="112"/>
            <w:jc w:val="both"/>
          </w:pPr>
          <w:r>
            <w:t>ZAKLJUČAK</w:t>
          </w:r>
          <w:r w:rsidR="009E7018">
            <w:t>............................................................................................................................................</w:t>
          </w:r>
          <w:r w:rsidR="00991939">
            <w:t>72</w:t>
          </w:r>
        </w:p>
        <w:p w14:paraId="09944ACD" w14:textId="77777777" w:rsidR="003478BC" w:rsidRDefault="00790CB5" w:rsidP="009F2B4D">
          <w:pPr>
            <w:pStyle w:val="Sadraj2"/>
            <w:tabs>
              <w:tab w:val="left" w:pos="559"/>
              <w:tab w:val="left" w:leader="dot" w:pos="8921"/>
            </w:tabs>
            <w:spacing w:before="2" w:line="360" w:lineRule="auto"/>
            <w:ind w:right="112"/>
            <w:jc w:val="both"/>
          </w:pPr>
          <w:r>
            <w:t xml:space="preserve">        </w:t>
          </w:r>
        </w:p>
      </w:sdtContent>
    </w:sdt>
    <w:p w14:paraId="19065837" w14:textId="77777777" w:rsidR="003478BC" w:rsidRDefault="003478BC">
      <w:pPr>
        <w:spacing w:line="273" w:lineRule="auto"/>
        <w:jc w:val="both"/>
        <w:sectPr w:rsidR="003478BC" w:rsidSect="00440553">
          <w:footerReference w:type="default" r:id="rId9"/>
          <w:pgSz w:w="11910" w:h="16840"/>
          <w:pgMar w:top="1276" w:right="1300" w:bottom="993" w:left="1300" w:header="0" w:footer="1520" w:gutter="0"/>
          <w:pgNumType w:start="1"/>
          <w:cols w:space="720"/>
        </w:sectPr>
      </w:pPr>
    </w:p>
    <w:p w14:paraId="2373033C" w14:textId="77777777" w:rsidR="003478BC" w:rsidRDefault="00A51C07" w:rsidP="00A47BD0">
      <w:pPr>
        <w:tabs>
          <w:tab w:val="left" w:pos="6892"/>
          <w:tab w:val="center" w:pos="7230"/>
        </w:tabs>
        <w:spacing w:before="79"/>
        <w:ind w:left="2019" w:right="2014"/>
        <w:jc w:val="center"/>
        <w:rPr>
          <w:b/>
          <w:i/>
          <w:color w:val="4F6228" w:themeColor="accent3" w:themeShade="80"/>
        </w:rPr>
      </w:pPr>
      <w:r w:rsidRPr="008258BD">
        <w:rPr>
          <w:b/>
          <w:i/>
          <w:color w:val="4F6228" w:themeColor="accent3" w:themeShade="80"/>
        </w:rPr>
        <w:lastRenderedPageBreak/>
        <w:t>POPIS</w:t>
      </w:r>
      <w:r w:rsidRPr="008258BD">
        <w:rPr>
          <w:b/>
          <w:i/>
          <w:color w:val="4F6228" w:themeColor="accent3" w:themeShade="80"/>
          <w:spacing w:val="-5"/>
        </w:rPr>
        <w:t xml:space="preserve"> </w:t>
      </w:r>
      <w:r w:rsidRPr="008258BD">
        <w:rPr>
          <w:b/>
          <w:i/>
          <w:color w:val="4F6228" w:themeColor="accent3" w:themeShade="80"/>
        </w:rPr>
        <w:t>TABLICA</w:t>
      </w:r>
    </w:p>
    <w:tbl>
      <w:tblPr>
        <w:tblStyle w:val="Reetkatablice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036BC4" w:rsidRPr="00036BC4" w14:paraId="478E07AD" w14:textId="77777777" w:rsidTr="00036BC4">
        <w:tc>
          <w:tcPr>
            <w:tcW w:w="9563" w:type="dxa"/>
          </w:tcPr>
          <w:p w14:paraId="53F05F8A" w14:textId="77777777" w:rsidR="00036BC4" w:rsidRPr="00036BC4" w:rsidRDefault="00036BC4" w:rsidP="00036BC4">
            <w:pPr>
              <w:pStyle w:val="Odlomakpopisa"/>
              <w:numPr>
                <w:ilvl w:val="0"/>
                <w:numId w:val="37"/>
              </w:numPr>
              <w:tabs>
                <w:tab w:val="center" w:pos="6892"/>
                <w:tab w:val="center" w:pos="7230"/>
                <w:tab w:val="left" w:pos="7513"/>
              </w:tabs>
              <w:spacing w:before="79"/>
              <w:jc w:val="center"/>
              <w:rPr>
                <w:b/>
                <w:i/>
                <w:color w:val="4F6228" w:themeColor="accent3" w:themeShade="80"/>
              </w:rPr>
            </w:pPr>
          </w:p>
        </w:tc>
      </w:tr>
      <w:tr w:rsidR="00036BC4" w:rsidRPr="00036BC4" w14:paraId="7B21CC2F" w14:textId="77777777" w:rsidTr="00036BC4">
        <w:tc>
          <w:tcPr>
            <w:tcW w:w="9563" w:type="dxa"/>
          </w:tcPr>
          <w:p w14:paraId="2EC949D2" w14:textId="0D536CA1" w:rsidR="00036BC4" w:rsidRPr="00036BC4" w:rsidRDefault="00036BC4" w:rsidP="00036BC4">
            <w:pPr>
              <w:pStyle w:val="Odlomakpopisa"/>
              <w:numPr>
                <w:ilvl w:val="0"/>
                <w:numId w:val="37"/>
              </w:numPr>
              <w:tabs>
                <w:tab w:val="center" w:pos="8505"/>
              </w:tabs>
              <w:jc w:val="both"/>
              <w:rPr>
                <w:sz w:val="24"/>
                <w:szCs w:val="24"/>
              </w:rPr>
            </w:pPr>
            <w:r w:rsidRPr="00036BC4">
              <w:rPr>
                <w:i/>
                <w:iCs/>
                <w:sz w:val="24"/>
                <w:szCs w:val="24"/>
              </w:rPr>
              <w:t>Tablica br. 1. Swot analiza</w:t>
            </w:r>
            <w:r w:rsidRPr="00036BC4">
              <w:rPr>
                <w:sz w:val="24"/>
                <w:szCs w:val="24"/>
              </w:rPr>
              <w:t xml:space="preserve"> .........................................................................................................</w:t>
            </w:r>
            <w:r>
              <w:rPr>
                <w:sz w:val="24"/>
                <w:szCs w:val="24"/>
              </w:rPr>
              <w:t>......</w:t>
            </w:r>
            <w:r w:rsidRPr="00036BC4">
              <w:rPr>
                <w:sz w:val="24"/>
                <w:szCs w:val="24"/>
              </w:rPr>
              <w:t>.....14</w:t>
            </w:r>
          </w:p>
        </w:tc>
      </w:tr>
      <w:tr w:rsidR="00036BC4" w:rsidRPr="00036BC4" w14:paraId="41B06EBF" w14:textId="77777777" w:rsidTr="00036BC4">
        <w:tc>
          <w:tcPr>
            <w:tcW w:w="9563" w:type="dxa"/>
          </w:tcPr>
          <w:p w14:paraId="5AA3318A" w14:textId="6BF889C5" w:rsidR="00036BC4" w:rsidRPr="00036BC4" w:rsidRDefault="00036BC4" w:rsidP="00036BC4">
            <w:pPr>
              <w:pStyle w:val="Odlomakpopisa"/>
              <w:numPr>
                <w:ilvl w:val="0"/>
                <w:numId w:val="37"/>
              </w:numPr>
              <w:spacing w:line="0" w:lineRule="atLeast"/>
              <w:jc w:val="both"/>
              <w:rPr>
                <w:rFonts w:asciiTheme="majorHAnsi" w:eastAsia="Arial" w:hAnsiTheme="majorHAnsi"/>
                <w:i/>
                <w:iCs/>
              </w:rPr>
            </w:pPr>
            <w:r w:rsidRPr="00036BC4">
              <w:rPr>
                <w:rFonts w:asciiTheme="majorHAnsi" w:eastAsia="Arial" w:hAnsiTheme="majorHAnsi"/>
                <w:i/>
                <w:iCs/>
              </w:rPr>
              <w:t>Tablica br. 2.   Klasifikacija imovine Općine Gračac ...............................................................................</w:t>
            </w:r>
            <w:r>
              <w:rPr>
                <w:rFonts w:asciiTheme="majorHAnsi" w:eastAsia="Arial" w:hAnsiTheme="majorHAnsi"/>
                <w:i/>
                <w:iCs/>
              </w:rPr>
              <w:t>......</w:t>
            </w:r>
            <w:r w:rsidRPr="00036BC4">
              <w:rPr>
                <w:rFonts w:asciiTheme="majorHAnsi" w:eastAsia="Arial" w:hAnsiTheme="majorHAnsi"/>
                <w:i/>
                <w:iCs/>
              </w:rPr>
              <w:t>.15</w:t>
            </w:r>
          </w:p>
        </w:tc>
      </w:tr>
      <w:tr w:rsidR="00036BC4" w:rsidRPr="00036BC4" w14:paraId="096863C5" w14:textId="77777777" w:rsidTr="00036BC4">
        <w:tc>
          <w:tcPr>
            <w:tcW w:w="9563" w:type="dxa"/>
          </w:tcPr>
          <w:p w14:paraId="289579A4" w14:textId="1C06B49F" w:rsidR="00036BC4" w:rsidRPr="00036BC4" w:rsidRDefault="00036BC4" w:rsidP="00036BC4">
            <w:pPr>
              <w:pStyle w:val="Odlomakpopisa"/>
              <w:numPr>
                <w:ilvl w:val="0"/>
                <w:numId w:val="37"/>
              </w:numPr>
              <w:spacing w:line="276" w:lineRule="auto"/>
              <w:jc w:val="both"/>
              <w:rPr>
                <w:i/>
                <w:iCs/>
              </w:rPr>
            </w:pPr>
            <w:r w:rsidRPr="00036BC4">
              <w:rPr>
                <w:i/>
                <w:iCs/>
              </w:rPr>
              <w:t>Tablica  br. 3.  Nekretnine u vlasništvu općine Gračac ..........................................................................</w:t>
            </w:r>
            <w:r>
              <w:rPr>
                <w:i/>
                <w:iCs/>
              </w:rPr>
              <w:t>.......</w:t>
            </w:r>
            <w:r w:rsidRPr="00036BC4">
              <w:rPr>
                <w:i/>
                <w:iCs/>
              </w:rPr>
              <w:t>.19</w:t>
            </w:r>
          </w:p>
        </w:tc>
      </w:tr>
      <w:tr w:rsidR="00036BC4" w:rsidRPr="00036BC4" w14:paraId="0F3B43EC" w14:textId="77777777" w:rsidTr="00036BC4">
        <w:tc>
          <w:tcPr>
            <w:tcW w:w="9563" w:type="dxa"/>
          </w:tcPr>
          <w:p w14:paraId="04C83238" w14:textId="6DFC7E2F" w:rsidR="00036BC4" w:rsidRPr="00036BC4" w:rsidRDefault="00036BC4" w:rsidP="00036BC4">
            <w:pPr>
              <w:pStyle w:val="Odlomakpopisa"/>
              <w:numPr>
                <w:ilvl w:val="0"/>
                <w:numId w:val="37"/>
              </w:numPr>
              <w:rPr>
                <w:rFonts w:asciiTheme="majorHAnsi" w:hAnsiTheme="majorHAnsi"/>
                <w:i/>
                <w:iCs/>
              </w:rPr>
            </w:pPr>
            <w:r w:rsidRPr="00036BC4">
              <w:rPr>
                <w:rFonts w:asciiTheme="majorHAnsi" w:hAnsiTheme="majorHAnsi"/>
                <w:i/>
                <w:iCs/>
              </w:rPr>
              <w:t>Tablica br.4.   Struktura zaposlenih u Općini Gračac ...........................................................................</w:t>
            </w:r>
            <w:r>
              <w:rPr>
                <w:rFonts w:asciiTheme="majorHAnsi" w:hAnsiTheme="majorHAnsi"/>
                <w:i/>
                <w:iCs/>
              </w:rPr>
              <w:t>.....</w:t>
            </w:r>
            <w:r w:rsidRPr="00036BC4">
              <w:rPr>
                <w:rFonts w:asciiTheme="majorHAnsi" w:hAnsiTheme="majorHAnsi"/>
                <w:i/>
                <w:iCs/>
              </w:rPr>
              <w:t>...23</w:t>
            </w:r>
          </w:p>
        </w:tc>
      </w:tr>
      <w:tr w:rsidR="00036BC4" w:rsidRPr="00036BC4" w14:paraId="5054D9B2" w14:textId="77777777" w:rsidTr="00036BC4">
        <w:tc>
          <w:tcPr>
            <w:tcW w:w="9563" w:type="dxa"/>
          </w:tcPr>
          <w:p w14:paraId="6FA96356" w14:textId="394BE1FF" w:rsidR="00036BC4" w:rsidRPr="00036BC4" w:rsidRDefault="00036BC4" w:rsidP="00036BC4">
            <w:pPr>
              <w:pStyle w:val="Odlomakpopisa"/>
              <w:numPr>
                <w:ilvl w:val="0"/>
                <w:numId w:val="37"/>
              </w:numPr>
              <w:spacing w:line="270" w:lineRule="auto"/>
              <w:jc w:val="both"/>
              <w:rPr>
                <w:rFonts w:asciiTheme="majorHAnsi" w:eastAsia="Arial" w:hAnsiTheme="majorHAnsi"/>
                <w:i/>
                <w:iCs/>
              </w:rPr>
            </w:pPr>
            <w:r w:rsidRPr="00036BC4">
              <w:rPr>
                <w:rFonts w:asciiTheme="majorHAnsi" w:eastAsia="Arial" w:hAnsiTheme="majorHAnsi"/>
                <w:i/>
                <w:iCs/>
              </w:rPr>
              <w:t>Tablica br. 5.  Nerazvrstane ceste Općina Gračac....................................................................................</w:t>
            </w:r>
            <w:r>
              <w:rPr>
                <w:rFonts w:asciiTheme="majorHAnsi" w:eastAsia="Arial" w:hAnsiTheme="majorHAnsi"/>
                <w:i/>
                <w:iCs/>
              </w:rPr>
              <w:t>.......</w:t>
            </w:r>
            <w:r w:rsidRPr="00036BC4">
              <w:rPr>
                <w:rFonts w:asciiTheme="majorHAnsi" w:eastAsia="Arial" w:hAnsiTheme="majorHAnsi"/>
                <w:i/>
                <w:iCs/>
              </w:rPr>
              <w:t xml:space="preserve"> 26</w:t>
            </w:r>
          </w:p>
        </w:tc>
      </w:tr>
      <w:tr w:rsidR="00036BC4" w:rsidRPr="00036BC4" w14:paraId="740AF758" w14:textId="77777777" w:rsidTr="00036BC4">
        <w:tc>
          <w:tcPr>
            <w:tcW w:w="9563" w:type="dxa"/>
          </w:tcPr>
          <w:p w14:paraId="62305A74" w14:textId="747EA34E" w:rsidR="00036BC4" w:rsidRPr="00036BC4" w:rsidRDefault="00036BC4" w:rsidP="00036BC4">
            <w:pPr>
              <w:pStyle w:val="Odlomakpopisa"/>
              <w:numPr>
                <w:ilvl w:val="0"/>
                <w:numId w:val="37"/>
              </w:numPr>
              <w:spacing w:line="270" w:lineRule="auto"/>
              <w:jc w:val="both"/>
              <w:rPr>
                <w:rFonts w:asciiTheme="majorHAnsi" w:eastAsia="Times New Roman" w:hAnsiTheme="majorHAnsi"/>
                <w:i/>
                <w:iCs/>
              </w:rPr>
            </w:pPr>
            <w:r w:rsidRPr="00036BC4">
              <w:rPr>
                <w:rFonts w:asciiTheme="majorHAnsi" w:eastAsia="Times New Roman" w:hAnsiTheme="majorHAnsi"/>
                <w:i/>
                <w:iCs/>
              </w:rPr>
              <w:t>Tablica br. 6. Nogostupi......................................................................................................................................</w:t>
            </w:r>
            <w:r>
              <w:rPr>
                <w:rFonts w:asciiTheme="majorHAnsi" w:eastAsia="Times New Roman" w:hAnsiTheme="majorHAnsi"/>
                <w:i/>
                <w:iCs/>
              </w:rPr>
              <w:t>.......</w:t>
            </w:r>
            <w:r w:rsidRPr="00036BC4">
              <w:rPr>
                <w:rFonts w:asciiTheme="majorHAnsi" w:eastAsia="Times New Roman" w:hAnsiTheme="majorHAnsi"/>
                <w:i/>
                <w:iCs/>
              </w:rPr>
              <w:t xml:space="preserve"> 35</w:t>
            </w:r>
          </w:p>
        </w:tc>
      </w:tr>
      <w:tr w:rsidR="00036BC4" w:rsidRPr="00036BC4" w14:paraId="51C26A5B" w14:textId="77777777" w:rsidTr="00036BC4">
        <w:tc>
          <w:tcPr>
            <w:tcW w:w="9563" w:type="dxa"/>
          </w:tcPr>
          <w:p w14:paraId="63BFD7B0" w14:textId="1E065885" w:rsidR="00036BC4" w:rsidRPr="00036BC4" w:rsidRDefault="00036BC4" w:rsidP="00036BC4">
            <w:pPr>
              <w:pStyle w:val="Odlomakpopisa"/>
              <w:numPr>
                <w:ilvl w:val="0"/>
                <w:numId w:val="37"/>
              </w:numPr>
              <w:spacing w:line="270" w:lineRule="auto"/>
              <w:jc w:val="both"/>
              <w:rPr>
                <w:rFonts w:asciiTheme="majorHAnsi" w:eastAsia="Times New Roman" w:hAnsiTheme="majorHAnsi"/>
                <w:i/>
                <w:iCs/>
              </w:rPr>
            </w:pPr>
            <w:r w:rsidRPr="00036BC4">
              <w:rPr>
                <w:rFonts w:asciiTheme="majorHAnsi" w:eastAsia="Times New Roman" w:hAnsiTheme="majorHAnsi"/>
                <w:i/>
                <w:iCs/>
              </w:rPr>
              <w:t>Tablica br.7.  Parkirališta Općina Gračac ................................................................................................</w:t>
            </w:r>
            <w:r>
              <w:rPr>
                <w:rFonts w:asciiTheme="majorHAnsi" w:eastAsia="Times New Roman" w:hAnsiTheme="majorHAnsi"/>
                <w:i/>
                <w:iCs/>
              </w:rPr>
              <w:t>........</w:t>
            </w:r>
            <w:r w:rsidRPr="00036BC4">
              <w:rPr>
                <w:rFonts w:asciiTheme="majorHAnsi" w:eastAsia="Times New Roman" w:hAnsiTheme="majorHAnsi"/>
                <w:i/>
                <w:iCs/>
              </w:rPr>
              <w:t>..36</w:t>
            </w:r>
          </w:p>
        </w:tc>
      </w:tr>
      <w:tr w:rsidR="00036BC4" w:rsidRPr="00036BC4" w14:paraId="32B028A2" w14:textId="77777777" w:rsidTr="00036BC4">
        <w:tc>
          <w:tcPr>
            <w:tcW w:w="9563" w:type="dxa"/>
          </w:tcPr>
          <w:p w14:paraId="2A7702B8" w14:textId="12D8B0E1" w:rsidR="00036BC4" w:rsidRPr="00036BC4" w:rsidRDefault="00036BC4" w:rsidP="00036BC4">
            <w:pPr>
              <w:pStyle w:val="Odlomakpopisa"/>
              <w:numPr>
                <w:ilvl w:val="0"/>
                <w:numId w:val="37"/>
              </w:numPr>
              <w:spacing w:line="271" w:lineRule="auto"/>
              <w:jc w:val="both"/>
              <w:rPr>
                <w:rFonts w:asciiTheme="majorHAnsi" w:eastAsia="Arial" w:hAnsiTheme="majorHAnsi"/>
                <w:i/>
                <w:iCs/>
                <w:sz w:val="24"/>
              </w:rPr>
            </w:pPr>
            <w:r w:rsidRPr="00036BC4">
              <w:rPr>
                <w:rFonts w:asciiTheme="majorHAnsi" w:eastAsia="Arial" w:hAnsiTheme="majorHAnsi"/>
                <w:i/>
                <w:iCs/>
                <w:sz w:val="24"/>
              </w:rPr>
              <w:t>Tablica br.8. Javna rasvjeta.............................................................................................................</w:t>
            </w:r>
            <w:r>
              <w:rPr>
                <w:rFonts w:asciiTheme="majorHAnsi" w:eastAsia="Arial" w:hAnsiTheme="majorHAnsi"/>
                <w:i/>
                <w:iCs/>
                <w:sz w:val="24"/>
              </w:rPr>
              <w:t>........</w:t>
            </w:r>
            <w:r w:rsidRPr="00036BC4">
              <w:rPr>
                <w:rFonts w:asciiTheme="majorHAnsi" w:eastAsia="Arial" w:hAnsiTheme="majorHAnsi"/>
                <w:i/>
                <w:iCs/>
                <w:sz w:val="24"/>
              </w:rPr>
              <w:t>. 36</w:t>
            </w:r>
          </w:p>
        </w:tc>
      </w:tr>
      <w:tr w:rsidR="00036BC4" w:rsidRPr="00036BC4" w14:paraId="2969E06F" w14:textId="77777777" w:rsidTr="00036BC4">
        <w:tc>
          <w:tcPr>
            <w:tcW w:w="9563" w:type="dxa"/>
          </w:tcPr>
          <w:p w14:paraId="2B1395E3" w14:textId="6C6C53D3"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br.9.Javna zelena  površina ...........................................................................................................</w:t>
            </w:r>
            <w:r>
              <w:rPr>
                <w:rFonts w:asciiTheme="majorHAnsi" w:eastAsia="Arial" w:hAnsiTheme="majorHAnsi"/>
                <w:i/>
                <w:iCs/>
              </w:rPr>
              <w:t>.........</w:t>
            </w:r>
            <w:r w:rsidRPr="00036BC4">
              <w:rPr>
                <w:rFonts w:asciiTheme="majorHAnsi" w:eastAsia="Arial" w:hAnsiTheme="majorHAnsi"/>
                <w:i/>
                <w:iCs/>
              </w:rPr>
              <w:t>..40</w:t>
            </w:r>
          </w:p>
        </w:tc>
      </w:tr>
      <w:tr w:rsidR="00036BC4" w:rsidRPr="00036BC4" w14:paraId="236A2C2A" w14:textId="77777777" w:rsidTr="00036BC4">
        <w:tc>
          <w:tcPr>
            <w:tcW w:w="9563" w:type="dxa"/>
          </w:tcPr>
          <w:p w14:paraId="5DD3DA4A" w14:textId="0E083881"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br.10. Parkovi ......................................................................................................................................</w:t>
            </w:r>
            <w:r>
              <w:rPr>
                <w:rFonts w:asciiTheme="majorHAnsi" w:eastAsia="Arial" w:hAnsiTheme="majorHAnsi"/>
                <w:i/>
                <w:iCs/>
              </w:rPr>
              <w:t>.........</w:t>
            </w:r>
            <w:r w:rsidRPr="00036BC4">
              <w:rPr>
                <w:rFonts w:asciiTheme="majorHAnsi" w:eastAsia="Arial" w:hAnsiTheme="majorHAnsi"/>
                <w:i/>
                <w:iCs/>
              </w:rPr>
              <w:t>..41</w:t>
            </w:r>
          </w:p>
        </w:tc>
      </w:tr>
      <w:tr w:rsidR="00036BC4" w:rsidRPr="00036BC4" w14:paraId="4B7B835A" w14:textId="77777777" w:rsidTr="00036BC4">
        <w:tc>
          <w:tcPr>
            <w:tcW w:w="9563" w:type="dxa"/>
          </w:tcPr>
          <w:p w14:paraId="3B2D1496" w14:textId="5C38FD15"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br.11. Dječja igrališta  .....................................................................................................................</w:t>
            </w:r>
            <w:r>
              <w:rPr>
                <w:rFonts w:asciiTheme="majorHAnsi" w:eastAsia="Arial" w:hAnsiTheme="majorHAnsi"/>
                <w:i/>
                <w:iCs/>
              </w:rPr>
              <w:t>.........</w:t>
            </w:r>
            <w:r w:rsidRPr="00036BC4">
              <w:rPr>
                <w:rFonts w:asciiTheme="majorHAnsi" w:eastAsia="Arial" w:hAnsiTheme="majorHAnsi"/>
                <w:i/>
                <w:iCs/>
              </w:rPr>
              <w:t>..41</w:t>
            </w:r>
          </w:p>
        </w:tc>
      </w:tr>
      <w:tr w:rsidR="00036BC4" w:rsidRPr="00036BC4" w14:paraId="0CBD173B" w14:textId="77777777" w:rsidTr="00036BC4">
        <w:tc>
          <w:tcPr>
            <w:tcW w:w="9563" w:type="dxa"/>
          </w:tcPr>
          <w:p w14:paraId="5C6AEAC3" w14:textId="7BAE9C51"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br.12. Groblja .....................................................................................................................................</w:t>
            </w:r>
            <w:r>
              <w:rPr>
                <w:rFonts w:asciiTheme="majorHAnsi" w:eastAsia="Arial" w:hAnsiTheme="majorHAnsi"/>
                <w:i/>
                <w:iCs/>
              </w:rPr>
              <w:t>.........</w:t>
            </w:r>
            <w:r w:rsidRPr="00036BC4">
              <w:rPr>
                <w:rFonts w:asciiTheme="majorHAnsi" w:eastAsia="Arial" w:hAnsiTheme="majorHAnsi"/>
                <w:i/>
                <w:iCs/>
              </w:rPr>
              <w:t>...42</w:t>
            </w:r>
          </w:p>
        </w:tc>
      </w:tr>
      <w:tr w:rsidR="00036BC4" w:rsidRPr="00036BC4" w14:paraId="67BA4FC5" w14:textId="77777777" w:rsidTr="00036BC4">
        <w:tc>
          <w:tcPr>
            <w:tcW w:w="9563" w:type="dxa"/>
          </w:tcPr>
          <w:p w14:paraId="4D30E47C" w14:textId="190DA480"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br.13. Poslovne zone .......................................................................................................................</w:t>
            </w:r>
            <w:r>
              <w:rPr>
                <w:rFonts w:asciiTheme="majorHAnsi" w:eastAsia="Arial" w:hAnsiTheme="majorHAnsi"/>
                <w:i/>
                <w:iCs/>
              </w:rPr>
              <w:t>..........</w:t>
            </w:r>
            <w:r w:rsidRPr="00036BC4">
              <w:rPr>
                <w:rFonts w:asciiTheme="majorHAnsi" w:eastAsia="Arial" w:hAnsiTheme="majorHAnsi"/>
                <w:i/>
                <w:iCs/>
              </w:rPr>
              <w:t>. 43</w:t>
            </w:r>
          </w:p>
        </w:tc>
      </w:tr>
      <w:tr w:rsidR="00036BC4" w:rsidRPr="00036BC4" w14:paraId="3820CD4D" w14:textId="77777777" w:rsidTr="00036BC4">
        <w:tc>
          <w:tcPr>
            <w:tcW w:w="9563" w:type="dxa"/>
          </w:tcPr>
          <w:p w14:paraId="719339E4" w14:textId="057C9FDD"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br.14. Tržnice ....................................................................................................................................</w:t>
            </w:r>
            <w:r>
              <w:rPr>
                <w:rFonts w:asciiTheme="majorHAnsi" w:eastAsia="Arial" w:hAnsiTheme="majorHAnsi"/>
                <w:i/>
                <w:iCs/>
              </w:rPr>
              <w:t>...........</w:t>
            </w:r>
            <w:r w:rsidRPr="00036BC4">
              <w:rPr>
                <w:rFonts w:asciiTheme="majorHAnsi" w:eastAsia="Arial" w:hAnsiTheme="majorHAnsi"/>
                <w:i/>
                <w:iCs/>
              </w:rPr>
              <w:t>..43</w:t>
            </w:r>
          </w:p>
        </w:tc>
      </w:tr>
      <w:tr w:rsidR="00036BC4" w:rsidRPr="00036BC4" w14:paraId="4A41D25C" w14:textId="77777777" w:rsidTr="00036BC4">
        <w:tc>
          <w:tcPr>
            <w:tcW w:w="9563" w:type="dxa"/>
          </w:tcPr>
          <w:p w14:paraId="5D70C4FC" w14:textId="3B6C735B"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br.15. Gospodarenje otpadom.................................................................................................</w:t>
            </w:r>
            <w:r>
              <w:rPr>
                <w:rFonts w:asciiTheme="majorHAnsi" w:eastAsia="Arial" w:hAnsiTheme="majorHAnsi"/>
                <w:i/>
                <w:iCs/>
              </w:rPr>
              <w:t>.............</w:t>
            </w:r>
            <w:r w:rsidRPr="00036BC4">
              <w:rPr>
                <w:rFonts w:asciiTheme="majorHAnsi" w:eastAsia="Arial" w:hAnsiTheme="majorHAnsi"/>
                <w:i/>
                <w:iCs/>
              </w:rPr>
              <w:t>..  43</w:t>
            </w:r>
          </w:p>
        </w:tc>
      </w:tr>
      <w:tr w:rsidR="00036BC4" w:rsidRPr="00036BC4" w14:paraId="7C886B2E" w14:textId="77777777" w:rsidTr="00036BC4">
        <w:tc>
          <w:tcPr>
            <w:tcW w:w="9563" w:type="dxa"/>
          </w:tcPr>
          <w:p w14:paraId="5A2FF2F4" w14:textId="1B8BD537" w:rsidR="00036BC4" w:rsidRPr="00036BC4" w:rsidRDefault="00036BC4" w:rsidP="00036BC4">
            <w:pPr>
              <w:pStyle w:val="Odlomakpopisa"/>
              <w:numPr>
                <w:ilvl w:val="0"/>
                <w:numId w:val="37"/>
              </w:numPr>
              <w:spacing w:line="266" w:lineRule="auto"/>
              <w:jc w:val="both"/>
              <w:rPr>
                <w:rFonts w:asciiTheme="majorHAnsi" w:eastAsia="Arial" w:hAnsiTheme="majorHAnsi"/>
                <w:i/>
                <w:iCs/>
              </w:rPr>
            </w:pPr>
            <w:r w:rsidRPr="00036BC4">
              <w:rPr>
                <w:rFonts w:asciiTheme="majorHAnsi" w:eastAsia="Arial" w:hAnsiTheme="majorHAnsi"/>
                <w:i/>
                <w:iCs/>
              </w:rPr>
              <w:t>Tablica br.16. Infrastrukturna odvodnja  .........................................................................................</w:t>
            </w:r>
            <w:r>
              <w:rPr>
                <w:rFonts w:asciiTheme="majorHAnsi" w:eastAsia="Arial" w:hAnsiTheme="majorHAnsi"/>
                <w:i/>
                <w:iCs/>
              </w:rPr>
              <w:t>.............</w:t>
            </w:r>
            <w:r w:rsidRPr="00036BC4">
              <w:rPr>
                <w:rFonts w:asciiTheme="majorHAnsi" w:eastAsia="Arial" w:hAnsiTheme="majorHAnsi"/>
                <w:i/>
                <w:iCs/>
              </w:rPr>
              <w:t>....44</w:t>
            </w:r>
          </w:p>
        </w:tc>
      </w:tr>
      <w:tr w:rsidR="00036BC4" w:rsidRPr="00036BC4" w14:paraId="375A0565" w14:textId="77777777" w:rsidTr="00036BC4">
        <w:tc>
          <w:tcPr>
            <w:tcW w:w="9563" w:type="dxa"/>
          </w:tcPr>
          <w:p w14:paraId="1884BD2C" w14:textId="5C65F3FA" w:rsidR="00036BC4" w:rsidRPr="00DA1A43" w:rsidRDefault="00036BC4" w:rsidP="00036BC4">
            <w:pPr>
              <w:pStyle w:val="Odlomakpopisa"/>
              <w:numPr>
                <w:ilvl w:val="0"/>
                <w:numId w:val="37"/>
              </w:numPr>
              <w:spacing w:line="266" w:lineRule="auto"/>
              <w:jc w:val="both"/>
              <w:rPr>
                <w:rFonts w:asciiTheme="majorHAnsi" w:eastAsia="Arial" w:hAnsiTheme="majorHAnsi"/>
                <w:i/>
                <w:iCs/>
              </w:rPr>
            </w:pPr>
            <w:r w:rsidRPr="00DA1A43">
              <w:rPr>
                <w:rFonts w:asciiTheme="majorHAnsi" w:eastAsia="Arial" w:hAnsiTheme="majorHAnsi"/>
                <w:i/>
                <w:iCs/>
              </w:rPr>
              <w:t>Tablica br.17. O</w:t>
            </w:r>
            <w:r w:rsidR="00DA1A43" w:rsidRPr="00DA1A43">
              <w:rPr>
                <w:rFonts w:asciiTheme="majorHAnsi" w:eastAsia="Arial" w:hAnsiTheme="majorHAnsi"/>
                <w:i/>
                <w:iCs/>
              </w:rPr>
              <w:t>bjekti o</w:t>
            </w:r>
            <w:r w:rsidRPr="00DA1A43">
              <w:rPr>
                <w:rFonts w:asciiTheme="majorHAnsi" w:eastAsia="Arial" w:hAnsiTheme="majorHAnsi"/>
                <w:i/>
                <w:iCs/>
              </w:rPr>
              <w:t>brazovn</w:t>
            </w:r>
            <w:r w:rsidR="00DA1A43" w:rsidRPr="00DA1A43">
              <w:rPr>
                <w:rFonts w:asciiTheme="majorHAnsi" w:eastAsia="Arial" w:hAnsiTheme="majorHAnsi"/>
                <w:i/>
                <w:iCs/>
              </w:rPr>
              <w:t>ih</w:t>
            </w:r>
            <w:r w:rsidRPr="00DA1A43">
              <w:rPr>
                <w:rFonts w:asciiTheme="majorHAnsi" w:eastAsia="Arial" w:hAnsiTheme="majorHAnsi"/>
                <w:i/>
                <w:iCs/>
              </w:rPr>
              <w:t xml:space="preserve"> ustanov</w:t>
            </w:r>
            <w:r w:rsidR="00DA1A43" w:rsidRPr="00DA1A43">
              <w:rPr>
                <w:rFonts w:asciiTheme="majorHAnsi" w:eastAsia="Arial" w:hAnsiTheme="majorHAnsi"/>
                <w:i/>
                <w:iCs/>
              </w:rPr>
              <w:t>a</w:t>
            </w:r>
            <w:r w:rsidRPr="00DA1A43">
              <w:rPr>
                <w:rFonts w:asciiTheme="majorHAnsi" w:eastAsia="Arial" w:hAnsiTheme="majorHAnsi"/>
                <w:i/>
                <w:iCs/>
              </w:rPr>
              <w:t xml:space="preserve"> </w:t>
            </w:r>
            <w:r w:rsidR="00DA1A43" w:rsidRPr="00DA1A43">
              <w:rPr>
                <w:rFonts w:asciiTheme="majorHAnsi" w:eastAsia="Arial" w:hAnsiTheme="majorHAnsi"/>
                <w:i/>
                <w:iCs/>
              </w:rPr>
              <w:t>.............................................</w:t>
            </w:r>
            <w:r w:rsidRPr="00DA1A43">
              <w:rPr>
                <w:rFonts w:asciiTheme="majorHAnsi" w:eastAsia="Arial" w:hAnsiTheme="majorHAnsi"/>
                <w:i/>
                <w:iCs/>
              </w:rPr>
              <w:t>...................................................... 44</w:t>
            </w:r>
          </w:p>
        </w:tc>
      </w:tr>
      <w:tr w:rsidR="00036BC4" w:rsidRPr="00036BC4" w14:paraId="412416D0" w14:textId="77777777" w:rsidTr="00036BC4">
        <w:tc>
          <w:tcPr>
            <w:tcW w:w="9563" w:type="dxa"/>
          </w:tcPr>
          <w:p w14:paraId="138DC750" w14:textId="7CE1684B" w:rsidR="00036BC4" w:rsidRPr="00036BC4" w:rsidRDefault="00036BC4" w:rsidP="00036BC4">
            <w:pPr>
              <w:pStyle w:val="Odlomakpopisa"/>
              <w:keepNext/>
              <w:numPr>
                <w:ilvl w:val="0"/>
                <w:numId w:val="37"/>
              </w:numPr>
              <w:rPr>
                <w:rFonts w:asciiTheme="majorHAnsi" w:eastAsia="Arial" w:hAnsiTheme="majorHAnsi" w:cs="Times New Roman"/>
                <w:i/>
                <w:iCs/>
                <w:lang w:val="hr-HR"/>
              </w:rPr>
            </w:pPr>
            <w:r w:rsidRPr="00036BC4">
              <w:rPr>
                <w:rFonts w:asciiTheme="majorHAnsi" w:eastAsia="Arial" w:hAnsiTheme="majorHAnsi" w:cs="Times New Roman"/>
                <w:i/>
                <w:iCs/>
                <w:lang w:val="hr-HR"/>
              </w:rPr>
              <w:t>Tablica 18. Popis trgovačkih društava u kojima Općina Gračac ima poslovni udio …</w:t>
            </w:r>
            <w:r>
              <w:rPr>
                <w:rFonts w:asciiTheme="majorHAnsi" w:eastAsia="Arial" w:hAnsiTheme="majorHAnsi" w:cs="Times New Roman"/>
                <w:i/>
                <w:iCs/>
                <w:lang w:val="hr-HR"/>
              </w:rPr>
              <w:t>…….……</w:t>
            </w:r>
            <w:r w:rsidRPr="00036BC4">
              <w:rPr>
                <w:rFonts w:asciiTheme="majorHAnsi" w:eastAsia="Arial" w:hAnsiTheme="majorHAnsi" w:cs="Times New Roman"/>
                <w:i/>
                <w:iCs/>
                <w:lang w:val="hr-HR"/>
              </w:rPr>
              <w:t>…46</w:t>
            </w:r>
          </w:p>
        </w:tc>
      </w:tr>
      <w:tr w:rsidR="00036BC4" w:rsidRPr="00036BC4" w14:paraId="35DE7E6D" w14:textId="77777777" w:rsidTr="00036BC4">
        <w:tc>
          <w:tcPr>
            <w:tcW w:w="9563" w:type="dxa"/>
          </w:tcPr>
          <w:p w14:paraId="208BFFBB" w14:textId="7CB9BF00" w:rsidR="00036BC4" w:rsidRPr="00036BC4" w:rsidRDefault="00036BC4" w:rsidP="00036BC4">
            <w:pPr>
              <w:pStyle w:val="Odlomakpopisa"/>
              <w:keepNext/>
              <w:numPr>
                <w:ilvl w:val="0"/>
                <w:numId w:val="37"/>
              </w:numPr>
              <w:rPr>
                <w:i/>
                <w:iCs/>
              </w:rPr>
            </w:pPr>
            <w:r w:rsidRPr="00036BC4">
              <w:rPr>
                <w:i/>
                <w:iCs/>
              </w:rPr>
              <w:t>Tablica</w:t>
            </w:r>
            <w:r w:rsidRPr="00036BC4">
              <w:rPr>
                <w:i/>
                <w:iCs/>
                <w:spacing w:val="-4"/>
              </w:rPr>
              <w:t xml:space="preserve"> </w:t>
            </w:r>
            <w:r w:rsidRPr="00036BC4">
              <w:rPr>
                <w:i/>
                <w:iCs/>
              </w:rPr>
              <w:t>19. Pregled</w:t>
            </w:r>
            <w:r w:rsidRPr="00036BC4">
              <w:rPr>
                <w:i/>
                <w:iCs/>
                <w:spacing w:val="-4"/>
              </w:rPr>
              <w:t xml:space="preserve"> </w:t>
            </w:r>
            <w:r w:rsidRPr="00036BC4">
              <w:rPr>
                <w:i/>
                <w:iCs/>
              </w:rPr>
              <w:t>posebnih</w:t>
            </w:r>
            <w:r w:rsidRPr="00036BC4">
              <w:rPr>
                <w:i/>
                <w:iCs/>
                <w:spacing w:val="-1"/>
              </w:rPr>
              <w:t xml:space="preserve"> </w:t>
            </w:r>
            <w:r w:rsidRPr="00036BC4">
              <w:rPr>
                <w:i/>
                <w:iCs/>
              </w:rPr>
              <w:t>ciljeva</w:t>
            </w:r>
            <w:r w:rsidRPr="00036BC4">
              <w:rPr>
                <w:i/>
                <w:iCs/>
                <w:spacing w:val="-1"/>
              </w:rPr>
              <w:t xml:space="preserve"> </w:t>
            </w:r>
            <w:r w:rsidRPr="00036BC4">
              <w:rPr>
                <w:i/>
                <w:iCs/>
              </w:rPr>
              <w:t>i</w:t>
            </w:r>
            <w:r w:rsidRPr="00036BC4">
              <w:rPr>
                <w:i/>
                <w:iCs/>
                <w:spacing w:val="-1"/>
              </w:rPr>
              <w:t xml:space="preserve"> </w:t>
            </w:r>
            <w:r w:rsidRPr="00036BC4">
              <w:rPr>
                <w:i/>
                <w:iCs/>
              </w:rPr>
              <w:t>mjera .............................................................................</w:t>
            </w:r>
            <w:r>
              <w:rPr>
                <w:i/>
                <w:iCs/>
              </w:rPr>
              <w:t>.................</w:t>
            </w:r>
            <w:r w:rsidRPr="00036BC4">
              <w:rPr>
                <w:i/>
                <w:iCs/>
              </w:rPr>
              <w:t>......54</w:t>
            </w:r>
          </w:p>
        </w:tc>
      </w:tr>
    </w:tbl>
    <w:p w14:paraId="5EC2B25F" w14:textId="77777777" w:rsidR="002E35D6" w:rsidRPr="002E35D6" w:rsidRDefault="002E35D6" w:rsidP="002E35D6">
      <w:pPr>
        <w:pStyle w:val="Odlomakpopisa"/>
        <w:keepNext/>
        <w:widowControl/>
        <w:autoSpaceDE/>
        <w:autoSpaceDN/>
        <w:ind w:left="360" w:firstLine="0"/>
        <w:rPr>
          <w:rFonts w:asciiTheme="majorHAnsi" w:eastAsia="Arial" w:hAnsiTheme="majorHAnsi" w:cs="Times New Roman"/>
          <w:i/>
          <w:iCs/>
          <w:lang w:val="hr-HR"/>
        </w:rPr>
      </w:pPr>
    </w:p>
    <w:p w14:paraId="32E83567" w14:textId="7F4E63AF" w:rsidR="00C64DB2" w:rsidRDefault="00C64DB2" w:rsidP="00A47BD0">
      <w:pPr>
        <w:widowControl/>
        <w:autoSpaceDE/>
        <w:autoSpaceDN/>
        <w:spacing w:line="276" w:lineRule="auto"/>
        <w:jc w:val="both"/>
        <w:rPr>
          <w:sz w:val="24"/>
          <w:szCs w:val="24"/>
        </w:rPr>
      </w:pPr>
    </w:p>
    <w:p w14:paraId="7D53223D" w14:textId="77777777" w:rsidR="000A656B" w:rsidRPr="00C64DB2" w:rsidRDefault="000A656B" w:rsidP="00A47BD0">
      <w:pPr>
        <w:widowControl/>
        <w:autoSpaceDE/>
        <w:autoSpaceDN/>
        <w:spacing w:line="276" w:lineRule="auto"/>
        <w:jc w:val="both"/>
        <w:rPr>
          <w:sz w:val="24"/>
          <w:szCs w:val="24"/>
        </w:rPr>
      </w:pPr>
    </w:p>
    <w:p w14:paraId="11557E92" w14:textId="77777777" w:rsidR="00C64DB2" w:rsidRPr="009E7018" w:rsidRDefault="00C64DB2">
      <w:pPr>
        <w:tabs>
          <w:tab w:val="left" w:leader="dot" w:pos="9072"/>
        </w:tabs>
        <w:ind w:left="118"/>
        <w:rPr>
          <w:color w:val="FF0000"/>
          <w:sz w:val="20"/>
        </w:rPr>
      </w:pPr>
    </w:p>
    <w:p w14:paraId="17E56BD3" w14:textId="77777777" w:rsidR="003478BC" w:rsidRPr="009E7018" w:rsidRDefault="003478BC">
      <w:pPr>
        <w:pStyle w:val="Tijeloteksta"/>
        <w:spacing w:before="5"/>
        <w:rPr>
          <w:color w:val="FF0000"/>
          <w:sz w:val="23"/>
        </w:rPr>
      </w:pPr>
    </w:p>
    <w:p w14:paraId="37D45F79" w14:textId="41D1C59B" w:rsidR="00B55DC1" w:rsidRDefault="00A51C07" w:rsidP="008E11F2">
      <w:pPr>
        <w:ind w:left="2018" w:right="2014"/>
        <w:jc w:val="center"/>
        <w:rPr>
          <w:b/>
          <w:i/>
          <w:color w:val="4F6228" w:themeColor="accent3" w:themeShade="80"/>
          <w:sz w:val="24"/>
        </w:rPr>
      </w:pPr>
      <w:r w:rsidRPr="00E521AC">
        <w:rPr>
          <w:b/>
          <w:i/>
          <w:color w:val="4F6228" w:themeColor="accent3" w:themeShade="80"/>
          <w:sz w:val="24"/>
        </w:rPr>
        <w:t>POPIS</w:t>
      </w:r>
      <w:r w:rsidRPr="00E521AC">
        <w:rPr>
          <w:b/>
          <w:i/>
          <w:color w:val="4F6228" w:themeColor="accent3" w:themeShade="80"/>
          <w:spacing w:val="-3"/>
          <w:sz w:val="24"/>
        </w:rPr>
        <w:t xml:space="preserve"> </w:t>
      </w:r>
      <w:r w:rsidRPr="00E521AC">
        <w:rPr>
          <w:b/>
          <w:i/>
          <w:color w:val="4F6228" w:themeColor="accent3" w:themeShade="80"/>
          <w:sz w:val="24"/>
        </w:rPr>
        <w:t>SLIKA</w:t>
      </w:r>
    </w:p>
    <w:p w14:paraId="2796B0EA" w14:textId="5B0DC02C" w:rsidR="008E11F2" w:rsidRDefault="008E11F2" w:rsidP="008E11F2">
      <w:pPr>
        <w:ind w:left="2018" w:right="2014"/>
        <w:jc w:val="center"/>
        <w:rPr>
          <w:b/>
          <w:i/>
          <w:color w:val="4F6228" w:themeColor="accent3" w:themeShade="80"/>
          <w:sz w:val="24"/>
        </w:rPr>
      </w:pPr>
    </w:p>
    <w:p w14:paraId="080AA5F8" w14:textId="72EBFFC7" w:rsidR="002B34CA" w:rsidRDefault="002B34CA" w:rsidP="00A47BD0">
      <w:pPr>
        <w:pStyle w:val="Tablicaslika"/>
        <w:tabs>
          <w:tab w:val="right" w:leader="underscore" w:pos="8896"/>
        </w:tabs>
        <w:spacing w:line="360" w:lineRule="auto"/>
        <w:rPr>
          <w:rFonts w:asciiTheme="minorHAnsi" w:eastAsiaTheme="minorEastAsia" w:hAnsiTheme="minorHAnsi" w:cstheme="minorBidi"/>
          <w:noProof/>
          <w:lang w:val="hr-HR" w:eastAsia="hr-HR"/>
        </w:rPr>
      </w:pPr>
      <w:r>
        <w:rPr>
          <w:b/>
          <w:iCs/>
          <w:color w:val="4F6228" w:themeColor="accent3" w:themeShade="80"/>
          <w:sz w:val="24"/>
        </w:rPr>
        <w:fldChar w:fldCharType="begin"/>
      </w:r>
      <w:r>
        <w:rPr>
          <w:b/>
          <w:iCs/>
          <w:color w:val="4F6228" w:themeColor="accent3" w:themeShade="80"/>
          <w:sz w:val="24"/>
        </w:rPr>
        <w:instrText xml:space="preserve"> TOC \h \z \c "Figure" </w:instrText>
      </w:r>
      <w:r>
        <w:rPr>
          <w:b/>
          <w:iCs/>
          <w:color w:val="4F6228" w:themeColor="accent3" w:themeShade="80"/>
          <w:sz w:val="24"/>
        </w:rPr>
        <w:fldChar w:fldCharType="separate"/>
      </w:r>
      <w:hyperlink w:anchor="_Toc119309415" w:history="1">
        <w:r w:rsidRPr="00BE2D12">
          <w:rPr>
            <w:rStyle w:val="Hiperveza"/>
            <w:noProof/>
          </w:rPr>
          <w:t>Slika 1. Položaj Općine Gračac u Zadarskoj županiji</w:t>
        </w:r>
        <w:r w:rsidR="00991939">
          <w:rPr>
            <w:rStyle w:val="Hiperveza"/>
            <w:noProof/>
          </w:rPr>
          <w:t>...................................................................................................</w:t>
        </w:r>
        <w:r w:rsidRPr="002B34CA">
          <w:rPr>
            <w:rStyle w:val="Hiperveza"/>
            <w:noProof/>
            <w:webHidden/>
          </w:rPr>
          <w:fldChar w:fldCharType="begin"/>
        </w:r>
        <w:r w:rsidRPr="002B34CA">
          <w:rPr>
            <w:rStyle w:val="Hiperveza"/>
            <w:noProof/>
            <w:webHidden/>
          </w:rPr>
          <w:instrText xml:space="preserve"> PAGEREF _Toc119309415 \h </w:instrText>
        </w:r>
        <w:r w:rsidRPr="002B34CA">
          <w:rPr>
            <w:rStyle w:val="Hiperveza"/>
            <w:noProof/>
            <w:webHidden/>
          </w:rPr>
        </w:r>
        <w:r w:rsidRPr="002B34CA">
          <w:rPr>
            <w:rStyle w:val="Hiperveza"/>
            <w:noProof/>
            <w:webHidden/>
          </w:rPr>
          <w:fldChar w:fldCharType="separate"/>
        </w:r>
        <w:r w:rsidR="003645D9">
          <w:rPr>
            <w:rStyle w:val="Hiperveza"/>
            <w:noProof/>
            <w:webHidden/>
          </w:rPr>
          <w:t>9</w:t>
        </w:r>
        <w:r w:rsidRPr="002B34CA">
          <w:rPr>
            <w:rStyle w:val="Hiperveza"/>
            <w:noProof/>
            <w:webHidden/>
          </w:rPr>
          <w:fldChar w:fldCharType="end"/>
        </w:r>
        <w:r>
          <w:rPr>
            <w:rStyle w:val="Hiperveza"/>
            <w:noProof/>
          </w:rPr>
          <w:t xml:space="preserve">                                                                      </w:t>
        </w:r>
        <w:r w:rsidRPr="00BE2D12">
          <w:rPr>
            <w:rStyle w:val="Hiperveza"/>
            <w:noProof/>
          </w:rPr>
          <w:t xml:space="preserve">             Slika 2.  Položaj Općine Gračac u Republici Hrvatskoj</w:t>
        </w:r>
        <w:r w:rsidR="00991939">
          <w:rPr>
            <w:noProof/>
            <w:webHidden/>
          </w:rPr>
          <w:t>...............................................................................................</w:t>
        </w:r>
        <w:r>
          <w:rPr>
            <w:noProof/>
            <w:webHidden/>
          </w:rPr>
          <w:fldChar w:fldCharType="begin"/>
        </w:r>
        <w:r>
          <w:rPr>
            <w:noProof/>
            <w:webHidden/>
          </w:rPr>
          <w:instrText xml:space="preserve"> PAGEREF _Toc119309415 \h </w:instrText>
        </w:r>
        <w:r>
          <w:rPr>
            <w:noProof/>
            <w:webHidden/>
          </w:rPr>
        </w:r>
        <w:r>
          <w:rPr>
            <w:noProof/>
            <w:webHidden/>
          </w:rPr>
          <w:fldChar w:fldCharType="separate"/>
        </w:r>
        <w:r w:rsidR="003645D9">
          <w:rPr>
            <w:noProof/>
            <w:webHidden/>
          </w:rPr>
          <w:t>9</w:t>
        </w:r>
        <w:r>
          <w:rPr>
            <w:noProof/>
            <w:webHidden/>
          </w:rPr>
          <w:fldChar w:fldCharType="end"/>
        </w:r>
      </w:hyperlink>
    </w:p>
    <w:p w14:paraId="1B8DE341" w14:textId="606A7C80" w:rsidR="002B34CA" w:rsidRDefault="00000000" w:rsidP="00A47BD0">
      <w:pPr>
        <w:pStyle w:val="Tablicaslika"/>
        <w:tabs>
          <w:tab w:val="right" w:leader="underscore" w:pos="8896"/>
        </w:tabs>
        <w:spacing w:line="360" w:lineRule="auto"/>
        <w:rPr>
          <w:rFonts w:asciiTheme="minorHAnsi" w:eastAsiaTheme="minorEastAsia" w:hAnsiTheme="minorHAnsi" w:cstheme="minorBidi"/>
          <w:noProof/>
          <w:lang w:val="hr-HR" w:eastAsia="hr-HR"/>
        </w:rPr>
      </w:pPr>
      <w:hyperlink w:anchor="_Toc119309416" w:history="1">
        <w:r w:rsidR="002B34CA" w:rsidRPr="00BE2D12">
          <w:rPr>
            <w:rStyle w:val="Hiperveza"/>
            <w:noProof/>
          </w:rPr>
          <w:t>Slika 3. Kaskadiranje strateškog cilja upravljanja imovinom Općine Gračac</w:t>
        </w:r>
        <w:r w:rsidR="00991939">
          <w:rPr>
            <w:noProof/>
            <w:webHidden/>
          </w:rPr>
          <w:t>.................................................</w:t>
        </w:r>
        <w:r w:rsidR="002B34CA">
          <w:rPr>
            <w:noProof/>
            <w:webHidden/>
          </w:rPr>
          <w:fldChar w:fldCharType="begin"/>
        </w:r>
        <w:r w:rsidR="002B34CA">
          <w:rPr>
            <w:noProof/>
            <w:webHidden/>
          </w:rPr>
          <w:instrText xml:space="preserve"> PAGEREF _Toc119309416 \h </w:instrText>
        </w:r>
        <w:r w:rsidR="002B34CA">
          <w:rPr>
            <w:noProof/>
            <w:webHidden/>
          </w:rPr>
        </w:r>
        <w:r w:rsidR="002B34CA">
          <w:rPr>
            <w:noProof/>
            <w:webHidden/>
          </w:rPr>
          <w:fldChar w:fldCharType="separate"/>
        </w:r>
        <w:r w:rsidR="003645D9">
          <w:rPr>
            <w:noProof/>
            <w:webHidden/>
          </w:rPr>
          <w:t>45</w:t>
        </w:r>
        <w:r w:rsidR="002B34CA">
          <w:rPr>
            <w:noProof/>
            <w:webHidden/>
          </w:rPr>
          <w:fldChar w:fldCharType="end"/>
        </w:r>
      </w:hyperlink>
    </w:p>
    <w:p w14:paraId="3992368B" w14:textId="2D53E505" w:rsidR="008E11F2" w:rsidRPr="008E11F2" w:rsidRDefault="002B34CA" w:rsidP="00A47BD0">
      <w:pPr>
        <w:spacing w:line="360" w:lineRule="auto"/>
        <w:ind w:right="2014"/>
        <w:rPr>
          <w:b/>
          <w:iCs/>
          <w:color w:val="4F6228" w:themeColor="accent3" w:themeShade="80"/>
          <w:sz w:val="24"/>
        </w:rPr>
      </w:pPr>
      <w:r>
        <w:rPr>
          <w:b/>
          <w:iCs/>
          <w:color w:val="4F6228" w:themeColor="accent3" w:themeShade="80"/>
          <w:sz w:val="24"/>
        </w:rPr>
        <w:fldChar w:fldCharType="end"/>
      </w:r>
    </w:p>
    <w:p w14:paraId="695F6CBC" w14:textId="77777777" w:rsidR="003478BC" w:rsidRDefault="003478BC">
      <w:pPr>
        <w:rPr>
          <w:rFonts w:ascii="Calibri" w:hAnsi="Calibri"/>
          <w:sz w:val="20"/>
        </w:rPr>
      </w:pPr>
    </w:p>
    <w:p w14:paraId="0CDB68F4" w14:textId="77777777" w:rsidR="00E521AC" w:rsidRDefault="00E521AC">
      <w:pPr>
        <w:rPr>
          <w:rFonts w:ascii="Calibri" w:hAnsi="Calibri"/>
          <w:sz w:val="20"/>
        </w:rPr>
      </w:pPr>
    </w:p>
    <w:p w14:paraId="58560765" w14:textId="77777777" w:rsidR="00E521AC" w:rsidRDefault="00E521AC">
      <w:pPr>
        <w:rPr>
          <w:rFonts w:ascii="Calibri" w:hAnsi="Calibri"/>
          <w:sz w:val="20"/>
        </w:rPr>
      </w:pPr>
    </w:p>
    <w:p w14:paraId="776694B7" w14:textId="77777777" w:rsidR="00E521AC" w:rsidRDefault="00E521AC">
      <w:pPr>
        <w:rPr>
          <w:rFonts w:ascii="Calibri" w:hAnsi="Calibri"/>
          <w:sz w:val="20"/>
        </w:rPr>
      </w:pPr>
    </w:p>
    <w:p w14:paraId="35642751" w14:textId="77777777" w:rsidR="00E521AC" w:rsidRDefault="00E521AC">
      <w:pPr>
        <w:rPr>
          <w:rFonts w:ascii="Calibri" w:hAnsi="Calibri"/>
          <w:sz w:val="20"/>
        </w:rPr>
      </w:pPr>
    </w:p>
    <w:p w14:paraId="7434CEC6" w14:textId="77777777" w:rsidR="003645D9" w:rsidRDefault="003645D9" w:rsidP="003645D9">
      <w:pPr>
        <w:pStyle w:val="Naslov1"/>
        <w:tabs>
          <w:tab w:val="left" w:pos="685"/>
          <w:tab w:val="left" w:pos="686"/>
        </w:tabs>
        <w:spacing w:before="74"/>
        <w:ind w:left="567" w:firstLine="0"/>
      </w:pPr>
      <w:bookmarkStart w:id="0" w:name="_bookmark0"/>
      <w:bookmarkEnd w:id="0"/>
    </w:p>
    <w:p w14:paraId="37B505FC" w14:textId="77777777" w:rsidR="003645D9" w:rsidRDefault="003645D9" w:rsidP="003645D9">
      <w:pPr>
        <w:pStyle w:val="Naslov1"/>
        <w:tabs>
          <w:tab w:val="left" w:pos="685"/>
          <w:tab w:val="left" w:pos="686"/>
        </w:tabs>
        <w:spacing w:before="74"/>
        <w:ind w:left="567" w:firstLine="0"/>
      </w:pPr>
    </w:p>
    <w:p w14:paraId="18ADAB08" w14:textId="77777777" w:rsidR="003645D9" w:rsidRDefault="003645D9" w:rsidP="003645D9">
      <w:pPr>
        <w:pStyle w:val="Naslov1"/>
        <w:tabs>
          <w:tab w:val="left" w:pos="685"/>
          <w:tab w:val="left" w:pos="686"/>
        </w:tabs>
        <w:spacing w:before="74"/>
        <w:ind w:left="567" w:firstLine="0"/>
      </w:pPr>
    </w:p>
    <w:p w14:paraId="2FE2C45D" w14:textId="77777777" w:rsidR="003645D9" w:rsidRDefault="003645D9" w:rsidP="003645D9">
      <w:pPr>
        <w:pStyle w:val="Naslov1"/>
        <w:tabs>
          <w:tab w:val="left" w:pos="685"/>
          <w:tab w:val="left" w:pos="686"/>
        </w:tabs>
        <w:spacing w:before="74"/>
        <w:ind w:left="567" w:firstLine="0"/>
      </w:pPr>
    </w:p>
    <w:p w14:paraId="2C9E1E7F" w14:textId="77777777" w:rsidR="003645D9" w:rsidRDefault="003645D9" w:rsidP="003645D9">
      <w:pPr>
        <w:pStyle w:val="Naslov1"/>
        <w:tabs>
          <w:tab w:val="left" w:pos="685"/>
          <w:tab w:val="left" w:pos="686"/>
        </w:tabs>
        <w:spacing w:before="74"/>
        <w:ind w:left="567" w:firstLine="0"/>
      </w:pPr>
    </w:p>
    <w:p w14:paraId="57BAB084" w14:textId="77777777" w:rsidR="003645D9" w:rsidRDefault="003645D9" w:rsidP="003645D9">
      <w:pPr>
        <w:pStyle w:val="Naslov1"/>
        <w:tabs>
          <w:tab w:val="left" w:pos="685"/>
          <w:tab w:val="left" w:pos="686"/>
        </w:tabs>
        <w:spacing w:before="74"/>
        <w:ind w:left="567" w:firstLine="0"/>
      </w:pPr>
    </w:p>
    <w:p w14:paraId="5669A825" w14:textId="2E64814A" w:rsidR="003645D9" w:rsidRDefault="003645D9" w:rsidP="003645D9">
      <w:pPr>
        <w:pStyle w:val="Naslov1"/>
        <w:tabs>
          <w:tab w:val="left" w:pos="685"/>
          <w:tab w:val="left" w:pos="686"/>
        </w:tabs>
        <w:spacing w:before="74"/>
        <w:ind w:left="567" w:firstLine="0"/>
      </w:pPr>
    </w:p>
    <w:p w14:paraId="60C0B24C" w14:textId="5B84F336" w:rsidR="003645D9" w:rsidRDefault="003645D9" w:rsidP="003645D9">
      <w:pPr>
        <w:pStyle w:val="Naslov1"/>
        <w:tabs>
          <w:tab w:val="left" w:pos="685"/>
          <w:tab w:val="left" w:pos="686"/>
        </w:tabs>
        <w:spacing w:before="74"/>
        <w:ind w:left="567" w:firstLine="0"/>
      </w:pPr>
    </w:p>
    <w:p w14:paraId="16734426" w14:textId="5F0A1E00" w:rsidR="003645D9" w:rsidRDefault="003645D9" w:rsidP="003645D9">
      <w:pPr>
        <w:pStyle w:val="Naslov1"/>
        <w:tabs>
          <w:tab w:val="left" w:pos="685"/>
          <w:tab w:val="left" w:pos="686"/>
        </w:tabs>
        <w:spacing w:before="74"/>
        <w:ind w:left="567" w:firstLine="0"/>
      </w:pPr>
    </w:p>
    <w:p w14:paraId="1EA504B0" w14:textId="3012A5A6" w:rsidR="003478BC" w:rsidRDefault="00A51C07" w:rsidP="00370B5C">
      <w:pPr>
        <w:pStyle w:val="Naslov1"/>
        <w:numPr>
          <w:ilvl w:val="0"/>
          <w:numId w:val="3"/>
        </w:numPr>
        <w:tabs>
          <w:tab w:val="left" w:pos="685"/>
          <w:tab w:val="left" w:pos="686"/>
        </w:tabs>
        <w:spacing w:before="74"/>
        <w:ind w:hanging="426"/>
      </w:pPr>
      <w:r>
        <w:lastRenderedPageBreak/>
        <w:t>UVOD</w:t>
      </w:r>
    </w:p>
    <w:p w14:paraId="3BB19174" w14:textId="77777777" w:rsidR="009E7018" w:rsidRDefault="009E7018" w:rsidP="009E7018">
      <w:pPr>
        <w:pStyle w:val="Naslov1"/>
        <w:tabs>
          <w:tab w:val="left" w:pos="685"/>
          <w:tab w:val="left" w:pos="686"/>
        </w:tabs>
        <w:spacing w:before="74"/>
        <w:ind w:left="685" w:firstLine="0"/>
      </w:pPr>
    </w:p>
    <w:p w14:paraId="2625EDDA" w14:textId="77777777" w:rsidR="005B4A52" w:rsidRDefault="005B4A52" w:rsidP="005B4A52">
      <w:pPr>
        <w:pStyle w:val="Tijeloteksta"/>
        <w:ind w:left="119" w:right="119" w:firstLine="567"/>
        <w:jc w:val="both"/>
      </w:pPr>
    </w:p>
    <w:p w14:paraId="18228E74" w14:textId="77777777" w:rsidR="009E7018" w:rsidRDefault="009E7018" w:rsidP="005B4A52">
      <w:pPr>
        <w:pStyle w:val="Tijeloteksta"/>
        <w:ind w:left="119" w:right="119" w:firstLine="567"/>
        <w:jc w:val="both"/>
      </w:pPr>
      <w:r>
        <w:t xml:space="preserve">Strategija upravljanja imovinom Općine </w:t>
      </w:r>
      <w:bookmarkStart w:id="1" w:name="_Hlk117032511"/>
      <w:r>
        <w:t xml:space="preserve">Gračac </w:t>
      </w:r>
      <w:bookmarkEnd w:id="1"/>
      <w:r>
        <w:t xml:space="preserve">za razdoblje </w:t>
      </w:r>
      <w:r w:rsidRPr="00E2325B">
        <w:t>2022.-202</w:t>
      </w:r>
      <w:r w:rsidR="0001713C" w:rsidRPr="00E2325B">
        <w:t>7</w:t>
      </w:r>
      <w:r w:rsidRPr="00E2325B">
        <w:t>.</w:t>
      </w:r>
      <w:r>
        <w:t xml:space="preserve"> godine (u daljnjem tekstu: Strategija) donosi se za potrebe Općine Gračac.</w:t>
      </w:r>
    </w:p>
    <w:p w14:paraId="00BFABD8" w14:textId="77777777" w:rsidR="009E7018" w:rsidRDefault="009E7018" w:rsidP="009E7018">
      <w:pPr>
        <w:pStyle w:val="Tijeloteksta"/>
        <w:spacing w:before="248" w:line="276" w:lineRule="auto"/>
        <w:ind w:left="118" w:right="109" w:firstLine="566"/>
        <w:jc w:val="both"/>
      </w:pPr>
      <w:r>
        <w:t xml:space="preserve">Strategija određuje dugoročne ciljeve i smjernice za upravljanje i raspolaganje imovinom u vlasništvu Općine Gračac za navedeno razdoblje </w:t>
      </w:r>
      <w:r w:rsidRPr="00E2325B">
        <w:t>(2022.-202</w:t>
      </w:r>
      <w:r w:rsidR="0001713C" w:rsidRPr="00E2325B">
        <w:t>7</w:t>
      </w:r>
      <w:r w:rsidRPr="00E2325B">
        <w:t>.).</w:t>
      </w:r>
      <w:r>
        <w:t xml:space="preserve"> Strategijom se želi osigurati ekonomski svrhovito, učinkovito i transparentno upravljanje imovinom Općine Gračac, uz očuvanje i pronalaženje optimalnih rješenja za Općinu pri upravljanju i raspolaganju imovinom. </w:t>
      </w:r>
    </w:p>
    <w:p w14:paraId="54303DAE" w14:textId="77777777" w:rsidR="003478BC" w:rsidRDefault="00A51C07">
      <w:pPr>
        <w:pStyle w:val="Tijeloteksta"/>
        <w:spacing w:before="201" w:line="276" w:lineRule="auto"/>
        <w:ind w:left="118" w:right="110" w:firstLine="566"/>
        <w:jc w:val="both"/>
      </w:pPr>
      <w:r>
        <w:t>Smjernice</w:t>
      </w:r>
      <w:r>
        <w:rPr>
          <w:spacing w:val="1"/>
        </w:rPr>
        <w:t xml:space="preserve"> </w:t>
      </w:r>
      <w:r>
        <w:t>Strategije,</w:t>
      </w:r>
      <w:r>
        <w:rPr>
          <w:spacing w:val="1"/>
        </w:rPr>
        <w:t xml:space="preserve"> </w:t>
      </w:r>
      <w:r>
        <w:t>a</w:t>
      </w:r>
      <w:r>
        <w:rPr>
          <w:spacing w:val="1"/>
        </w:rPr>
        <w:t xml:space="preserve"> </w:t>
      </w:r>
      <w:r>
        <w:t>time</w:t>
      </w:r>
      <w:r>
        <w:rPr>
          <w:spacing w:val="1"/>
        </w:rPr>
        <w:t xml:space="preserve"> </w:t>
      </w:r>
      <w:r>
        <w:t>i</w:t>
      </w:r>
      <w:r>
        <w:rPr>
          <w:spacing w:val="1"/>
        </w:rPr>
        <w:t xml:space="preserve"> </w:t>
      </w:r>
      <w:r>
        <w:t>odrednica</w:t>
      </w:r>
      <w:r>
        <w:rPr>
          <w:spacing w:val="1"/>
        </w:rPr>
        <w:t xml:space="preserve"> </w:t>
      </w:r>
      <w:r>
        <w:t>godišnjih</w:t>
      </w:r>
      <w:r>
        <w:rPr>
          <w:spacing w:val="1"/>
        </w:rPr>
        <w:t xml:space="preserve"> </w:t>
      </w:r>
      <w:r>
        <w:t>planova</w:t>
      </w:r>
      <w:r>
        <w:rPr>
          <w:spacing w:val="1"/>
        </w:rPr>
        <w:t xml:space="preserve"> </w:t>
      </w:r>
      <w:r>
        <w:t>jest</w:t>
      </w:r>
      <w:r>
        <w:rPr>
          <w:spacing w:val="1"/>
        </w:rPr>
        <w:t xml:space="preserve"> </w:t>
      </w:r>
      <w:r>
        <w:t>pronalaženje</w:t>
      </w:r>
      <w:r>
        <w:rPr>
          <w:spacing w:val="1"/>
        </w:rPr>
        <w:t xml:space="preserve"> </w:t>
      </w:r>
      <w:r>
        <w:t xml:space="preserve">optimalnih rješenja koja će dugoročno očuvati imovinu, čuvati interese Općine </w:t>
      </w:r>
      <w:r w:rsidR="009E7018">
        <w:t>Gračac</w:t>
      </w:r>
      <w:r>
        <w:rPr>
          <w:spacing w:val="1"/>
        </w:rPr>
        <w:t xml:space="preserve"> </w:t>
      </w:r>
      <w:r>
        <w:t>i</w:t>
      </w:r>
      <w:r>
        <w:rPr>
          <w:spacing w:val="1"/>
        </w:rPr>
        <w:t xml:space="preserve"> </w:t>
      </w:r>
      <w:r>
        <w:t>generirati</w:t>
      </w:r>
      <w:r>
        <w:rPr>
          <w:spacing w:val="1"/>
        </w:rPr>
        <w:t xml:space="preserve"> </w:t>
      </w:r>
      <w:r>
        <w:t>gospodarski</w:t>
      </w:r>
      <w:r>
        <w:rPr>
          <w:spacing w:val="1"/>
        </w:rPr>
        <w:t xml:space="preserve"> </w:t>
      </w:r>
      <w:r>
        <w:t>rast</w:t>
      </w:r>
      <w:r>
        <w:rPr>
          <w:spacing w:val="1"/>
        </w:rPr>
        <w:t xml:space="preserve"> </w:t>
      </w:r>
      <w:r>
        <w:t>kako</w:t>
      </w:r>
      <w:r>
        <w:rPr>
          <w:spacing w:val="1"/>
        </w:rPr>
        <w:t xml:space="preserve"> </w:t>
      </w:r>
      <w:r>
        <w:t>bi</w:t>
      </w:r>
      <w:r>
        <w:rPr>
          <w:spacing w:val="1"/>
        </w:rPr>
        <w:t xml:space="preserve"> </w:t>
      </w:r>
      <w:r>
        <w:t>se</w:t>
      </w:r>
      <w:r>
        <w:rPr>
          <w:spacing w:val="1"/>
        </w:rPr>
        <w:t xml:space="preserve"> </w:t>
      </w:r>
      <w:r>
        <w:t>osigurala</w:t>
      </w:r>
      <w:r>
        <w:rPr>
          <w:spacing w:val="1"/>
        </w:rPr>
        <w:t xml:space="preserve"> </w:t>
      </w:r>
      <w:r>
        <w:t>kontrola,</w:t>
      </w:r>
      <w:r>
        <w:rPr>
          <w:spacing w:val="1"/>
        </w:rPr>
        <w:t xml:space="preserve"> </w:t>
      </w:r>
      <w:r>
        <w:t>javni</w:t>
      </w:r>
      <w:r>
        <w:rPr>
          <w:spacing w:val="1"/>
        </w:rPr>
        <w:t xml:space="preserve"> </w:t>
      </w:r>
      <w:r>
        <w:t>interes</w:t>
      </w:r>
      <w:r>
        <w:rPr>
          <w:spacing w:val="1"/>
        </w:rPr>
        <w:t xml:space="preserve"> </w:t>
      </w:r>
      <w:r>
        <w:t>i</w:t>
      </w:r>
      <w:r>
        <w:rPr>
          <w:spacing w:val="-50"/>
        </w:rPr>
        <w:t xml:space="preserve"> </w:t>
      </w:r>
      <w:r>
        <w:t>pravično</w:t>
      </w:r>
      <w:r>
        <w:rPr>
          <w:spacing w:val="-2"/>
        </w:rPr>
        <w:t xml:space="preserve"> </w:t>
      </w:r>
      <w:r>
        <w:t>raspolaganje</w:t>
      </w:r>
      <w:r>
        <w:rPr>
          <w:spacing w:val="-1"/>
        </w:rPr>
        <w:t xml:space="preserve"> </w:t>
      </w:r>
      <w:r>
        <w:t>imovinom</w:t>
      </w:r>
      <w:r>
        <w:rPr>
          <w:spacing w:val="-2"/>
        </w:rPr>
        <w:t xml:space="preserve"> </w:t>
      </w:r>
      <w:r>
        <w:t>u</w:t>
      </w:r>
      <w:r>
        <w:rPr>
          <w:spacing w:val="-1"/>
        </w:rPr>
        <w:t xml:space="preserve"> </w:t>
      </w:r>
      <w:r>
        <w:t>vlasništvu Općine</w:t>
      </w:r>
      <w:r>
        <w:rPr>
          <w:spacing w:val="3"/>
        </w:rPr>
        <w:t xml:space="preserve"> </w:t>
      </w:r>
      <w:r w:rsidR="009E7018">
        <w:t>Gračac</w:t>
      </w:r>
      <w:r>
        <w:t>.</w:t>
      </w:r>
    </w:p>
    <w:p w14:paraId="59BB2F9A" w14:textId="77777777" w:rsidR="003478BC" w:rsidRDefault="00A51C07">
      <w:pPr>
        <w:pStyle w:val="Tijeloteksta"/>
        <w:spacing w:before="198" w:line="276" w:lineRule="auto"/>
        <w:ind w:left="118" w:right="110" w:firstLine="566"/>
        <w:jc w:val="both"/>
      </w:pPr>
      <w:r>
        <w:t xml:space="preserve">Strategija upravljanja imovinom u vlasništvu Općine </w:t>
      </w:r>
      <w:r w:rsidR="009E7018">
        <w:t>Gračac</w:t>
      </w:r>
      <w:r>
        <w:t xml:space="preserve"> za razdoblje</w:t>
      </w:r>
      <w:r>
        <w:rPr>
          <w:spacing w:val="1"/>
        </w:rPr>
        <w:t xml:space="preserve"> </w:t>
      </w:r>
      <w:r w:rsidRPr="00E2325B">
        <w:t>od</w:t>
      </w:r>
      <w:r w:rsidRPr="00E2325B">
        <w:rPr>
          <w:spacing w:val="1"/>
        </w:rPr>
        <w:t xml:space="preserve"> </w:t>
      </w:r>
      <w:r w:rsidRPr="00E2325B">
        <w:t>202</w:t>
      </w:r>
      <w:r w:rsidR="009E7018" w:rsidRPr="00E2325B">
        <w:t>2</w:t>
      </w:r>
      <w:r w:rsidRPr="00E2325B">
        <w:t>.</w:t>
      </w:r>
      <w:r w:rsidRPr="00E2325B">
        <w:rPr>
          <w:spacing w:val="1"/>
        </w:rPr>
        <w:t xml:space="preserve"> </w:t>
      </w:r>
      <w:r w:rsidRPr="00E2325B">
        <w:t>do</w:t>
      </w:r>
      <w:r w:rsidRPr="00E2325B">
        <w:rPr>
          <w:spacing w:val="1"/>
        </w:rPr>
        <w:t xml:space="preserve"> </w:t>
      </w:r>
      <w:r w:rsidRPr="00E2325B">
        <w:t>20</w:t>
      </w:r>
      <w:r w:rsidR="009E7018" w:rsidRPr="00E2325B">
        <w:t>2</w:t>
      </w:r>
      <w:r w:rsidR="0001713C" w:rsidRPr="00E2325B">
        <w:t>7</w:t>
      </w:r>
      <w:r w:rsidRPr="00E2325B">
        <w:t>.</w:t>
      </w:r>
      <w:r w:rsidRPr="00E2325B">
        <w:rPr>
          <w:spacing w:val="1"/>
        </w:rPr>
        <w:t xml:space="preserve"> </w:t>
      </w:r>
      <w:r w:rsidRPr="00E2325B">
        <w:t>godine</w:t>
      </w:r>
      <w:r>
        <w:t>,</w:t>
      </w:r>
      <w:r>
        <w:rPr>
          <w:spacing w:val="1"/>
        </w:rPr>
        <w:t xml:space="preserve"> </w:t>
      </w:r>
      <w:r>
        <w:t>Plan</w:t>
      </w:r>
      <w:r>
        <w:rPr>
          <w:spacing w:val="1"/>
        </w:rPr>
        <w:t xml:space="preserve"> </w:t>
      </w:r>
      <w:r>
        <w:t>upravljanja</w:t>
      </w:r>
      <w:r>
        <w:rPr>
          <w:spacing w:val="1"/>
        </w:rPr>
        <w:t xml:space="preserve"> </w:t>
      </w:r>
      <w:r>
        <w:t>imovinom</w:t>
      </w:r>
      <w:r>
        <w:rPr>
          <w:spacing w:val="1"/>
        </w:rPr>
        <w:t xml:space="preserve"> </w:t>
      </w:r>
      <w:r>
        <w:t>u</w:t>
      </w:r>
      <w:r>
        <w:rPr>
          <w:spacing w:val="1"/>
        </w:rPr>
        <w:t xml:space="preserve"> </w:t>
      </w:r>
      <w:r>
        <w:t>vlasništvu</w:t>
      </w:r>
      <w:r>
        <w:rPr>
          <w:spacing w:val="1"/>
        </w:rPr>
        <w:t xml:space="preserve"> </w:t>
      </w:r>
      <w:r>
        <w:t>Općine</w:t>
      </w:r>
      <w:r>
        <w:rPr>
          <w:spacing w:val="1"/>
        </w:rPr>
        <w:t xml:space="preserve"> </w:t>
      </w:r>
      <w:r w:rsidR="009F0E0F">
        <w:t>Gračac</w:t>
      </w:r>
      <w:r>
        <w:t xml:space="preserve"> i Izvješće o provedbi Plana upravljanja, tri su ključna i međusobno povezana</w:t>
      </w:r>
      <w:r>
        <w:rPr>
          <w:spacing w:val="1"/>
        </w:rPr>
        <w:t xml:space="preserve"> </w:t>
      </w:r>
      <w:r>
        <w:t>dokumenta upravljanja i raspolaganja imovinom. Strategijom upravljanja imovinom u</w:t>
      </w:r>
      <w:r>
        <w:rPr>
          <w:spacing w:val="1"/>
        </w:rPr>
        <w:t xml:space="preserve"> </w:t>
      </w:r>
      <w:r>
        <w:t xml:space="preserve">vlasništvu Općine </w:t>
      </w:r>
      <w:r w:rsidR="009F0E0F">
        <w:t xml:space="preserve">Gračac </w:t>
      </w:r>
      <w:r>
        <w:t>(dalje u tekstu:</w:t>
      </w:r>
      <w:r>
        <w:rPr>
          <w:spacing w:val="-50"/>
        </w:rPr>
        <w:t xml:space="preserve"> </w:t>
      </w:r>
      <w:r>
        <w:t>Strategija)</w:t>
      </w:r>
      <w:r>
        <w:rPr>
          <w:spacing w:val="1"/>
        </w:rPr>
        <w:t xml:space="preserve"> </w:t>
      </w:r>
      <w:r>
        <w:t>određeni</w:t>
      </w:r>
      <w:r>
        <w:rPr>
          <w:spacing w:val="1"/>
        </w:rPr>
        <w:t xml:space="preserve"> </w:t>
      </w:r>
      <w:r>
        <w:t>su</w:t>
      </w:r>
      <w:r>
        <w:rPr>
          <w:spacing w:val="1"/>
        </w:rPr>
        <w:t xml:space="preserve"> </w:t>
      </w:r>
      <w:r>
        <w:t>srednjoročni</w:t>
      </w:r>
      <w:r>
        <w:rPr>
          <w:spacing w:val="1"/>
        </w:rPr>
        <w:t xml:space="preserve"> </w:t>
      </w:r>
      <w:r>
        <w:t>ciljevi</w:t>
      </w:r>
      <w:r>
        <w:rPr>
          <w:spacing w:val="1"/>
        </w:rPr>
        <w:t xml:space="preserve"> </w:t>
      </w:r>
      <w:r>
        <w:t>i</w:t>
      </w:r>
      <w:r>
        <w:rPr>
          <w:spacing w:val="1"/>
        </w:rPr>
        <w:t xml:space="preserve"> </w:t>
      </w:r>
      <w:r>
        <w:t>smjernice</w:t>
      </w:r>
      <w:r>
        <w:rPr>
          <w:spacing w:val="1"/>
        </w:rPr>
        <w:t xml:space="preserve"> </w:t>
      </w:r>
      <w:r>
        <w:t>upravljanja</w:t>
      </w:r>
      <w:r>
        <w:rPr>
          <w:spacing w:val="53"/>
        </w:rPr>
        <w:t xml:space="preserve"> </w:t>
      </w:r>
      <w:r>
        <w:t>imovinom</w:t>
      </w:r>
      <w:r>
        <w:rPr>
          <w:spacing w:val="1"/>
        </w:rPr>
        <w:t xml:space="preserve"> </w:t>
      </w:r>
      <w:r>
        <w:t xml:space="preserve">uvažavajući pri tome gospodarske i razvojne interese Općine </w:t>
      </w:r>
      <w:r w:rsidR="009F0E0F">
        <w:t>Gračac</w:t>
      </w:r>
      <w:r>
        <w:t>. Planovi</w:t>
      </w:r>
      <w:r>
        <w:rPr>
          <w:spacing w:val="1"/>
        </w:rPr>
        <w:t xml:space="preserve"> </w:t>
      </w:r>
      <w:r>
        <w:t>upravljanja</w:t>
      </w:r>
      <w:r>
        <w:rPr>
          <w:spacing w:val="12"/>
        </w:rPr>
        <w:t xml:space="preserve"> </w:t>
      </w:r>
      <w:r>
        <w:t>imovinom</w:t>
      </w:r>
      <w:r>
        <w:rPr>
          <w:spacing w:val="10"/>
        </w:rPr>
        <w:t xml:space="preserve"> </w:t>
      </w:r>
      <w:r>
        <w:t>u</w:t>
      </w:r>
      <w:r>
        <w:rPr>
          <w:spacing w:val="11"/>
        </w:rPr>
        <w:t xml:space="preserve"> </w:t>
      </w:r>
      <w:r>
        <w:t>vlasništvu</w:t>
      </w:r>
      <w:r>
        <w:rPr>
          <w:spacing w:val="12"/>
        </w:rPr>
        <w:t xml:space="preserve"> </w:t>
      </w:r>
      <w:r>
        <w:t>Općine</w:t>
      </w:r>
      <w:r>
        <w:rPr>
          <w:spacing w:val="17"/>
        </w:rPr>
        <w:t xml:space="preserve"> </w:t>
      </w:r>
      <w:r w:rsidR="009F0E0F" w:rsidRPr="009F0E0F">
        <w:t xml:space="preserve">Gračac </w:t>
      </w:r>
      <w:r>
        <w:t>usklađeni</w:t>
      </w:r>
      <w:r>
        <w:rPr>
          <w:spacing w:val="11"/>
        </w:rPr>
        <w:t xml:space="preserve"> </w:t>
      </w:r>
      <w:r>
        <w:t>su</w:t>
      </w:r>
      <w:r>
        <w:rPr>
          <w:spacing w:val="13"/>
        </w:rPr>
        <w:t xml:space="preserve"> </w:t>
      </w:r>
      <w:r>
        <w:t>sa</w:t>
      </w:r>
      <w:r>
        <w:rPr>
          <w:spacing w:val="13"/>
        </w:rPr>
        <w:t xml:space="preserve"> </w:t>
      </w:r>
      <w:r>
        <w:t>Strategijom,</w:t>
      </w:r>
      <w:r>
        <w:rPr>
          <w:spacing w:val="-50"/>
        </w:rPr>
        <w:t xml:space="preserve"> </w:t>
      </w:r>
      <w:r>
        <w:t>a sadrže detaljnu analizu stanja i razrađene planirane aktivnosti u upravljanju pojedinim</w:t>
      </w:r>
      <w:r>
        <w:rPr>
          <w:spacing w:val="-50"/>
        </w:rPr>
        <w:t xml:space="preserve"> </w:t>
      </w:r>
      <w:r>
        <w:t>oblicima</w:t>
      </w:r>
      <w:r>
        <w:rPr>
          <w:spacing w:val="-2"/>
        </w:rPr>
        <w:t xml:space="preserve"> </w:t>
      </w:r>
      <w:r>
        <w:t>imovine u</w:t>
      </w:r>
      <w:r>
        <w:rPr>
          <w:spacing w:val="-1"/>
        </w:rPr>
        <w:t xml:space="preserve"> </w:t>
      </w:r>
      <w:r>
        <w:t>vlasništvu</w:t>
      </w:r>
      <w:r>
        <w:rPr>
          <w:spacing w:val="-1"/>
        </w:rPr>
        <w:t xml:space="preserve"> </w:t>
      </w:r>
      <w:r>
        <w:t>Općine</w:t>
      </w:r>
      <w:r>
        <w:rPr>
          <w:spacing w:val="1"/>
        </w:rPr>
        <w:t xml:space="preserve"> </w:t>
      </w:r>
      <w:r w:rsidR="009F0E0F" w:rsidRPr="009F0E0F">
        <w:t>Gračac</w:t>
      </w:r>
      <w:r>
        <w:t>.</w:t>
      </w:r>
    </w:p>
    <w:p w14:paraId="7D1E01C1" w14:textId="77777777" w:rsidR="003478BC" w:rsidRDefault="00A51C07">
      <w:pPr>
        <w:pStyle w:val="Tijeloteksta"/>
        <w:spacing w:before="202" w:line="276" w:lineRule="auto"/>
        <w:ind w:left="118" w:right="112" w:firstLine="566"/>
        <w:jc w:val="both"/>
      </w:pPr>
      <w:r>
        <w:t>Pobliži obvezni sadržaj Plana upravljanja, podatke koje mora sadržavati i druga</w:t>
      </w:r>
      <w:r>
        <w:rPr>
          <w:spacing w:val="1"/>
        </w:rPr>
        <w:t xml:space="preserve"> </w:t>
      </w:r>
      <w:r>
        <w:t>pitanja</w:t>
      </w:r>
      <w:r>
        <w:rPr>
          <w:spacing w:val="1"/>
        </w:rPr>
        <w:t xml:space="preserve"> </w:t>
      </w:r>
      <w:r>
        <w:t>s</w:t>
      </w:r>
      <w:r>
        <w:rPr>
          <w:spacing w:val="1"/>
        </w:rPr>
        <w:t xml:space="preserve"> </w:t>
      </w:r>
      <w:r>
        <w:t>tim</w:t>
      </w:r>
      <w:r>
        <w:rPr>
          <w:spacing w:val="1"/>
        </w:rPr>
        <w:t xml:space="preserve"> </w:t>
      </w:r>
      <w:r>
        <w:t>u</w:t>
      </w:r>
      <w:r>
        <w:rPr>
          <w:spacing w:val="1"/>
        </w:rPr>
        <w:t xml:space="preserve"> </w:t>
      </w:r>
      <w:r>
        <w:t>vezi,</w:t>
      </w:r>
      <w:r>
        <w:rPr>
          <w:spacing w:val="1"/>
        </w:rPr>
        <w:t xml:space="preserve"> </w:t>
      </w:r>
      <w:r>
        <w:t>propisano</w:t>
      </w:r>
      <w:r>
        <w:rPr>
          <w:spacing w:val="1"/>
        </w:rPr>
        <w:t xml:space="preserve"> </w:t>
      </w:r>
      <w:r>
        <w:t>je</w:t>
      </w:r>
      <w:r>
        <w:rPr>
          <w:spacing w:val="1"/>
        </w:rPr>
        <w:t xml:space="preserve"> </w:t>
      </w:r>
      <w:hyperlink r:id="rId10">
        <w:r>
          <w:t>Uredbom</w:t>
        </w:r>
        <w:r>
          <w:rPr>
            <w:spacing w:val="1"/>
          </w:rPr>
          <w:t xml:space="preserve"> </w:t>
        </w:r>
        <w:r>
          <w:t>o</w:t>
        </w:r>
        <w:r>
          <w:rPr>
            <w:spacing w:val="1"/>
          </w:rPr>
          <w:t xml:space="preserve"> </w:t>
        </w:r>
        <w:r>
          <w:t>obveznom</w:t>
        </w:r>
        <w:r>
          <w:rPr>
            <w:spacing w:val="1"/>
          </w:rPr>
          <w:t xml:space="preserve"> </w:t>
        </w:r>
        <w:r>
          <w:t>sadržaju</w:t>
        </w:r>
        <w:r>
          <w:rPr>
            <w:spacing w:val="1"/>
          </w:rPr>
          <w:t xml:space="preserve"> </w:t>
        </w:r>
        <w:r>
          <w:t>plana</w:t>
        </w:r>
        <w:r>
          <w:rPr>
            <w:spacing w:val="1"/>
          </w:rPr>
          <w:t xml:space="preserve"> </w:t>
        </w:r>
        <w:r>
          <w:t>upravljanja</w:t>
        </w:r>
      </w:hyperlink>
      <w:r>
        <w:rPr>
          <w:spacing w:val="1"/>
        </w:rPr>
        <w:t xml:space="preserve"> </w:t>
      </w:r>
      <w:hyperlink r:id="rId11">
        <w:r>
          <w:t xml:space="preserve">imovinom u vlasništvu Republike Hrvatske (»Narodne novine«, broj 24/14). </w:t>
        </w:r>
      </w:hyperlink>
    </w:p>
    <w:p w14:paraId="03364F04" w14:textId="77777777" w:rsidR="003478BC" w:rsidRDefault="00A51C07">
      <w:pPr>
        <w:pStyle w:val="Tijeloteksta"/>
        <w:spacing w:before="199" w:line="276" w:lineRule="auto"/>
        <w:ind w:left="118" w:right="111" w:firstLine="566"/>
        <w:jc w:val="both"/>
      </w:pPr>
      <w:r>
        <w:t>Upravljanje imovinom kao ekonomski proces podrazumijeva evidenciju imovine,</w:t>
      </w:r>
      <w:r>
        <w:rPr>
          <w:spacing w:val="1"/>
        </w:rPr>
        <w:t xml:space="preserve"> </w:t>
      </w:r>
      <w:r>
        <w:t>odnosno uvid u njen opseg i strukturu, računovodstveno priznavanje i procjenu njene</w:t>
      </w:r>
      <w:r>
        <w:rPr>
          <w:spacing w:val="1"/>
        </w:rPr>
        <w:t xml:space="preserve"> </w:t>
      </w:r>
      <w:r>
        <w:t>vrijednosti, razmatranje varijantnih rješenja uporabe imovine, odlučivanje o uporabi, i</w:t>
      </w:r>
      <w:r>
        <w:rPr>
          <w:spacing w:val="1"/>
        </w:rPr>
        <w:t xml:space="preserve"> </w:t>
      </w:r>
      <w:r>
        <w:t>analizu</w:t>
      </w:r>
      <w:r>
        <w:rPr>
          <w:spacing w:val="1"/>
        </w:rPr>
        <w:t xml:space="preserve"> </w:t>
      </w:r>
      <w:r>
        <w:t>mogućnosti</w:t>
      </w:r>
      <w:r>
        <w:rPr>
          <w:spacing w:val="1"/>
        </w:rPr>
        <w:t xml:space="preserve"> </w:t>
      </w:r>
      <w:r>
        <w:t>njene</w:t>
      </w:r>
      <w:r>
        <w:rPr>
          <w:spacing w:val="1"/>
        </w:rPr>
        <w:t xml:space="preserve"> </w:t>
      </w:r>
      <w:r>
        <w:t>utrživosti</w:t>
      </w:r>
      <w:r>
        <w:rPr>
          <w:spacing w:val="1"/>
        </w:rPr>
        <w:t xml:space="preserve"> </w:t>
      </w:r>
      <w:r>
        <w:t>u</w:t>
      </w:r>
      <w:r>
        <w:rPr>
          <w:spacing w:val="1"/>
        </w:rPr>
        <w:t xml:space="preserve"> </w:t>
      </w:r>
      <w:r>
        <w:t>kratkom</w:t>
      </w:r>
      <w:r>
        <w:rPr>
          <w:spacing w:val="1"/>
        </w:rPr>
        <w:t xml:space="preserve"> </w:t>
      </w:r>
      <w:r>
        <w:t>i</w:t>
      </w:r>
      <w:r>
        <w:rPr>
          <w:spacing w:val="1"/>
        </w:rPr>
        <w:t xml:space="preserve"> </w:t>
      </w:r>
      <w:r>
        <w:t>dugom</w:t>
      </w:r>
      <w:r>
        <w:rPr>
          <w:spacing w:val="1"/>
        </w:rPr>
        <w:t xml:space="preserve"> </w:t>
      </w:r>
      <w:r>
        <w:t>roku,</w:t>
      </w:r>
      <w:r>
        <w:rPr>
          <w:spacing w:val="1"/>
        </w:rPr>
        <w:t xml:space="preserve"> </w:t>
      </w:r>
      <w:r>
        <w:t>odnosno</w:t>
      </w:r>
      <w:r>
        <w:rPr>
          <w:spacing w:val="1"/>
        </w:rPr>
        <w:t xml:space="preserve"> </w:t>
      </w:r>
      <w:r>
        <w:t>upravljanje</w:t>
      </w:r>
      <w:r>
        <w:rPr>
          <w:spacing w:val="1"/>
        </w:rPr>
        <w:t xml:space="preserve"> </w:t>
      </w:r>
      <w:r>
        <w:t>učincima od njene uporabe. Upravljanje nekretninama odnosi se na provedbu postupaka</w:t>
      </w:r>
      <w:r>
        <w:rPr>
          <w:spacing w:val="-50"/>
        </w:rPr>
        <w:t xml:space="preserve"> </w:t>
      </w:r>
      <w:r>
        <w:t>potrebnih</w:t>
      </w:r>
      <w:r>
        <w:rPr>
          <w:spacing w:val="1"/>
        </w:rPr>
        <w:t xml:space="preserve"> </w:t>
      </w:r>
      <w:r>
        <w:t>za</w:t>
      </w:r>
      <w:r>
        <w:rPr>
          <w:spacing w:val="1"/>
        </w:rPr>
        <w:t xml:space="preserve"> </w:t>
      </w:r>
      <w:r>
        <w:t>upravljanje</w:t>
      </w:r>
      <w:r>
        <w:rPr>
          <w:spacing w:val="1"/>
        </w:rPr>
        <w:t xml:space="preserve"> </w:t>
      </w:r>
      <w:r>
        <w:t>nekretninama,</w:t>
      </w:r>
      <w:r>
        <w:rPr>
          <w:spacing w:val="1"/>
        </w:rPr>
        <w:t xml:space="preserve"> </w:t>
      </w:r>
      <w:r>
        <w:t>sudjelovanje</w:t>
      </w:r>
      <w:r>
        <w:rPr>
          <w:spacing w:val="1"/>
        </w:rPr>
        <w:t xml:space="preserve"> </w:t>
      </w:r>
      <w:r>
        <w:t>u</w:t>
      </w:r>
      <w:r>
        <w:rPr>
          <w:spacing w:val="1"/>
        </w:rPr>
        <w:t xml:space="preserve"> </w:t>
      </w:r>
      <w:r>
        <w:t>oblikovanju</w:t>
      </w:r>
      <w:r>
        <w:rPr>
          <w:spacing w:val="53"/>
        </w:rPr>
        <w:t xml:space="preserve"> </w:t>
      </w:r>
      <w:r>
        <w:t>prijedloga</w:t>
      </w:r>
      <w:r>
        <w:rPr>
          <w:spacing w:val="1"/>
        </w:rPr>
        <w:t xml:space="preserve"> </w:t>
      </w:r>
      <w:r>
        <w:t>prostornih</w:t>
      </w:r>
      <w:r>
        <w:rPr>
          <w:spacing w:val="1"/>
        </w:rPr>
        <w:t xml:space="preserve"> </w:t>
      </w:r>
      <w:r>
        <w:t>rješenja</w:t>
      </w:r>
      <w:r>
        <w:rPr>
          <w:spacing w:val="1"/>
        </w:rPr>
        <w:t xml:space="preserve"> </w:t>
      </w:r>
      <w:r>
        <w:t>za</w:t>
      </w:r>
      <w:r>
        <w:rPr>
          <w:spacing w:val="1"/>
        </w:rPr>
        <w:t xml:space="preserve"> </w:t>
      </w:r>
      <w:r>
        <w:t>nekretnine,</w:t>
      </w:r>
      <w:r>
        <w:rPr>
          <w:spacing w:val="1"/>
        </w:rPr>
        <w:t xml:space="preserve"> </w:t>
      </w:r>
      <w:r>
        <w:t>tekućeg</w:t>
      </w:r>
      <w:r>
        <w:rPr>
          <w:spacing w:val="1"/>
        </w:rPr>
        <w:t xml:space="preserve"> </w:t>
      </w:r>
      <w:r>
        <w:t>i</w:t>
      </w:r>
      <w:r>
        <w:rPr>
          <w:spacing w:val="1"/>
        </w:rPr>
        <w:t xml:space="preserve"> </w:t>
      </w:r>
      <w:r>
        <w:t>investicijskog</w:t>
      </w:r>
      <w:r>
        <w:rPr>
          <w:spacing w:val="1"/>
        </w:rPr>
        <w:t xml:space="preserve"> </w:t>
      </w:r>
      <w:r>
        <w:t>održavanja</w:t>
      </w:r>
      <w:r>
        <w:rPr>
          <w:spacing w:val="1"/>
        </w:rPr>
        <w:t xml:space="preserve"> </w:t>
      </w:r>
      <w:r>
        <w:t>nekretnina,</w:t>
      </w:r>
      <w:r>
        <w:rPr>
          <w:spacing w:val="1"/>
        </w:rPr>
        <w:t xml:space="preserve"> </w:t>
      </w:r>
      <w:r>
        <w:t>reguliranje</w:t>
      </w:r>
      <w:r>
        <w:rPr>
          <w:spacing w:val="1"/>
        </w:rPr>
        <w:t xml:space="preserve"> </w:t>
      </w:r>
      <w:r>
        <w:t>vlasničkopravnog</w:t>
      </w:r>
      <w:r>
        <w:rPr>
          <w:spacing w:val="1"/>
        </w:rPr>
        <w:t xml:space="preserve"> </w:t>
      </w:r>
      <w:r>
        <w:t>statusa</w:t>
      </w:r>
      <w:r>
        <w:rPr>
          <w:spacing w:val="1"/>
        </w:rPr>
        <w:t xml:space="preserve"> </w:t>
      </w:r>
      <w:r>
        <w:t>nekretnine,</w:t>
      </w:r>
      <w:r>
        <w:rPr>
          <w:spacing w:val="1"/>
        </w:rPr>
        <w:t xml:space="preserve"> </w:t>
      </w:r>
      <w:r>
        <w:t>ustupanje</w:t>
      </w:r>
      <w:r>
        <w:rPr>
          <w:spacing w:val="1"/>
        </w:rPr>
        <w:t xml:space="preserve"> </w:t>
      </w:r>
      <w:r>
        <w:t>nekretnina</w:t>
      </w:r>
      <w:r>
        <w:rPr>
          <w:spacing w:val="1"/>
        </w:rPr>
        <w:t xml:space="preserve"> </w:t>
      </w:r>
      <w:r>
        <w:t>na</w:t>
      </w:r>
      <w:r>
        <w:rPr>
          <w:spacing w:val="1"/>
        </w:rPr>
        <w:t xml:space="preserve"> </w:t>
      </w:r>
      <w:r>
        <w:t>korištenje</w:t>
      </w:r>
      <w:r>
        <w:rPr>
          <w:spacing w:val="1"/>
        </w:rPr>
        <w:t xml:space="preserve"> </w:t>
      </w:r>
      <w:r>
        <w:t>ustanovama i pravnim osobama za obavljanje poslova od javnog interesa te obavljanje</w:t>
      </w:r>
      <w:r>
        <w:rPr>
          <w:spacing w:val="1"/>
        </w:rPr>
        <w:t xml:space="preserve"> </w:t>
      </w:r>
      <w:r>
        <w:t>drugih aktivnosti i poslova u skladu s propisima koji uređuju vlasništvo i druga stvarna</w:t>
      </w:r>
      <w:r>
        <w:rPr>
          <w:spacing w:val="1"/>
        </w:rPr>
        <w:t xml:space="preserve"> </w:t>
      </w:r>
      <w:r>
        <w:t>prava.</w:t>
      </w:r>
    </w:p>
    <w:p w14:paraId="5581F058" w14:textId="77777777" w:rsidR="003478BC" w:rsidRDefault="00A51C07" w:rsidP="00F077A1">
      <w:pPr>
        <w:pStyle w:val="Tijeloteksta"/>
        <w:spacing w:before="202" w:line="276" w:lineRule="auto"/>
        <w:ind w:left="118" w:right="111" w:firstLine="566"/>
        <w:jc w:val="both"/>
      </w:pPr>
      <w:r>
        <w:t>Raspolaganje</w:t>
      </w:r>
      <w:r>
        <w:rPr>
          <w:spacing w:val="1"/>
        </w:rPr>
        <w:t xml:space="preserve"> </w:t>
      </w:r>
      <w:r>
        <w:t>imovinom</w:t>
      </w:r>
      <w:r>
        <w:rPr>
          <w:spacing w:val="1"/>
        </w:rPr>
        <w:t xml:space="preserve"> </w:t>
      </w:r>
      <w:r>
        <w:t>podrazumijeva</w:t>
      </w:r>
      <w:r>
        <w:rPr>
          <w:spacing w:val="1"/>
        </w:rPr>
        <w:t xml:space="preserve"> </w:t>
      </w:r>
      <w:r>
        <w:t>sklapanje</w:t>
      </w:r>
      <w:r>
        <w:rPr>
          <w:spacing w:val="1"/>
        </w:rPr>
        <w:t xml:space="preserve"> </w:t>
      </w:r>
      <w:r>
        <w:t>pravnih</w:t>
      </w:r>
      <w:r>
        <w:rPr>
          <w:spacing w:val="1"/>
        </w:rPr>
        <w:t xml:space="preserve"> </w:t>
      </w:r>
      <w:r>
        <w:t>poslova</w:t>
      </w:r>
      <w:r>
        <w:rPr>
          <w:spacing w:val="53"/>
        </w:rPr>
        <w:t xml:space="preserve"> </w:t>
      </w:r>
      <w:r>
        <w:t>čija</w:t>
      </w:r>
      <w:r>
        <w:rPr>
          <w:spacing w:val="53"/>
        </w:rPr>
        <w:t xml:space="preserve"> </w:t>
      </w:r>
      <w:r>
        <w:t>je</w:t>
      </w:r>
      <w:r>
        <w:rPr>
          <w:spacing w:val="1"/>
        </w:rPr>
        <w:t xml:space="preserve"> </w:t>
      </w:r>
      <w:r>
        <w:t>posljedica prijenos, otuđenje ili ograničenje prava vlasništva u korist druge pravne ili</w:t>
      </w:r>
      <w:r>
        <w:rPr>
          <w:spacing w:val="1"/>
        </w:rPr>
        <w:t xml:space="preserve"> </w:t>
      </w:r>
      <w:r>
        <w:t>fizičke osobe, kao što su prodaja, darovanje, osnivanje prava građenja, osnivanje prava</w:t>
      </w:r>
      <w:r>
        <w:rPr>
          <w:spacing w:val="1"/>
        </w:rPr>
        <w:t xml:space="preserve"> </w:t>
      </w:r>
      <w:r>
        <w:t>služnosti,</w:t>
      </w:r>
      <w:r>
        <w:rPr>
          <w:spacing w:val="1"/>
        </w:rPr>
        <w:t xml:space="preserve"> </w:t>
      </w:r>
      <w:r>
        <w:t>zakup,</w:t>
      </w:r>
      <w:r>
        <w:rPr>
          <w:spacing w:val="1"/>
        </w:rPr>
        <w:t xml:space="preserve"> </w:t>
      </w:r>
      <w:r>
        <w:t>najam,</w:t>
      </w:r>
      <w:r>
        <w:rPr>
          <w:spacing w:val="1"/>
        </w:rPr>
        <w:t xml:space="preserve"> </w:t>
      </w:r>
      <w:r>
        <w:t>razvrgnuće</w:t>
      </w:r>
      <w:r>
        <w:rPr>
          <w:spacing w:val="1"/>
        </w:rPr>
        <w:t xml:space="preserve"> </w:t>
      </w:r>
      <w:r>
        <w:t>suvlasničkih</w:t>
      </w:r>
      <w:r>
        <w:rPr>
          <w:spacing w:val="1"/>
        </w:rPr>
        <w:t xml:space="preserve"> </w:t>
      </w:r>
      <w:r>
        <w:t>zajednica,</w:t>
      </w:r>
      <w:r>
        <w:rPr>
          <w:spacing w:val="1"/>
        </w:rPr>
        <w:t xml:space="preserve"> </w:t>
      </w:r>
      <w:r>
        <w:t>zamjena,</w:t>
      </w:r>
      <w:r>
        <w:rPr>
          <w:spacing w:val="53"/>
        </w:rPr>
        <w:t xml:space="preserve"> </w:t>
      </w:r>
      <w:r>
        <w:t>koncesija,</w:t>
      </w:r>
      <w:r>
        <w:rPr>
          <w:spacing w:val="1"/>
        </w:rPr>
        <w:t xml:space="preserve"> </w:t>
      </w:r>
      <w:r>
        <w:t>osnivanje prava zaloga na imovini ili na drugi način te davanje imovine na uporabu.</w:t>
      </w:r>
      <w:r>
        <w:rPr>
          <w:spacing w:val="1"/>
        </w:rPr>
        <w:t xml:space="preserve"> </w:t>
      </w:r>
      <w:r>
        <w:t>Temeljni</w:t>
      </w:r>
      <w:r>
        <w:rPr>
          <w:spacing w:val="50"/>
        </w:rPr>
        <w:t xml:space="preserve"> </w:t>
      </w:r>
      <w:r>
        <w:t>cilj</w:t>
      </w:r>
      <w:r>
        <w:rPr>
          <w:spacing w:val="48"/>
        </w:rPr>
        <w:t xml:space="preserve"> </w:t>
      </w:r>
      <w:r>
        <w:t>Strategije</w:t>
      </w:r>
      <w:r>
        <w:rPr>
          <w:spacing w:val="47"/>
        </w:rPr>
        <w:t xml:space="preserve"> </w:t>
      </w:r>
      <w:r>
        <w:t>jest</w:t>
      </w:r>
      <w:r>
        <w:rPr>
          <w:spacing w:val="51"/>
        </w:rPr>
        <w:t xml:space="preserve"> </w:t>
      </w:r>
      <w:r>
        <w:t>učinkovito</w:t>
      </w:r>
      <w:r>
        <w:rPr>
          <w:spacing w:val="49"/>
        </w:rPr>
        <w:t xml:space="preserve"> </w:t>
      </w:r>
      <w:r>
        <w:lastRenderedPageBreak/>
        <w:t>upravljati</w:t>
      </w:r>
      <w:r>
        <w:rPr>
          <w:spacing w:val="50"/>
        </w:rPr>
        <w:t xml:space="preserve"> </w:t>
      </w:r>
      <w:r>
        <w:t>svim</w:t>
      </w:r>
      <w:r>
        <w:rPr>
          <w:spacing w:val="49"/>
        </w:rPr>
        <w:t xml:space="preserve"> </w:t>
      </w:r>
      <w:r>
        <w:t>oblicima</w:t>
      </w:r>
      <w:r>
        <w:rPr>
          <w:spacing w:val="48"/>
        </w:rPr>
        <w:t xml:space="preserve"> </w:t>
      </w:r>
      <w:r>
        <w:t>imovine</w:t>
      </w:r>
      <w:r>
        <w:rPr>
          <w:spacing w:val="50"/>
        </w:rPr>
        <w:t xml:space="preserve"> </w:t>
      </w:r>
      <w:r>
        <w:t>u</w:t>
      </w:r>
      <w:r>
        <w:rPr>
          <w:spacing w:val="49"/>
        </w:rPr>
        <w:t xml:space="preserve"> </w:t>
      </w:r>
      <w:r>
        <w:t>vlasništvu</w:t>
      </w:r>
      <w:r w:rsidR="00F077A1">
        <w:t xml:space="preserve"> </w:t>
      </w:r>
      <w:r>
        <w:t>Općine</w:t>
      </w:r>
      <w:r>
        <w:rPr>
          <w:spacing w:val="1"/>
        </w:rPr>
        <w:t xml:space="preserve"> </w:t>
      </w:r>
      <w:r w:rsidR="009F0E0F">
        <w:t xml:space="preserve">Gračac </w:t>
      </w:r>
      <w:r>
        <w:t>prema</w:t>
      </w:r>
      <w:r>
        <w:rPr>
          <w:spacing w:val="1"/>
        </w:rPr>
        <w:t xml:space="preserve"> </w:t>
      </w:r>
      <w:r>
        <w:t>načelu</w:t>
      </w:r>
      <w:r>
        <w:rPr>
          <w:spacing w:val="1"/>
        </w:rPr>
        <w:t xml:space="preserve"> </w:t>
      </w:r>
      <w:r>
        <w:t>učinkovitosti</w:t>
      </w:r>
      <w:r>
        <w:rPr>
          <w:spacing w:val="1"/>
        </w:rPr>
        <w:t xml:space="preserve"> </w:t>
      </w:r>
      <w:r>
        <w:t>dobroga</w:t>
      </w:r>
      <w:r>
        <w:rPr>
          <w:spacing w:val="1"/>
        </w:rPr>
        <w:t xml:space="preserve"> </w:t>
      </w:r>
      <w:r>
        <w:t>gospodara.</w:t>
      </w:r>
      <w:r>
        <w:rPr>
          <w:spacing w:val="1"/>
        </w:rPr>
        <w:t xml:space="preserve"> </w:t>
      </w:r>
      <w:r>
        <w:t>U</w:t>
      </w:r>
      <w:r>
        <w:rPr>
          <w:spacing w:val="1"/>
        </w:rPr>
        <w:t xml:space="preserve"> </w:t>
      </w:r>
      <w:r>
        <w:t>tu</w:t>
      </w:r>
      <w:r>
        <w:rPr>
          <w:spacing w:val="1"/>
        </w:rPr>
        <w:t xml:space="preserve"> </w:t>
      </w:r>
      <w:r>
        <w:t>svrhu</w:t>
      </w:r>
      <w:r>
        <w:rPr>
          <w:spacing w:val="1"/>
        </w:rPr>
        <w:t xml:space="preserve"> </w:t>
      </w:r>
      <w:r>
        <w:t>potrebno</w:t>
      </w:r>
      <w:r>
        <w:rPr>
          <w:spacing w:val="1"/>
        </w:rPr>
        <w:t xml:space="preserve"> </w:t>
      </w:r>
      <w:r>
        <w:t>je</w:t>
      </w:r>
      <w:r>
        <w:rPr>
          <w:spacing w:val="1"/>
        </w:rPr>
        <w:t xml:space="preserve"> </w:t>
      </w:r>
      <w:r>
        <w:t>aktivirati</w:t>
      </w:r>
      <w:r>
        <w:rPr>
          <w:spacing w:val="1"/>
        </w:rPr>
        <w:t xml:space="preserve"> </w:t>
      </w:r>
      <w:r>
        <w:t>nekretnine</w:t>
      </w:r>
      <w:r>
        <w:rPr>
          <w:spacing w:val="1"/>
        </w:rPr>
        <w:t xml:space="preserve"> </w:t>
      </w:r>
      <w:r>
        <w:t>u</w:t>
      </w:r>
      <w:r>
        <w:rPr>
          <w:spacing w:val="1"/>
        </w:rPr>
        <w:t xml:space="preserve"> </w:t>
      </w:r>
      <w:r>
        <w:t>vlasništvu</w:t>
      </w:r>
      <w:r>
        <w:rPr>
          <w:spacing w:val="1"/>
        </w:rPr>
        <w:t xml:space="preserve"> </w:t>
      </w:r>
      <w:r>
        <w:t>Općine</w:t>
      </w:r>
      <w:r>
        <w:rPr>
          <w:spacing w:val="1"/>
        </w:rPr>
        <w:t xml:space="preserve"> </w:t>
      </w:r>
      <w:r w:rsidR="009F0E0F">
        <w:t xml:space="preserve">Gračac </w:t>
      </w:r>
      <w:r>
        <w:t>i</w:t>
      </w:r>
      <w:r>
        <w:rPr>
          <w:spacing w:val="1"/>
        </w:rPr>
        <w:t xml:space="preserve"> </w:t>
      </w:r>
      <w:r>
        <w:t>staviti</w:t>
      </w:r>
      <w:r>
        <w:rPr>
          <w:spacing w:val="1"/>
        </w:rPr>
        <w:t xml:space="preserve"> </w:t>
      </w:r>
      <w:r>
        <w:t>ih</w:t>
      </w:r>
      <w:r>
        <w:rPr>
          <w:spacing w:val="1"/>
        </w:rPr>
        <w:t xml:space="preserve"> </w:t>
      </w:r>
      <w:r>
        <w:t>u</w:t>
      </w:r>
      <w:r>
        <w:rPr>
          <w:spacing w:val="1"/>
        </w:rPr>
        <w:t xml:space="preserve"> </w:t>
      </w:r>
      <w:r>
        <w:t>funkciju</w:t>
      </w:r>
      <w:r>
        <w:rPr>
          <w:spacing w:val="-2"/>
        </w:rPr>
        <w:t xml:space="preserve"> </w:t>
      </w:r>
      <w:r>
        <w:t>gospodarskoga</w:t>
      </w:r>
      <w:r>
        <w:rPr>
          <w:spacing w:val="2"/>
        </w:rPr>
        <w:t xml:space="preserve"> </w:t>
      </w:r>
      <w:r>
        <w:t>razvoja.</w:t>
      </w:r>
    </w:p>
    <w:p w14:paraId="74EE3A08" w14:textId="77777777" w:rsidR="009F0E0F" w:rsidRDefault="009F0E0F">
      <w:pPr>
        <w:pStyle w:val="Tijeloteksta"/>
        <w:spacing w:before="74" w:line="276" w:lineRule="auto"/>
        <w:ind w:left="118" w:right="109"/>
        <w:jc w:val="both"/>
      </w:pPr>
    </w:p>
    <w:p w14:paraId="7235427C"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Na izradu i donošenje Strategije na odgovarajući način se primjenjuju pravila o upravljanju i raspolaganju imovinom u vlasništvu Republike Hrvatske. Stoga se ova Strategija oslanja na Zakon o upravljanju državnom imovinom (NN, broj 52/18), Strategiju upravljanja i raspolaganja imovinom u vlasništvu Republike Hrvatske za razdoblje od 2013.-2017. godine (NN, broj 76/13), Strategiju upravljanja državnom imovinom za razdoblje 2019. – 2025 (NN, 96/19) te na odredbe i načela koja su propisana za upravljanje i raspolaganje državnom imovinom, a prilikom izrade dokumenta korišten je i Priručnik za upravljanje imovinom u jedinicama lokalne i područne samouprave iz 2004. godine.</w:t>
      </w:r>
    </w:p>
    <w:p w14:paraId="00447960"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5DF101C2"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Raspolaganje imovinom, u zakonskom smislu,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na uporabu imovine.</w:t>
      </w:r>
    </w:p>
    <w:p w14:paraId="01DD5DED"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246904EC"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Upravljanje i raspolaganje imovinom temelji se na načelima javnosti, predvidljivosti, ekonomičnosti i odgovornosti:</w:t>
      </w:r>
    </w:p>
    <w:p w14:paraId="6BEE9193"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3A539BF4" w14:textId="77777777" w:rsidR="009F0E0F" w:rsidRPr="009F0E0F" w:rsidRDefault="009F0E0F" w:rsidP="00370B5C">
      <w:pPr>
        <w:widowControl/>
        <w:numPr>
          <w:ilvl w:val="0"/>
          <w:numId w:val="5"/>
        </w:numPr>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b/>
          <w:sz w:val="24"/>
          <w:lang w:val="hr-HR"/>
        </w:rPr>
        <w:t>Načelo javnosti</w:t>
      </w:r>
      <w:r w:rsidRPr="009F0E0F">
        <w:rPr>
          <w:rFonts w:asciiTheme="majorHAnsi" w:eastAsia="Arial" w:hAnsiTheme="majorHAnsi" w:cs="Times New Roman"/>
          <w:sz w:val="24"/>
          <w:lang w:val="hr-HR"/>
        </w:rPr>
        <w:t xml:space="preserve"> – osigurava se propisivanjem preglednih pravila i kriterija upravljanja imovinom u aktima Općine te njihovom javnom objavom, određivanjem ciljeva upravljanja imovinom u Strategiji upravljanja imovinom i Godišnjem planu upravljanja imovinom, redovitim upoznavanjem javnosti s aktivnostima tijela koja upravljaju imovinom i javnom objavom odluka o upravljanju imovinom</w:t>
      </w:r>
    </w:p>
    <w:p w14:paraId="3492BAAE" w14:textId="77777777" w:rsidR="009F0E0F" w:rsidRPr="009F0E0F" w:rsidRDefault="009F0E0F" w:rsidP="00370B5C">
      <w:pPr>
        <w:widowControl/>
        <w:numPr>
          <w:ilvl w:val="0"/>
          <w:numId w:val="5"/>
        </w:numPr>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b/>
          <w:sz w:val="24"/>
          <w:lang w:val="hr-HR"/>
        </w:rPr>
        <w:t>Načelo predvidljivosti</w:t>
      </w:r>
      <w:r w:rsidRPr="009F0E0F">
        <w:rPr>
          <w:rFonts w:asciiTheme="majorHAnsi" w:eastAsia="Arial" w:hAnsiTheme="majorHAnsi" w:cs="Times New Roman"/>
          <w:sz w:val="24"/>
          <w:lang w:val="hr-HR"/>
        </w:rPr>
        <w:t xml:space="preserve"> - osigurava jednak i predvidljiv način raspolaganja imovinom u istim ili sličnim slučajevima</w:t>
      </w:r>
    </w:p>
    <w:p w14:paraId="7C107348" w14:textId="77777777" w:rsidR="009F0E0F" w:rsidRPr="009F0E0F" w:rsidRDefault="009F0E0F" w:rsidP="00370B5C">
      <w:pPr>
        <w:widowControl/>
        <w:numPr>
          <w:ilvl w:val="0"/>
          <w:numId w:val="5"/>
        </w:numPr>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b/>
          <w:sz w:val="24"/>
          <w:lang w:val="hr-HR"/>
        </w:rPr>
        <w:t>Načelo ekonomičnosti</w:t>
      </w:r>
      <w:r w:rsidRPr="009F0E0F">
        <w:rPr>
          <w:rFonts w:asciiTheme="majorHAnsi" w:eastAsia="Arial" w:hAnsiTheme="majorHAnsi" w:cs="Times New Roman"/>
          <w:sz w:val="24"/>
          <w:lang w:val="hr-HR"/>
        </w:rPr>
        <w:t xml:space="preserve"> – imovinom se upravlja sukladno načelu ekonomičnosti radi ostvarivanja gospodarskih, infrastrukturnih, socijalnih i drugih ciljeva </w:t>
      </w:r>
    </w:p>
    <w:p w14:paraId="1E239BB3" w14:textId="77777777" w:rsidR="009F0E0F" w:rsidRPr="009F0E0F" w:rsidRDefault="009F0E0F" w:rsidP="00370B5C">
      <w:pPr>
        <w:widowControl/>
        <w:numPr>
          <w:ilvl w:val="0"/>
          <w:numId w:val="5"/>
        </w:numPr>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b/>
          <w:sz w:val="24"/>
          <w:lang w:val="hr-HR"/>
        </w:rPr>
        <w:t>Načelo odgovornosti</w:t>
      </w:r>
      <w:r w:rsidRPr="009F0E0F">
        <w:rPr>
          <w:rFonts w:asciiTheme="majorHAnsi" w:eastAsia="Arial" w:hAnsiTheme="majorHAnsi" w:cs="Times New Roman"/>
          <w:sz w:val="24"/>
          <w:lang w:val="hr-HR"/>
        </w:rPr>
        <w:t xml:space="preserve">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5718F652"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73AE8EE3"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U upravljanju imovinom Općina</w:t>
      </w:r>
      <w:r>
        <w:rPr>
          <w:rFonts w:asciiTheme="majorHAnsi" w:eastAsia="Arial" w:hAnsiTheme="majorHAnsi" w:cs="Times New Roman"/>
          <w:sz w:val="24"/>
          <w:lang w:val="hr-HR"/>
        </w:rPr>
        <w:t xml:space="preserve"> Gračac</w:t>
      </w:r>
      <w:r w:rsidRPr="009F0E0F">
        <w:rPr>
          <w:rFonts w:asciiTheme="majorHAnsi" w:eastAsia="Arial" w:hAnsiTheme="majorHAnsi" w:cs="Times New Roman"/>
          <w:sz w:val="24"/>
          <w:lang w:val="hr-HR"/>
        </w:rPr>
        <w:t xml:space="preserve"> treba postupati kao dobar gospodar, što prije svega podrazumijeva izradu sveobuhvatnog popisa svih nekretnina u njezinom vlasništvu, s utvrđenim stanjem u kojem se nekretnine nalaze i određenom tržišnom vrijednosti, kao i utvrđivanje važnosti određenih nekretnina za Općinu te sagledavanje troškova i prihoda od nekretnina, radi učinkovitog korištenja. </w:t>
      </w:r>
    </w:p>
    <w:p w14:paraId="0AAC9846"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1A5A6802"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 xml:space="preserve">Odluke o upravljanju nekretninama treba temeljiti na najvećem mogućem ekonomskom učinku, a nekretnine treba primarno klasificirati na aktivne i neaktivne, tj. na one s kojima će </w:t>
      </w:r>
      <w:r w:rsidRPr="009F0E0F">
        <w:rPr>
          <w:rFonts w:asciiTheme="majorHAnsi" w:eastAsia="Arial" w:hAnsiTheme="majorHAnsi" w:cs="Times New Roman"/>
          <w:sz w:val="24"/>
          <w:lang w:val="hr-HR"/>
        </w:rPr>
        <w:lastRenderedPageBreak/>
        <w:t>se Općina koristiti za vlastite potrebe ili davati na korištenje drugima, i na ostale nekretnine kojima će Općina raspolagati prema smjernicama iz Strategije.</w:t>
      </w:r>
    </w:p>
    <w:p w14:paraId="1954DF82"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680F3C57"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 xml:space="preserve">Kako bi se uspješno proveo postupak upravljanja i raspolaganja imovinom kroz izradu Strategije upravljanja imovinom Općine </w:t>
      </w:r>
      <w:r>
        <w:rPr>
          <w:rFonts w:asciiTheme="majorHAnsi" w:eastAsia="Arial" w:hAnsiTheme="majorHAnsi" w:cs="Times New Roman"/>
          <w:sz w:val="24"/>
          <w:lang w:val="hr-HR"/>
        </w:rPr>
        <w:t>Gračac</w:t>
      </w:r>
      <w:r w:rsidRPr="009F0E0F">
        <w:rPr>
          <w:rFonts w:asciiTheme="majorHAnsi" w:eastAsia="Arial" w:hAnsiTheme="majorHAnsi" w:cs="Times New Roman"/>
          <w:sz w:val="24"/>
          <w:lang w:val="hr-HR"/>
        </w:rPr>
        <w:t>, formirano je tijelo za izradu Strategije upravljanja imovinom.</w:t>
      </w:r>
    </w:p>
    <w:p w14:paraId="2B8AC5B3"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05CF33AE" w14:textId="77777777" w:rsidR="009F0E0F" w:rsidRPr="009F0E0F" w:rsidRDefault="009F0E0F" w:rsidP="009F0E0F">
      <w:pPr>
        <w:widowControl/>
        <w:autoSpaceDE/>
        <w:autoSpaceDN/>
        <w:spacing w:line="276" w:lineRule="auto"/>
        <w:jc w:val="both"/>
        <w:rPr>
          <w:rFonts w:asciiTheme="majorHAnsi" w:eastAsia="Times New Roman" w:hAnsiTheme="majorHAnsi" w:cs="Arial"/>
          <w:color w:val="000000"/>
          <w:sz w:val="24"/>
          <w:szCs w:val="24"/>
          <w:lang w:val="hr-HR"/>
        </w:rPr>
      </w:pPr>
      <w:r w:rsidRPr="009F0E0F">
        <w:rPr>
          <w:rFonts w:asciiTheme="majorHAnsi" w:eastAsia="Times New Roman" w:hAnsiTheme="majorHAnsi" w:cs="Arial"/>
          <w:color w:val="000000"/>
          <w:sz w:val="24"/>
          <w:szCs w:val="24"/>
          <w:lang w:val="hr-HR"/>
        </w:rPr>
        <w:t xml:space="preserve">Temeljno tijelo je Načelnik Općine </w:t>
      </w:r>
      <w:r>
        <w:rPr>
          <w:rFonts w:asciiTheme="majorHAnsi" w:eastAsia="Times New Roman" w:hAnsiTheme="majorHAnsi" w:cs="Arial"/>
          <w:color w:val="000000"/>
          <w:sz w:val="24"/>
          <w:szCs w:val="24"/>
          <w:lang w:val="hr-HR"/>
        </w:rPr>
        <w:t>Gračac</w:t>
      </w:r>
      <w:r w:rsidRPr="009F0E0F">
        <w:rPr>
          <w:rFonts w:asciiTheme="majorHAnsi" w:eastAsia="Times New Roman" w:hAnsiTheme="majorHAnsi" w:cs="Arial"/>
          <w:color w:val="000000"/>
          <w:sz w:val="24"/>
          <w:szCs w:val="24"/>
          <w:lang w:val="hr-HR"/>
        </w:rPr>
        <w:t>. Načelnik, uz suradnju sa službenicima Općine, odnosno imenovanom radnom skupinom, odgovoran je za izradu Strategije upravljanja imovinom, te za praćenje i evaluaciju istog.</w:t>
      </w:r>
    </w:p>
    <w:p w14:paraId="78FE50E8"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4F72C50C" w14:textId="77777777" w:rsidR="009F0E0F" w:rsidRPr="009F0E0F" w:rsidRDefault="009F0E0F" w:rsidP="009F0E0F">
      <w:pPr>
        <w:widowControl/>
        <w:autoSpaceDE/>
        <w:autoSpaceDN/>
        <w:spacing w:line="276" w:lineRule="auto"/>
        <w:jc w:val="both"/>
        <w:rPr>
          <w:rFonts w:asciiTheme="majorHAnsi" w:eastAsia="Georgia" w:hAnsiTheme="majorHAnsi" w:cs="Arial"/>
          <w:sz w:val="24"/>
          <w:szCs w:val="24"/>
          <w:lang w:val="hr-HR"/>
        </w:rPr>
      </w:pPr>
      <w:r w:rsidRPr="009F0E0F">
        <w:rPr>
          <w:rFonts w:asciiTheme="majorHAnsi" w:eastAsia="Georgia" w:hAnsiTheme="majorHAnsi" w:cs="Arial"/>
          <w:i/>
          <w:sz w:val="24"/>
          <w:szCs w:val="24"/>
          <w:lang w:val="hr-HR"/>
        </w:rPr>
        <w:t xml:space="preserve">Radna skupina </w:t>
      </w:r>
      <w:r w:rsidRPr="009F0E0F">
        <w:rPr>
          <w:rFonts w:asciiTheme="majorHAnsi" w:eastAsia="Georgia" w:hAnsiTheme="majorHAnsi" w:cs="Arial"/>
          <w:sz w:val="24"/>
          <w:szCs w:val="24"/>
          <w:lang w:val="hr-HR"/>
        </w:rPr>
        <w:t>uključuje službenike unutar Jedinstvenog upravnog odjela kojima je zadatak savjetovanje, predlaganje i usmjeravanje izrade Strategije kroz konstruktivne radionice.</w:t>
      </w:r>
    </w:p>
    <w:p w14:paraId="00FE4570" w14:textId="77777777" w:rsidR="009F0E0F" w:rsidRPr="009F0E0F" w:rsidRDefault="009F0E0F" w:rsidP="009F0E0F">
      <w:pPr>
        <w:widowControl/>
        <w:autoSpaceDE/>
        <w:autoSpaceDN/>
        <w:spacing w:line="276" w:lineRule="auto"/>
        <w:jc w:val="both"/>
        <w:rPr>
          <w:rFonts w:asciiTheme="majorHAnsi" w:eastAsia="Georgia" w:hAnsiTheme="majorHAnsi" w:cs="Arial"/>
          <w:sz w:val="24"/>
          <w:szCs w:val="24"/>
          <w:lang w:val="hr-HR"/>
        </w:rPr>
      </w:pPr>
    </w:p>
    <w:p w14:paraId="35BA98A1"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 xml:space="preserve">Nacrt/radnu verziju Strategije upravljanja imovinom Općine </w:t>
      </w:r>
      <w:r>
        <w:rPr>
          <w:rFonts w:asciiTheme="majorHAnsi" w:eastAsia="Arial" w:hAnsiTheme="majorHAnsi" w:cs="Times New Roman"/>
          <w:sz w:val="24"/>
          <w:lang w:val="hr-HR"/>
        </w:rPr>
        <w:t>Gračac</w:t>
      </w:r>
      <w:r w:rsidRPr="009F0E0F">
        <w:rPr>
          <w:rFonts w:asciiTheme="majorHAnsi" w:eastAsia="Arial" w:hAnsiTheme="majorHAnsi" w:cs="Times New Roman"/>
          <w:sz w:val="24"/>
          <w:lang w:val="hr-HR"/>
        </w:rPr>
        <w:t xml:space="preserve"> izradila je radna skupina </w:t>
      </w:r>
      <w:r>
        <w:rPr>
          <w:rFonts w:asciiTheme="majorHAnsi" w:eastAsia="Arial" w:hAnsiTheme="majorHAnsi" w:cs="Times New Roman"/>
          <w:sz w:val="24"/>
          <w:lang w:val="hr-HR"/>
        </w:rPr>
        <w:t>u suradnji s AS KONZALTING j.d.o.o.</w:t>
      </w:r>
      <w:r w:rsidR="005F1817">
        <w:rPr>
          <w:rFonts w:asciiTheme="majorHAnsi" w:eastAsia="Arial" w:hAnsiTheme="majorHAnsi" w:cs="Times New Roman"/>
          <w:sz w:val="24"/>
          <w:lang w:val="hr-HR"/>
        </w:rPr>
        <w:t xml:space="preserve"> </w:t>
      </w:r>
      <w:r w:rsidR="003623B0">
        <w:rPr>
          <w:rFonts w:asciiTheme="majorHAnsi" w:eastAsia="Arial" w:hAnsiTheme="majorHAnsi" w:cs="Times New Roman"/>
          <w:sz w:val="24"/>
          <w:lang w:val="hr-HR"/>
        </w:rPr>
        <w:t xml:space="preserve">a </w:t>
      </w:r>
      <w:r w:rsidRPr="009F0E0F">
        <w:rPr>
          <w:rFonts w:asciiTheme="majorHAnsi" w:eastAsia="Arial" w:hAnsiTheme="majorHAnsi" w:cs="Times New Roman"/>
          <w:sz w:val="24"/>
          <w:lang w:val="hr-HR"/>
        </w:rPr>
        <w:t xml:space="preserve">u sastavu koji je naveden u nastavku, odnosno u Odluci o imenovanju članova radne skupine. </w:t>
      </w:r>
    </w:p>
    <w:p w14:paraId="527E2225"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4BF0B996"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r w:rsidRPr="009F0E0F">
        <w:rPr>
          <w:rFonts w:asciiTheme="majorHAnsi" w:eastAsia="Arial" w:hAnsiTheme="majorHAnsi" w:cs="Times New Roman"/>
          <w:sz w:val="24"/>
          <w:lang w:val="hr-HR"/>
        </w:rPr>
        <w:t>U svrhu strateškog planiranja donesena je Odluka o osnivanju i imenovanju članova radne skupine za izradu Strategije upravljanja imovinom. Kao prilog nadalje u ovom dokumentu je dana navedena Odluka.</w:t>
      </w:r>
    </w:p>
    <w:p w14:paraId="6D0C88A8" w14:textId="77777777" w:rsidR="009F0E0F" w:rsidRPr="009F0E0F" w:rsidRDefault="009F0E0F" w:rsidP="009F0E0F">
      <w:pPr>
        <w:widowControl/>
        <w:autoSpaceDE/>
        <w:autoSpaceDN/>
        <w:spacing w:line="276" w:lineRule="auto"/>
        <w:jc w:val="both"/>
        <w:rPr>
          <w:rFonts w:asciiTheme="majorHAnsi" w:eastAsia="Arial" w:hAnsiTheme="majorHAnsi" w:cs="Times New Roman"/>
          <w:sz w:val="24"/>
          <w:lang w:val="hr-HR"/>
        </w:rPr>
      </w:pPr>
    </w:p>
    <w:p w14:paraId="14E374B8" w14:textId="77777777" w:rsidR="009F0E0F" w:rsidRPr="009F0E0F" w:rsidRDefault="009F0E0F" w:rsidP="009F0E0F">
      <w:pPr>
        <w:widowControl/>
        <w:autoSpaceDE/>
        <w:autoSpaceDN/>
        <w:spacing w:line="276" w:lineRule="auto"/>
        <w:rPr>
          <w:rFonts w:asciiTheme="majorHAnsi" w:eastAsia="Times New Roman" w:hAnsiTheme="majorHAnsi" w:cs="Arial"/>
          <w:b/>
          <w:color w:val="000000"/>
          <w:sz w:val="24"/>
          <w:szCs w:val="24"/>
          <w:lang w:val="hr-HR" w:eastAsia="hr-HR"/>
        </w:rPr>
      </w:pPr>
    </w:p>
    <w:p w14:paraId="750168AB" w14:textId="77777777" w:rsidR="009F0E0F" w:rsidRPr="009F0E0F" w:rsidRDefault="009F0E0F">
      <w:pPr>
        <w:pStyle w:val="Tijeloteksta"/>
        <w:spacing w:before="74" w:line="276" w:lineRule="auto"/>
        <w:ind w:left="118" w:right="109"/>
        <w:jc w:val="both"/>
        <w:rPr>
          <w:rFonts w:asciiTheme="majorHAnsi" w:hAnsiTheme="majorHAnsi"/>
        </w:rPr>
      </w:pPr>
    </w:p>
    <w:p w14:paraId="5219604E" w14:textId="77777777" w:rsidR="009F0E0F" w:rsidRDefault="009F0E0F">
      <w:pPr>
        <w:pStyle w:val="Tijeloteksta"/>
        <w:spacing w:before="74" w:line="276" w:lineRule="auto"/>
        <w:ind w:left="118" w:right="109"/>
        <w:jc w:val="both"/>
      </w:pPr>
    </w:p>
    <w:p w14:paraId="329077AA" w14:textId="77777777" w:rsidR="009F0E0F" w:rsidRDefault="009F0E0F">
      <w:pPr>
        <w:pStyle w:val="Tijeloteksta"/>
        <w:spacing w:before="74" w:line="276" w:lineRule="auto"/>
        <w:ind w:left="118" w:right="109"/>
        <w:jc w:val="both"/>
      </w:pPr>
    </w:p>
    <w:p w14:paraId="6B4B7ABD" w14:textId="77777777" w:rsidR="009F0E0F" w:rsidRDefault="009F0E0F">
      <w:pPr>
        <w:pStyle w:val="Tijeloteksta"/>
        <w:spacing w:before="74" w:line="276" w:lineRule="auto"/>
        <w:ind w:left="118" w:right="109"/>
        <w:jc w:val="both"/>
      </w:pPr>
    </w:p>
    <w:p w14:paraId="49B09786" w14:textId="77777777" w:rsidR="009F0E0F" w:rsidRDefault="009F0E0F">
      <w:pPr>
        <w:pStyle w:val="Tijeloteksta"/>
        <w:spacing w:before="74" w:line="276" w:lineRule="auto"/>
        <w:ind w:left="118" w:right="109"/>
        <w:jc w:val="both"/>
      </w:pPr>
    </w:p>
    <w:p w14:paraId="16B1DB0E" w14:textId="77777777" w:rsidR="005F1817" w:rsidRDefault="005F1817">
      <w:pPr>
        <w:pStyle w:val="Tijeloteksta"/>
        <w:spacing w:before="74" w:line="276" w:lineRule="auto"/>
        <w:ind w:left="118" w:right="109"/>
        <w:jc w:val="both"/>
      </w:pPr>
    </w:p>
    <w:p w14:paraId="402D66BA" w14:textId="77777777" w:rsidR="005F1817" w:rsidRDefault="005F1817">
      <w:pPr>
        <w:pStyle w:val="Tijeloteksta"/>
        <w:spacing w:before="74" w:line="276" w:lineRule="auto"/>
        <w:ind w:left="118" w:right="109"/>
        <w:jc w:val="both"/>
      </w:pPr>
    </w:p>
    <w:p w14:paraId="28CAC1B7" w14:textId="77777777" w:rsidR="005F1817" w:rsidRDefault="005F1817">
      <w:pPr>
        <w:pStyle w:val="Tijeloteksta"/>
        <w:spacing w:before="74" w:line="276" w:lineRule="auto"/>
        <w:ind w:left="118" w:right="109"/>
        <w:jc w:val="both"/>
      </w:pPr>
    </w:p>
    <w:p w14:paraId="057662A6" w14:textId="77777777" w:rsidR="005F1817" w:rsidRDefault="005F1817">
      <w:pPr>
        <w:pStyle w:val="Tijeloteksta"/>
        <w:spacing w:before="74" w:line="276" w:lineRule="auto"/>
        <w:ind w:left="118" w:right="109"/>
        <w:jc w:val="both"/>
      </w:pPr>
    </w:p>
    <w:p w14:paraId="29B333A0" w14:textId="77777777" w:rsidR="005F1817" w:rsidRDefault="005F1817">
      <w:pPr>
        <w:pStyle w:val="Tijeloteksta"/>
        <w:spacing w:before="74" w:line="276" w:lineRule="auto"/>
        <w:ind w:left="118" w:right="109"/>
        <w:jc w:val="both"/>
      </w:pPr>
    </w:p>
    <w:p w14:paraId="5AD0593D" w14:textId="77777777" w:rsidR="00533540" w:rsidRDefault="00533540">
      <w:pPr>
        <w:pStyle w:val="Tijeloteksta"/>
        <w:spacing w:before="74" w:line="276" w:lineRule="auto"/>
        <w:ind w:left="118" w:right="109"/>
        <w:jc w:val="both"/>
      </w:pPr>
    </w:p>
    <w:p w14:paraId="05FC6A61" w14:textId="77777777" w:rsidR="00533540" w:rsidRDefault="00533540">
      <w:pPr>
        <w:pStyle w:val="Tijeloteksta"/>
        <w:spacing w:before="74" w:line="276" w:lineRule="auto"/>
        <w:ind w:left="118" w:right="109"/>
        <w:jc w:val="both"/>
      </w:pPr>
    </w:p>
    <w:p w14:paraId="3F89D053" w14:textId="77777777" w:rsidR="00533540" w:rsidRDefault="00533540">
      <w:pPr>
        <w:pStyle w:val="Tijeloteksta"/>
        <w:spacing w:before="74" w:line="276" w:lineRule="auto"/>
        <w:ind w:left="118" w:right="109"/>
        <w:jc w:val="both"/>
      </w:pPr>
    </w:p>
    <w:p w14:paraId="2509C5C3" w14:textId="77777777" w:rsidR="00533540" w:rsidRDefault="00533540">
      <w:pPr>
        <w:pStyle w:val="Tijeloteksta"/>
        <w:spacing w:before="74" w:line="276" w:lineRule="auto"/>
        <w:ind w:left="118" w:right="109"/>
        <w:jc w:val="both"/>
      </w:pPr>
    </w:p>
    <w:p w14:paraId="02F499DE" w14:textId="77777777" w:rsidR="00533540" w:rsidRDefault="00533540" w:rsidP="00533540">
      <w:pPr>
        <w:pStyle w:val="Tijeloteksta"/>
        <w:spacing w:before="74" w:line="276" w:lineRule="auto"/>
        <w:ind w:left="118" w:right="109"/>
        <w:jc w:val="center"/>
        <w:rPr>
          <w:b/>
        </w:rPr>
      </w:pPr>
    </w:p>
    <w:p w14:paraId="7CBF8CD2" w14:textId="77777777" w:rsidR="00533540" w:rsidRDefault="00533540" w:rsidP="00533540">
      <w:pPr>
        <w:pStyle w:val="Tijeloteksta"/>
        <w:spacing w:before="74" w:line="276" w:lineRule="auto"/>
        <w:ind w:left="118" w:right="109"/>
        <w:jc w:val="center"/>
        <w:rPr>
          <w:b/>
        </w:rPr>
      </w:pPr>
    </w:p>
    <w:p w14:paraId="5B8A56D1" w14:textId="77777777" w:rsidR="00533540" w:rsidRDefault="00533540" w:rsidP="00533540">
      <w:pPr>
        <w:pStyle w:val="Tijeloteksta"/>
        <w:spacing w:before="74" w:line="276" w:lineRule="auto"/>
        <w:ind w:left="118" w:right="109"/>
        <w:jc w:val="center"/>
        <w:rPr>
          <w:b/>
        </w:rPr>
      </w:pPr>
    </w:p>
    <w:p w14:paraId="65316A83" w14:textId="77777777" w:rsidR="005F1817" w:rsidRDefault="00533540" w:rsidP="00533540">
      <w:pPr>
        <w:pStyle w:val="Tijeloteksta"/>
        <w:spacing w:before="74" w:line="276" w:lineRule="auto"/>
        <w:ind w:left="118" w:right="109"/>
        <w:jc w:val="center"/>
      </w:pPr>
      <w:r w:rsidRPr="00533540">
        <w:rPr>
          <w:b/>
        </w:rPr>
        <w:lastRenderedPageBreak/>
        <w:t>ODLUKA O IMENOVANJU RADNE SKUPINE ZA IZRADU STRATEGIJE UPRAVLJANJA IMOVINOM OPĆINE GRAČAC</w:t>
      </w:r>
      <w:r w:rsidR="005F1817">
        <w:rPr>
          <w:noProof/>
        </w:rPr>
        <w:drawing>
          <wp:inline distT="0" distB="0" distL="0" distR="0" wp14:anchorId="56D29D8F" wp14:editId="68F367DD">
            <wp:extent cx="5857875" cy="752482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0434" cy="7528114"/>
                    </a:xfrm>
                    <a:prstGeom prst="rect">
                      <a:avLst/>
                    </a:prstGeom>
                  </pic:spPr>
                </pic:pic>
              </a:graphicData>
            </a:graphic>
          </wp:inline>
        </w:drawing>
      </w:r>
    </w:p>
    <w:p w14:paraId="33D01495" w14:textId="77777777" w:rsidR="005F1817" w:rsidRDefault="005F1817">
      <w:pPr>
        <w:pStyle w:val="Tijeloteksta"/>
        <w:spacing w:before="74" w:line="276" w:lineRule="auto"/>
        <w:ind w:left="118" w:right="109"/>
        <w:jc w:val="both"/>
      </w:pPr>
    </w:p>
    <w:p w14:paraId="50B26EAC" w14:textId="77777777" w:rsidR="00440553" w:rsidRDefault="00440553">
      <w:pPr>
        <w:pStyle w:val="Tijeloteksta"/>
        <w:spacing w:before="74" w:line="276" w:lineRule="auto"/>
        <w:ind w:left="118" w:right="109"/>
        <w:jc w:val="both"/>
      </w:pPr>
    </w:p>
    <w:p w14:paraId="684C8E74" w14:textId="77777777" w:rsidR="00440553" w:rsidRDefault="00440553">
      <w:pPr>
        <w:pStyle w:val="Tijeloteksta"/>
        <w:spacing w:before="74" w:line="276" w:lineRule="auto"/>
        <w:ind w:left="118" w:right="109"/>
        <w:jc w:val="both"/>
      </w:pPr>
    </w:p>
    <w:p w14:paraId="5C01ED67" w14:textId="77777777" w:rsidR="009F0E0F" w:rsidRDefault="009F0E0F">
      <w:pPr>
        <w:pStyle w:val="Tijeloteksta"/>
        <w:spacing w:before="74" w:line="276" w:lineRule="auto"/>
        <w:ind w:left="118" w:right="109"/>
        <w:jc w:val="both"/>
      </w:pPr>
    </w:p>
    <w:p w14:paraId="1B3E17B8" w14:textId="77777777" w:rsidR="005F1817" w:rsidRPr="003E46E1" w:rsidRDefault="003E46E1" w:rsidP="003E46E1">
      <w:pPr>
        <w:pStyle w:val="Tijeloteksta"/>
        <w:shd w:val="clear" w:color="auto" w:fill="EAF1DD" w:themeFill="accent3" w:themeFillTint="33"/>
        <w:spacing w:before="74" w:line="276" w:lineRule="auto"/>
        <w:ind w:left="118" w:right="109"/>
        <w:jc w:val="both"/>
        <w:rPr>
          <w:rFonts w:asciiTheme="majorHAnsi" w:hAnsiTheme="majorHAnsi"/>
          <w:b/>
          <w:sz w:val="28"/>
          <w:szCs w:val="28"/>
        </w:rPr>
      </w:pPr>
      <w:r w:rsidRPr="003E46E1">
        <w:rPr>
          <w:rFonts w:asciiTheme="majorHAnsi" w:hAnsiTheme="majorHAnsi"/>
          <w:b/>
          <w:sz w:val="28"/>
          <w:szCs w:val="28"/>
        </w:rPr>
        <w:lastRenderedPageBreak/>
        <w:t xml:space="preserve">1.1. OPĆENITO O STRATEGIJI UPRAVLJANJA I RASPOLAGANJA IMOVINOM U VLASNIŠTVU OPĆNE GRAČAC </w:t>
      </w:r>
    </w:p>
    <w:p w14:paraId="3820A2AB" w14:textId="77777777" w:rsidR="005F1817" w:rsidRPr="003E46E1" w:rsidRDefault="005F1817">
      <w:pPr>
        <w:pStyle w:val="Tijeloteksta"/>
        <w:spacing w:before="74" w:line="276" w:lineRule="auto"/>
        <w:ind w:left="118" w:right="109"/>
        <w:jc w:val="both"/>
        <w:rPr>
          <w:rFonts w:asciiTheme="majorHAnsi" w:hAnsiTheme="majorHAnsi"/>
        </w:rPr>
      </w:pPr>
    </w:p>
    <w:p w14:paraId="570D5622"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r w:rsidRPr="003E46E1">
        <w:rPr>
          <w:rFonts w:asciiTheme="majorHAnsi" w:eastAsia="Arial" w:hAnsiTheme="majorHAnsi" w:cs="Times New Roman"/>
          <w:sz w:val="24"/>
          <w:szCs w:val="24"/>
          <w:lang w:val="hr-HR"/>
        </w:rPr>
        <w:t>Svaka imovina ima potencijal za stvaranje gospodarskih koristi. Te su koristi raspodijeljene između tijela koja imaju prava korištenja ili upravljanja imovinom. Posao upravitelja imovinom je osigurati potpunu uporabu imovine unutar pravnih i gospodarskih ograničenja, te osigurati da vlasnik ima onoliko koristi koliko to tržište omogućava. Upravitelj imovinom ispunjava svoju ključnu ulogu u kapitalističkom sustavu, na način da maksimalno povećava korist od imovine. Važnost te uloge nikad ne bi smjela biti podcijenjena.</w:t>
      </w:r>
    </w:p>
    <w:p w14:paraId="35AE324A"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76CC15D9"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r w:rsidRPr="003E46E1">
        <w:rPr>
          <w:rFonts w:asciiTheme="majorHAnsi" w:eastAsia="Arial" w:hAnsiTheme="majorHAnsi" w:cs="Times New Roman"/>
          <w:sz w:val="24"/>
          <w:szCs w:val="24"/>
          <w:lang w:val="hr-HR"/>
        </w:rPr>
        <w:t>Kad se općinska nekretnina gleda s računovodstvene strane, ona je aktiva, i kao takva se vodi u bilanci nekog tijela, te ima vlasnika, a taj je vlasnik u konačnici odgovoran za imovinu. On može prenijeti neke oblike te odgovornosti za imovinu na nekog zastupnika, ali tog zastupnika mora držati odgovornim za rezultate te imovine.</w:t>
      </w:r>
    </w:p>
    <w:p w14:paraId="0E6F254A"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58F63A4F"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r w:rsidRPr="003E46E1">
        <w:rPr>
          <w:rFonts w:asciiTheme="majorHAnsi" w:eastAsia="Arial" w:hAnsiTheme="majorHAnsi" w:cs="Times New Roman"/>
          <w:sz w:val="24"/>
          <w:szCs w:val="24"/>
          <w:lang w:val="hr-HR"/>
        </w:rPr>
        <w:t>Upravljanje imovinom definira se kao proces odlučivanja i provedbe odluka u vezi sa stjecanjem, korištenjem ili raspolaganjem nekretninama. Taj proces obično uključuje skupinu objekata (u ovom kontekstu nazvanu portfeljem imovine) i može uključivati redistribuciju namjene i zakupaca izme</w:t>
      </w:r>
      <w:r w:rsidRPr="003E46E1">
        <w:rPr>
          <w:rFonts w:asciiTheme="majorHAnsi" w:eastAsia="Arial" w:hAnsiTheme="majorHAnsi" w:cs="Arial"/>
          <w:sz w:val="24"/>
          <w:szCs w:val="24"/>
          <w:lang w:val="hr-HR"/>
        </w:rPr>
        <w:t>đ</w:t>
      </w:r>
      <w:r w:rsidRPr="003E46E1">
        <w:rPr>
          <w:rFonts w:asciiTheme="majorHAnsi" w:eastAsia="Arial" w:hAnsiTheme="majorHAnsi" w:cs="Times New Roman"/>
          <w:sz w:val="24"/>
          <w:szCs w:val="24"/>
          <w:lang w:val="hr-HR"/>
        </w:rPr>
        <w:t>u objekata u portfelju.</w:t>
      </w:r>
    </w:p>
    <w:p w14:paraId="7927CBE7"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06C649A5" w14:textId="77777777" w:rsidR="003E46E1" w:rsidRDefault="003E46E1" w:rsidP="003E46E1">
      <w:pPr>
        <w:widowControl/>
        <w:autoSpaceDE/>
        <w:autoSpaceDN/>
        <w:spacing w:line="276" w:lineRule="auto"/>
        <w:jc w:val="both"/>
        <w:rPr>
          <w:rFonts w:asciiTheme="majorHAnsi" w:eastAsia="Arial" w:hAnsiTheme="majorHAnsi" w:cs="Times New Roman"/>
          <w:sz w:val="24"/>
          <w:szCs w:val="24"/>
          <w:lang w:val="hr-HR"/>
        </w:rPr>
      </w:pPr>
      <w:r w:rsidRPr="003E46E1">
        <w:rPr>
          <w:rFonts w:asciiTheme="majorHAnsi" w:eastAsia="Arial" w:hAnsiTheme="majorHAnsi" w:cs="Times New Roman"/>
          <w:sz w:val="24"/>
          <w:szCs w:val="24"/>
          <w:lang w:val="hr-HR"/>
        </w:rPr>
        <w:t>Upravljanje nekretninama podrazumijeva svakodnevne poslove i održavanje odre</w:t>
      </w:r>
      <w:r w:rsidRPr="003E46E1">
        <w:rPr>
          <w:rFonts w:asciiTheme="majorHAnsi" w:eastAsia="Arial" w:hAnsiTheme="majorHAnsi" w:cs="Arial"/>
          <w:sz w:val="24"/>
          <w:szCs w:val="24"/>
          <w:lang w:val="hr-HR"/>
        </w:rPr>
        <w:t>đ</w:t>
      </w:r>
      <w:r w:rsidRPr="003E46E1">
        <w:rPr>
          <w:rFonts w:asciiTheme="majorHAnsi" w:eastAsia="Arial" w:hAnsiTheme="majorHAnsi" w:cs="Times New Roman"/>
          <w:sz w:val="24"/>
          <w:szCs w:val="24"/>
          <w:lang w:val="hr-HR"/>
        </w:rPr>
        <w:t>ene nekretnine. Obično zadaci upravljanja nekretninama uključuju čišćenje, održavanje, male popravke, ure</w:t>
      </w:r>
      <w:r w:rsidRPr="003E46E1">
        <w:rPr>
          <w:rFonts w:asciiTheme="majorHAnsi" w:eastAsia="Arial" w:hAnsiTheme="majorHAnsi" w:cs="Arial"/>
          <w:sz w:val="24"/>
          <w:szCs w:val="24"/>
          <w:lang w:val="hr-HR"/>
        </w:rPr>
        <w:t>đ</w:t>
      </w:r>
      <w:r w:rsidRPr="003E46E1">
        <w:rPr>
          <w:rFonts w:asciiTheme="majorHAnsi" w:eastAsia="Arial" w:hAnsiTheme="majorHAnsi" w:cs="Times New Roman"/>
          <w:sz w:val="24"/>
          <w:szCs w:val="24"/>
          <w:lang w:val="hr-HR"/>
        </w:rPr>
        <w:t xml:space="preserve">ivanje okoliša i osiguranje. Važno je da se upravljanje razlikuje od održavanja i popravaka. Upravljanje imovinom proces je kojim se osigurava da imovina proizvodi optimalne kratkoročne i dugoročne rezultate uključujući tijek novca i povećanje vrijednosti. </w:t>
      </w:r>
    </w:p>
    <w:p w14:paraId="0003E1A3" w14:textId="77777777" w:rsid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2FF3E183" w14:textId="77777777" w:rsidR="002D0495" w:rsidRPr="002D0495" w:rsidRDefault="002D0495" w:rsidP="002D0495">
      <w:pPr>
        <w:widowControl/>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U nizu zakona može se sagledati veći broj oblika imovine u vlasništvu jedinica lokalne samouprave. Oni ukazuju na bogatstvo i raznolikost te veliki potencijal ove imovine. Očekivane koristi od upotrebe imovine moraju postati važnim motivom aktivnosti i biti pažljivo naznačeni u svim razvojnim strategijama i operativnim planovima.</w:t>
      </w:r>
    </w:p>
    <w:p w14:paraId="3A1F3A61" w14:textId="77777777" w:rsidR="002D0495" w:rsidRPr="002D0495" w:rsidRDefault="002D0495" w:rsidP="002D0495">
      <w:pPr>
        <w:widowControl/>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 xml:space="preserve">Pojavni oblici imovine kojima </w:t>
      </w:r>
      <w:r w:rsidRPr="002D0495">
        <w:rPr>
          <w:rFonts w:asciiTheme="majorHAnsi" w:eastAsia="Arial" w:hAnsiTheme="majorHAnsi" w:cs="Times New Roman"/>
          <w:bCs/>
          <w:iCs/>
          <w:sz w:val="24"/>
          <w:szCs w:val="24"/>
          <w:lang w:val="hr-HR"/>
        </w:rPr>
        <w:t xml:space="preserve">Općina </w:t>
      </w:r>
      <w:r>
        <w:rPr>
          <w:rFonts w:asciiTheme="majorHAnsi" w:eastAsia="Arial" w:hAnsiTheme="majorHAnsi" w:cs="Times New Roman"/>
          <w:bCs/>
          <w:iCs/>
          <w:sz w:val="24"/>
          <w:szCs w:val="24"/>
          <w:lang w:val="hr-HR"/>
        </w:rPr>
        <w:t>Gračac</w:t>
      </w:r>
      <w:r w:rsidRPr="002D0495">
        <w:rPr>
          <w:rFonts w:asciiTheme="majorHAnsi" w:eastAsia="Arial" w:hAnsiTheme="majorHAnsi" w:cs="Times New Roman"/>
          <w:bCs/>
          <w:iCs/>
          <w:sz w:val="24"/>
          <w:szCs w:val="24"/>
          <w:lang w:val="hr-HR"/>
        </w:rPr>
        <w:t xml:space="preserve"> raspolaže su sljedeći:</w:t>
      </w:r>
    </w:p>
    <w:p w14:paraId="5B0F7018"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zemljišta,</w:t>
      </w:r>
    </w:p>
    <w:p w14:paraId="7A4C2A92"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poslovni prostori (za potrebe Općine i za iznajmljivanje),</w:t>
      </w:r>
    </w:p>
    <w:p w14:paraId="3C3E8487"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javne površine i prostori (ulice, trg, zelene površine, prometnice, javne površine za iznajmljivanje, dječja igrališta i sl.),</w:t>
      </w:r>
    </w:p>
    <w:p w14:paraId="456F05F6"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sportski objekti,</w:t>
      </w:r>
    </w:p>
    <w:p w14:paraId="4F447CD1"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trgovačka društva,</w:t>
      </w:r>
    </w:p>
    <w:p w14:paraId="11753E96" w14:textId="77777777"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kulturni objekti i kulturna dobra,</w:t>
      </w:r>
    </w:p>
    <w:p w14:paraId="59EEC01B" w14:textId="6AE356A4" w:rsidR="002D0495" w:rsidRPr="002D0495" w:rsidRDefault="002D0495" w:rsidP="00370B5C">
      <w:pPr>
        <w:widowControl/>
        <w:numPr>
          <w:ilvl w:val="0"/>
          <w:numId w:val="8"/>
        </w:numPr>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komunalna infrastruktura (javna rasvjeta, odlagališta otpada, groblja i sl</w:t>
      </w:r>
      <w:r w:rsidR="009C51DA">
        <w:rPr>
          <w:rFonts w:asciiTheme="majorHAnsi" w:eastAsia="Arial" w:hAnsiTheme="majorHAnsi" w:cs="Times New Roman"/>
          <w:sz w:val="24"/>
          <w:szCs w:val="24"/>
          <w:lang w:val="hr-HR"/>
        </w:rPr>
        <w:t>.</w:t>
      </w:r>
      <w:r w:rsidRPr="002D0495">
        <w:rPr>
          <w:rFonts w:asciiTheme="majorHAnsi" w:eastAsia="Arial" w:hAnsiTheme="majorHAnsi" w:cs="Times New Roman"/>
          <w:sz w:val="24"/>
          <w:szCs w:val="24"/>
          <w:lang w:val="hr-HR"/>
        </w:rPr>
        <w:t>)</w:t>
      </w:r>
    </w:p>
    <w:p w14:paraId="13B4F4E2" w14:textId="7BC5343A" w:rsidR="00440553" w:rsidRDefault="002D0495" w:rsidP="00440553">
      <w:pPr>
        <w:widowControl/>
        <w:autoSpaceDE/>
        <w:autoSpaceDN/>
        <w:spacing w:line="276" w:lineRule="auto"/>
        <w:jc w:val="both"/>
        <w:rPr>
          <w:rFonts w:asciiTheme="majorHAnsi" w:eastAsia="Arial" w:hAnsiTheme="majorHAnsi" w:cs="Times New Roman"/>
          <w:bCs/>
          <w:iCs/>
          <w:sz w:val="24"/>
          <w:szCs w:val="24"/>
          <w:lang w:val="hr-HR"/>
        </w:rPr>
      </w:pPr>
      <w:r w:rsidRPr="002D0495">
        <w:rPr>
          <w:rFonts w:asciiTheme="majorHAnsi" w:eastAsia="Arial" w:hAnsiTheme="majorHAnsi" w:cs="Times New Roman"/>
          <w:sz w:val="24"/>
          <w:szCs w:val="24"/>
          <w:lang w:val="hr-HR"/>
        </w:rPr>
        <w:t xml:space="preserve">Ovlasti za raspolaganje, upravljanje i korištenje nekretninama u vlasništvu Općine </w:t>
      </w:r>
      <w:r>
        <w:rPr>
          <w:rFonts w:asciiTheme="majorHAnsi" w:eastAsia="Arial" w:hAnsiTheme="majorHAnsi" w:cs="Times New Roman"/>
          <w:sz w:val="24"/>
          <w:szCs w:val="24"/>
          <w:lang w:val="hr-HR"/>
        </w:rPr>
        <w:t xml:space="preserve">Gračac </w:t>
      </w:r>
      <w:r w:rsidRPr="002D0495">
        <w:rPr>
          <w:rFonts w:asciiTheme="majorHAnsi" w:eastAsia="Arial" w:hAnsiTheme="majorHAnsi" w:cs="Times New Roman"/>
          <w:bCs/>
          <w:iCs/>
          <w:sz w:val="24"/>
          <w:szCs w:val="24"/>
          <w:lang w:val="hr-HR"/>
        </w:rPr>
        <w:t xml:space="preserve">imaju Općinsko vijeće i Općinski načelnik, osim ako posebnim zakonom nije drukčije </w:t>
      </w:r>
      <w:r w:rsidR="00611B79">
        <w:rPr>
          <w:rFonts w:asciiTheme="majorHAnsi" w:eastAsia="Arial" w:hAnsiTheme="majorHAnsi" w:cs="Times New Roman"/>
          <w:bCs/>
          <w:iCs/>
          <w:sz w:val="24"/>
          <w:szCs w:val="24"/>
          <w:lang w:val="hr-HR"/>
        </w:rPr>
        <w:t xml:space="preserve"> </w:t>
      </w:r>
    </w:p>
    <w:p w14:paraId="2023404B" w14:textId="581B5663" w:rsidR="002D0495" w:rsidRDefault="002D0495" w:rsidP="002D0495">
      <w:pPr>
        <w:widowControl/>
        <w:autoSpaceDE/>
        <w:autoSpaceDN/>
        <w:spacing w:line="276" w:lineRule="auto"/>
        <w:jc w:val="both"/>
        <w:rPr>
          <w:rFonts w:asciiTheme="majorHAnsi" w:eastAsia="Arial" w:hAnsiTheme="majorHAnsi" w:cs="Times New Roman"/>
          <w:bCs/>
          <w:iCs/>
          <w:sz w:val="24"/>
          <w:szCs w:val="24"/>
          <w:lang w:val="hr-HR"/>
        </w:rPr>
      </w:pPr>
      <w:r w:rsidRPr="002D0495">
        <w:rPr>
          <w:rFonts w:asciiTheme="majorHAnsi" w:eastAsia="Arial" w:hAnsiTheme="majorHAnsi" w:cs="Times New Roman"/>
          <w:bCs/>
          <w:iCs/>
          <w:sz w:val="24"/>
          <w:szCs w:val="24"/>
          <w:lang w:val="hr-HR"/>
        </w:rPr>
        <w:t xml:space="preserve">određeno. Općinsko vijeće, odnosno načelnik stječu, otuđuju, raspolažu i upravljaju nekretninama u vlasništvu </w:t>
      </w:r>
      <w:r w:rsidRPr="002D0495">
        <w:rPr>
          <w:rFonts w:asciiTheme="majorHAnsi" w:eastAsia="Arial" w:hAnsiTheme="majorHAnsi" w:cs="Times New Roman"/>
          <w:sz w:val="24"/>
          <w:szCs w:val="24"/>
          <w:lang w:val="hr-HR"/>
        </w:rPr>
        <w:t xml:space="preserve">Općine </w:t>
      </w:r>
      <w:r>
        <w:rPr>
          <w:rFonts w:asciiTheme="majorHAnsi" w:eastAsia="Arial" w:hAnsiTheme="majorHAnsi" w:cs="Times New Roman"/>
          <w:sz w:val="24"/>
          <w:szCs w:val="24"/>
          <w:lang w:val="hr-HR"/>
        </w:rPr>
        <w:t>Gračac</w:t>
      </w:r>
      <w:r w:rsidRPr="002D0495">
        <w:rPr>
          <w:rFonts w:asciiTheme="majorHAnsi" w:eastAsia="Arial" w:hAnsiTheme="majorHAnsi" w:cs="Times New Roman"/>
          <w:sz w:val="24"/>
          <w:szCs w:val="24"/>
          <w:lang w:val="hr-HR"/>
        </w:rPr>
        <w:t xml:space="preserve"> </w:t>
      </w:r>
      <w:r w:rsidRPr="002D0495">
        <w:rPr>
          <w:rFonts w:asciiTheme="majorHAnsi" w:eastAsia="Arial" w:hAnsiTheme="majorHAnsi" w:cs="Times New Roman"/>
          <w:bCs/>
          <w:iCs/>
          <w:sz w:val="24"/>
          <w:szCs w:val="24"/>
          <w:lang w:val="hr-HR"/>
        </w:rPr>
        <w:t xml:space="preserve">pažnjom dobrog gospodara u interesu i cilju općeg gospodarskog i socijalnog napretka građana. </w:t>
      </w:r>
    </w:p>
    <w:p w14:paraId="03664DF3" w14:textId="0D13D3AA" w:rsidR="002D0495" w:rsidRPr="002D0495" w:rsidRDefault="002D0495" w:rsidP="002D0495">
      <w:pPr>
        <w:widowControl/>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bCs/>
          <w:iCs/>
          <w:sz w:val="24"/>
          <w:szCs w:val="24"/>
          <w:lang w:val="hr-HR"/>
        </w:rPr>
        <w:lastRenderedPageBreak/>
        <w:t xml:space="preserve">Općina </w:t>
      </w:r>
      <w:r>
        <w:rPr>
          <w:rFonts w:asciiTheme="majorHAnsi" w:eastAsia="Arial" w:hAnsiTheme="majorHAnsi" w:cs="Times New Roman"/>
          <w:bCs/>
          <w:iCs/>
          <w:sz w:val="24"/>
          <w:szCs w:val="24"/>
          <w:lang w:val="hr-HR"/>
        </w:rPr>
        <w:t>Gračac</w:t>
      </w:r>
      <w:r w:rsidRPr="002D0495">
        <w:rPr>
          <w:rFonts w:asciiTheme="majorHAnsi" w:eastAsia="Arial" w:hAnsiTheme="majorHAnsi" w:cs="Times New Roman"/>
          <w:bCs/>
          <w:iCs/>
          <w:sz w:val="24"/>
          <w:szCs w:val="24"/>
          <w:lang w:val="hr-HR"/>
        </w:rPr>
        <w:t xml:space="preserve"> izradila je Registar imovine </w:t>
      </w:r>
      <w:r w:rsidRPr="002D0495">
        <w:rPr>
          <w:rFonts w:asciiTheme="majorHAnsi" w:eastAsia="Arial" w:hAnsiTheme="majorHAnsi" w:cs="Times New Roman"/>
          <w:sz w:val="24"/>
          <w:szCs w:val="24"/>
          <w:lang w:val="hr-HR"/>
        </w:rPr>
        <w:t xml:space="preserve">kako bi imala na jednom mjestu uvid u nekretnine s kojima upravlja i raspolaže te </w:t>
      </w:r>
      <w:r w:rsidRPr="002D0495">
        <w:rPr>
          <w:rFonts w:asciiTheme="majorHAnsi" w:eastAsia="Arial" w:hAnsiTheme="majorHAnsi" w:cs="Times New Roman"/>
          <w:bCs/>
          <w:iCs/>
          <w:sz w:val="24"/>
          <w:szCs w:val="24"/>
          <w:lang w:val="hr-HR"/>
        </w:rPr>
        <w:t xml:space="preserve">osigurala funkcionalnost, transparentnost i iskoristivost imovinskih resursa. Registar imovine Općine </w:t>
      </w:r>
      <w:r>
        <w:rPr>
          <w:rFonts w:asciiTheme="majorHAnsi" w:eastAsia="Arial" w:hAnsiTheme="majorHAnsi" w:cs="Times New Roman"/>
          <w:bCs/>
          <w:iCs/>
          <w:sz w:val="24"/>
          <w:szCs w:val="24"/>
          <w:lang w:val="hr-HR"/>
        </w:rPr>
        <w:t>Gračac</w:t>
      </w:r>
      <w:r w:rsidRPr="002D0495">
        <w:rPr>
          <w:rFonts w:asciiTheme="majorHAnsi" w:eastAsia="Arial" w:hAnsiTheme="majorHAnsi" w:cs="Times New Roman"/>
          <w:bCs/>
          <w:iCs/>
          <w:sz w:val="24"/>
          <w:szCs w:val="24"/>
          <w:lang w:val="hr-HR"/>
        </w:rPr>
        <w:t xml:space="preserve"> izrađen je u skladu sa </w:t>
      </w:r>
      <w:hyperlink r:id="rId13" w:history="1">
        <w:r w:rsidRPr="002D0495">
          <w:rPr>
            <w:rStyle w:val="Hiperveza"/>
            <w:rFonts w:asciiTheme="majorHAnsi" w:eastAsia="Arial" w:hAnsiTheme="majorHAnsi" w:cs="Times New Roman"/>
            <w:bCs/>
            <w:iCs/>
            <w:color w:val="4F6228" w:themeColor="accent3" w:themeShade="80"/>
            <w:sz w:val="24"/>
            <w:szCs w:val="24"/>
            <w:lang w:val="hr-HR"/>
          </w:rPr>
          <w:t xml:space="preserve">Uredbom o registru državne imovine (»Narodne novine«, broj </w:t>
        </w:r>
        <w:r w:rsidR="001203D4">
          <w:rPr>
            <w:rStyle w:val="Hiperveza"/>
            <w:rFonts w:asciiTheme="majorHAnsi" w:eastAsia="Arial" w:hAnsiTheme="majorHAnsi" w:cs="Times New Roman"/>
            <w:bCs/>
            <w:iCs/>
            <w:color w:val="4F6228" w:themeColor="accent3" w:themeShade="80"/>
            <w:sz w:val="24"/>
            <w:szCs w:val="24"/>
            <w:lang w:val="hr-HR"/>
          </w:rPr>
          <w:t>03/2020</w:t>
        </w:r>
        <w:r w:rsidRPr="002D0495">
          <w:rPr>
            <w:rStyle w:val="Hiperveza"/>
            <w:rFonts w:asciiTheme="majorHAnsi" w:eastAsia="Arial" w:hAnsiTheme="majorHAnsi" w:cs="Times New Roman"/>
            <w:bCs/>
            <w:iCs/>
            <w:color w:val="4F6228" w:themeColor="accent3" w:themeShade="80"/>
            <w:sz w:val="24"/>
            <w:szCs w:val="24"/>
            <w:lang w:val="hr-HR"/>
          </w:rPr>
          <w:t>)</w:t>
        </w:r>
      </w:hyperlink>
      <w:r w:rsidRPr="002D0495">
        <w:rPr>
          <w:rFonts w:asciiTheme="majorHAnsi" w:eastAsia="Arial" w:hAnsiTheme="majorHAnsi" w:cs="Times New Roman"/>
          <w:bCs/>
          <w:iCs/>
          <w:color w:val="4F6228" w:themeColor="accent3" w:themeShade="80"/>
          <w:sz w:val="24"/>
          <w:szCs w:val="24"/>
          <w:lang w:val="hr-HR"/>
        </w:rPr>
        <w:t xml:space="preserve">. </w:t>
      </w:r>
    </w:p>
    <w:p w14:paraId="06C90872" w14:textId="77777777" w:rsidR="002D0495" w:rsidRDefault="002D0495" w:rsidP="002D0495">
      <w:pPr>
        <w:widowControl/>
        <w:autoSpaceDE/>
        <w:autoSpaceDN/>
        <w:spacing w:line="276" w:lineRule="auto"/>
        <w:jc w:val="both"/>
        <w:rPr>
          <w:rFonts w:asciiTheme="majorHAnsi" w:eastAsia="Arial" w:hAnsiTheme="majorHAnsi" w:cs="Times New Roman"/>
          <w:b/>
          <w:bCs/>
          <w:sz w:val="24"/>
          <w:szCs w:val="24"/>
          <w:lang w:val="x-none"/>
        </w:rPr>
      </w:pPr>
    </w:p>
    <w:p w14:paraId="17F9E64C" w14:textId="16A72EE2" w:rsidR="002D0495" w:rsidRDefault="002D0495" w:rsidP="002D0495">
      <w:pPr>
        <w:widowControl/>
        <w:autoSpaceDE/>
        <w:autoSpaceDN/>
        <w:spacing w:line="276" w:lineRule="auto"/>
        <w:jc w:val="both"/>
        <w:rPr>
          <w:rFonts w:asciiTheme="majorHAnsi" w:eastAsia="Arial" w:hAnsiTheme="majorHAnsi" w:cs="Times New Roman"/>
          <w:sz w:val="24"/>
          <w:szCs w:val="24"/>
          <w:lang w:val="hr-HR"/>
        </w:rPr>
      </w:pPr>
      <w:r w:rsidRPr="002D0495">
        <w:rPr>
          <w:rFonts w:asciiTheme="majorHAnsi" w:eastAsia="Arial" w:hAnsiTheme="majorHAnsi" w:cs="Times New Roman"/>
          <w:sz w:val="24"/>
          <w:szCs w:val="24"/>
          <w:lang w:val="hr-HR"/>
        </w:rPr>
        <w:t xml:space="preserve">Imovinom u općinskom vlasništvu trenutačno upravlja Općina </w:t>
      </w:r>
      <w:r>
        <w:rPr>
          <w:rFonts w:asciiTheme="majorHAnsi" w:eastAsia="Arial" w:hAnsiTheme="majorHAnsi" w:cs="Times New Roman"/>
          <w:sz w:val="24"/>
          <w:szCs w:val="24"/>
          <w:lang w:val="hr-HR"/>
        </w:rPr>
        <w:t>Gračac</w:t>
      </w:r>
      <w:r w:rsidRPr="002D0495">
        <w:rPr>
          <w:rFonts w:asciiTheme="majorHAnsi" w:eastAsia="Arial" w:hAnsiTheme="majorHAnsi" w:cs="Times New Roman"/>
          <w:sz w:val="24"/>
          <w:szCs w:val="24"/>
          <w:lang w:val="hr-HR"/>
        </w:rPr>
        <w:t>, kroz Općinsko vijeće i općinskog načelnika</w:t>
      </w:r>
      <w:r w:rsidR="001203D4">
        <w:rPr>
          <w:rFonts w:asciiTheme="majorHAnsi" w:eastAsia="Arial" w:hAnsiTheme="majorHAnsi" w:cs="Times New Roman"/>
          <w:sz w:val="24"/>
          <w:szCs w:val="24"/>
          <w:lang w:val="hr-HR"/>
        </w:rPr>
        <w:t>.</w:t>
      </w:r>
    </w:p>
    <w:p w14:paraId="26BE5105" w14:textId="77777777" w:rsidR="001203D4" w:rsidRDefault="001203D4" w:rsidP="002D0495">
      <w:pPr>
        <w:widowControl/>
        <w:autoSpaceDE/>
        <w:autoSpaceDN/>
        <w:spacing w:line="276" w:lineRule="auto"/>
        <w:jc w:val="both"/>
        <w:rPr>
          <w:rFonts w:asciiTheme="majorHAnsi" w:eastAsia="Arial" w:hAnsiTheme="majorHAnsi" w:cs="Times New Roman"/>
          <w:sz w:val="24"/>
          <w:szCs w:val="24"/>
          <w:lang w:val="hr-HR"/>
        </w:rPr>
      </w:pPr>
    </w:p>
    <w:p w14:paraId="69049EA4" w14:textId="187EAE9C" w:rsidR="0001713C" w:rsidRDefault="0001713C" w:rsidP="002D0495">
      <w:pPr>
        <w:widowControl/>
        <w:autoSpaceDE/>
        <w:autoSpaceDN/>
        <w:spacing w:line="276" w:lineRule="auto"/>
        <w:jc w:val="both"/>
        <w:rPr>
          <w:rFonts w:asciiTheme="majorHAnsi" w:eastAsia="Arial" w:hAnsiTheme="majorHAnsi" w:cs="Times New Roman"/>
          <w:sz w:val="24"/>
          <w:szCs w:val="24"/>
          <w:lang w:val="hr-HR"/>
        </w:rPr>
      </w:pPr>
    </w:p>
    <w:p w14:paraId="4EFD62E0" w14:textId="77777777" w:rsidR="00E2155D" w:rsidRDefault="00E2155D" w:rsidP="002D0495">
      <w:pPr>
        <w:widowControl/>
        <w:autoSpaceDE/>
        <w:autoSpaceDN/>
        <w:spacing w:line="276" w:lineRule="auto"/>
        <w:jc w:val="both"/>
        <w:rPr>
          <w:rFonts w:asciiTheme="majorHAnsi" w:eastAsia="Arial" w:hAnsiTheme="majorHAnsi" w:cs="Times New Roman"/>
          <w:sz w:val="24"/>
          <w:szCs w:val="24"/>
          <w:lang w:val="hr-HR"/>
        </w:rPr>
      </w:pPr>
    </w:p>
    <w:p w14:paraId="7146D9C9" w14:textId="77777777" w:rsidR="003E46E1" w:rsidRPr="0001713C" w:rsidRDefault="0001713C" w:rsidP="0001713C">
      <w:pPr>
        <w:pStyle w:val="Odlomakpopisa"/>
        <w:widowControl/>
        <w:shd w:val="clear" w:color="auto" w:fill="D6E3BC" w:themeFill="accent3" w:themeFillTint="66"/>
        <w:autoSpaceDE/>
        <w:autoSpaceDN/>
        <w:spacing w:line="276" w:lineRule="auto"/>
        <w:ind w:left="720" w:firstLine="0"/>
        <w:jc w:val="both"/>
        <w:rPr>
          <w:rFonts w:asciiTheme="majorHAnsi" w:eastAsia="Arial" w:hAnsiTheme="majorHAnsi" w:cs="Times New Roman"/>
          <w:b/>
          <w:sz w:val="28"/>
          <w:szCs w:val="28"/>
          <w:lang w:val="hr-HR"/>
        </w:rPr>
      </w:pPr>
      <w:r>
        <w:rPr>
          <w:rFonts w:asciiTheme="majorHAnsi" w:eastAsia="Arial" w:hAnsiTheme="majorHAnsi" w:cs="Times New Roman"/>
          <w:b/>
          <w:sz w:val="28"/>
          <w:szCs w:val="28"/>
          <w:lang w:val="hr-HR"/>
        </w:rPr>
        <w:t>1.</w:t>
      </w:r>
      <w:r w:rsidR="001A7D48" w:rsidRPr="0001713C">
        <w:rPr>
          <w:rFonts w:asciiTheme="majorHAnsi" w:eastAsia="Arial" w:hAnsiTheme="majorHAnsi" w:cs="Times New Roman"/>
          <w:b/>
          <w:sz w:val="28"/>
          <w:szCs w:val="28"/>
          <w:lang w:val="hr-HR"/>
        </w:rPr>
        <w:t>2. OPĆI PODACI OPĆINE GRAČAC</w:t>
      </w:r>
    </w:p>
    <w:p w14:paraId="461DD68D" w14:textId="5147C541" w:rsid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49672FF2" w14:textId="69C6FACC" w:rsidR="001203D4" w:rsidRDefault="001203D4" w:rsidP="003E46E1">
      <w:pPr>
        <w:widowControl/>
        <w:autoSpaceDE/>
        <w:autoSpaceDN/>
        <w:spacing w:line="276" w:lineRule="auto"/>
        <w:jc w:val="both"/>
        <w:rPr>
          <w:rFonts w:asciiTheme="majorHAnsi" w:eastAsia="Arial" w:hAnsiTheme="majorHAnsi" w:cs="Times New Roman"/>
          <w:sz w:val="24"/>
          <w:szCs w:val="24"/>
          <w:lang w:val="hr-HR"/>
        </w:rPr>
      </w:pPr>
    </w:p>
    <w:p w14:paraId="119052A2" w14:textId="77777777" w:rsidR="00E2155D" w:rsidRDefault="00E2155D" w:rsidP="003E46E1">
      <w:pPr>
        <w:widowControl/>
        <w:autoSpaceDE/>
        <w:autoSpaceDN/>
        <w:spacing w:line="276" w:lineRule="auto"/>
        <w:jc w:val="both"/>
        <w:rPr>
          <w:rFonts w:asciiTheme="majorHAnsi" w:eastAsia="Arial" w:hAnsiTheme="majorHAnsi" w:cs="Times New Roman"/>
          <w:sz w:val="24"/>
          <w:szCs w:val="24"/>
          <w:lang w:val="hr-HR"/>
        </w:rPr>
      </w:pPr>
    </w:p>
    <w:p w14:paraId="01BCB3AC" w14:textId="77777777" w:rsidR="00493D07" w:rsidRPr="00493D07" w:rsidRDefault="00493D07" w:rsidP="001A7D48">
      <w:pPr>
        <w:widowControl/>
        <w:autoSpaceDE/>
        <w:autoSpaceDN/>
        <w:spacing w:line="276" w:lineRule="auto"/>
        <w:jc w:val="both"/>
        <w:rPr>
          <w:rFonts w:asciiTheme="majorHAnsi" w:hAnsiTheme="majorHAnsi"/>
          <w:sz w:val="24"/>
          <w:szCs w:val="24"/>
        </w:rPr>
      </w:pPr>
      <w:r w:rsidRPr="00493D07">
        <w:rPr>
          <w:rFonts w:asciiTheme="majorHAnsi" w:hAnsiTheme="majorHAnsi"/>
          <w:sz w:val="24"/>
          <w:szCs w:val="24"/>
        </w:rPr>
        <w:t>Gračac je nastao iz srednjovjekovne župe Otuče sa slobodnjačkim plemstvom koje je sačuvalo slobodu i pravo samouprave.</w:t>
      </w:r>
    </w:p>
    <w:p w14:paraId="3F4575CC" w14:textId="77777777" w:rsidR="00493D07" w:rsidRPr="00493D07" w:rsidRDefault="00493D07" w:rsidP="001A7D48">
      <w:pPr>
        <w:widowControl/>
        <w:autoSpaceDE/>
        <w:autoSpaceDN/>
        <w:spacing w:line="276" w:lineRule="auto"/>
        <w:jc w:val="both"/>
        <w:rPr>
          <w:rFonts w:asciiTheme="majorHAnsi" w:hAnsiTheme="majorHAnsi"/>
          <w:sz w:val="24"/>
          <w:szCs w:val="24"/>
        </w:rPr>
      </w:pPr>
      <w:r w:rsidRPr="00493D07">
        <w:rPr>
          <w:rFonts w:asciiTheme="majorHAnsi" w:hAnsiTheme="majorHAnsi"/>
          <w:sz w:val="24"/>
          <w:szCs w:val="24"/>
        </w:rPr>
        <w:t>Prvi spomen Gračaca se nalazi u ispravi kojom krbavski knez Karlo Kurjaković 1465. godine prodaje Hreljcu Petričeviću selo Bukovići u Lici. Pretpostavlja se da je dobio ime po “gradu” odnosno ostacima davno utvrđenog dvorca čije se ruševine još i danas vide na uzvisini iznad današnje crkve. Nalazio se na raskrižju putova od Gospića prema Kninu i Krbave prema Dalmaciji. Pod vlašću krbavskih knezova Gračac je bio sve do pada Like 1527. godine.</w:t>
      </w:r>
    </w:p>
    <w:p w14:paraId="66C4E24F" w14:textId="77777777" w:rsidR="00493D07" w:rsidRPr="00493D07" w:rsidRDefault="00493D07" w:rsidP="001A7D48">
      <w:pPr>
        <w:widowControl/>
        <w:autoSpaceDE/>
        <w:autoSpaceDN/>
        <w:spacing w:line="276" w:lineRule="auto"/>
        <w:jc w:val="both"/>
        <w:rPr>
          <w:rFonts w:asciiTheme="majorHAnsi" w:hAnsiTheme="majorHAnsi"/>
          <w:sz w:val="24"/>
          <w:szCs w:val="24"/>
        </w:rPr>
      </w:pPr>
    </w:p>
    <w:p w14:paraId="2A2AE151" w14:textId="77777777" w:rsidR="00493D07" w:rsidRPr="00493D07" w:rsidRDefault="00493D07" w:rsidP="001A7D48">
      <w:pPr>
        <w:widowControl/>
        <w:autoSpaceDE/>
        <w:autoSpaceDN/>
        <w:spacing w:line="276" w:lineRule="auto"/>
        <w:jc w:val="both"/>
        <w:rPr>
          <w:rFonts w:asciiTheme="majorHAnsi" w:hAnsiTheme="majorHAnsi"/>
          <w:sz w:val="24"/>
          <w:szCs w:val="24"/>
        </w:rPr>
      </w:pPr>
      <w:r w:rsidRPr="00493D07">
        <w:rPr>
          <w:rFonts w:asciiTheme="majorHAnsi" w:hAnsiTheme="majorHAnsi"/>
          <w:sz w:val="24"/>
          <w:szCs w:val="24"/>
        </w:rPr>
        <w:t>Današnja Općina dobiva snažniji razvoj nakon oslobođenja od Turaka, u razdoblju Vojne krajine kao funkcijska točka zaštite prema tadašnjoj turskoj Bosni.</w:t>
      </w:r>
    </w:p>
    <w:p w14:paraId="4A12BA7D" w14:textId="77777777" w:rsidR="00493D07" w:rsidRPr="00493D07" w:rsidRDefault="00493D07" w:rsidP="001A7D48">
      <w:pPr>
        <w:widowControl/>
        <w:autoSpaceDE/>
        <w:autoSpaceDN/>
        <w:spacing w:line="276" w:lineRule="auto"/>
        <w:jc w:val="both"/>
        <w:rPr>
          <w:rFonts w:asciiTheme="majorHAnsi" w:eastAsia="Arial" w:hAnsiTheme="majorHAnsi" w:cs="Times New Roman"/>
          <w:b/>
          <w:sz w:val="24"/>
          <w:szCs w:val="24"/>
          <w:lang w:val="hr-HR"/>
        </w:rPr>
      </w:pPr>
    </w:p>
    <w:p w14:paraId="4B8933FD" w14:textId="77777777" w:rsidR="00493D07" w:rsidRPr="00493D07" w:rsidRDefault="00493D07" w:rsidP="001A7D48">
      <w:pPr>
        <w:widowControl/>
        <w:autoSpaceDE/>
        <w:autoSpaceDN/>
        <w:spacing w:line="276" w:lineRule="auto"/>
        <w:jc w:val="both"/>
        <w:rPr>
          <w:rFonts w:asciiTheme="majorHAnsi" w:hAnsiTheme="majorHAnsi"/>
          <w:sz w:val="24"/>
          <w:szCs w:val="24"/>
        </w:rPr>
      </w:pPr>
      <w:r w:rsidRPr="00493D07">
        <w:rPr>
          <w:rFonts w:asciiTheme="majorHAnsi" w:hAnsiTheme="majorHAnsi"/>
          <w:sz w:val="24"/>
          <w:szCs w:val="24"/>
        </w:rPr>
        <w:t>Općina Gračac se nalazi u prostornom sustavu Zadarske županije, u sklopu prostorno-analitičke cjeline ličko-pounskog područja. Zadarska županija pripada Jadranskoj Hrvatskoj (NUTS II regija), a u svome sastavu broji 6 gradova i 28 općina, među kojima je i Općina Gračac.</w:t>
      </w:r>
    </w:p>
    <w:p w14:paraId="699C3DEF" w14:textId="77777777" w:rsidR="00493D07" w:rsidRPr="00493D07" w:rsidRDefault="00493D07" w:rsidP="001A7D48">
      <w:pPr>
        <w:widowControl/>
        <w:autoSpaceDE/>
        <w:autoSpaceDN/>
        <w:spacing w:line="276" w:lineRule="auto"/>
        <w:jc w:val="both"/>
        <w:rPr>
          <w:rFonts w:asciiTheme="majorHAnsi" w:eastAsia="Arial" w:hAnsiTheme="majorHAnsi" w:cs="Times New Roman"/>
          <w:b/>
          <w:sz w:val="24"/>
          <w:szCs w:val="24"/>
          <w:lang w:val="hr-HR"/>
        </w:rPr>
      </w:pPr>
    </w:p>
    <w:p w14:paraId="2A00EF8A" w14:textId="77777777" w:rsidR="00493D07" w:rsidRDefault="00493D07" w:rsidP="001A7D48">
      <w:pPr>
        <w:widowControl/>
        <w:autoSpaceDE/>
        <w:autoSpaceDN/>
        <w:spacing w:line="276" w:lineRule="auto"/>
        <w:jc w:val="both"/>
        <w:rPr>
          <w:rFonts w:asciiTheme="majorHAnsi" w:hAnsiTheme="majorHAnsi"/>
          <w:sz w:val="24"/>
          <w:szCs w:val="24"/>
        </w:rPr>
      </w:pPr>
      <w:r w:rsidRPr="00493D07">
        <w:rPr>
          <w:rFonts w:asciiTheme="majorHAnsi" w:hAnsiTheme="majorHAnsi"/>
          <w:sz w:val="24"/>
          <w:szCs w:val="24"/>
        </w:rPr>
        <w:t>Površinom od 955 km², Općina Gračac ne samo da predstavlja teritorijalno najveću općinu na županijskoj razini (čak 26,22 % površine Zadarske županije koja iznosi 3 643 km²), nego i na razini Republike Hrvatske.</w:t>
      </w:r>
    </w:p>
    <w:p w14:paraId="00F24253" w14:textId="77777777" w:rsidR="0001713C" w:rsidRDefault="0001713C" w:rsidP="001A7D48">
      <w:pPr>
        <w:widowControl/>
        <w:autoSpaceDE/>
        <w:autoSpaceDN/>
        <w:spacing w:line="276" w:lineRule="auto"/>
        <w:jc w:val="both"/>
        <w:rPr>
          <w:rFonts w:asciiTheme="majorHAnsi" w:hAnsiTheme="majorHAnsi"/>
          <w:sz w:val="24"/>
          <w:szCs w:val="24"/>
        </w:rPr>
      </w:pPr>
    </w:p>
    <w:p w14:paraId="3C3E5233" w14:textId="77777777" w:rsidR="00E2155D" w:rsidRDefault="00E2155D" w:rsidP="00E2155D">
      <w:pPr>
        <w:widowControl/>
        <w:autoSpaceDE/>
        <w:autoSpaceDN/>
        <w:spacing w:line="276" w:lineRule="auto"/>
        <w:jc w:val="both"/>
        <w:rPr>
          <w:sz w:val="24"/>
          <w:szCs w:val="24"/>
        </w:rPr>
      </w:pPr>
      <w:r w:rsidRPr="00DF65C0">
        <w:rPr>
          <w:sz w:val="24"/>
          <w:szCs w:val="24"/>
        </w:rPr>
        <w:t>Općina Gračac na sjeveru i sjeveroistoku graniči s Bosnom i Hercegovinom, na sjeverozapadu i zapadu s općinama Ličko-senjske županije (Udbina, Lovinac i Donji Lapac), na jugu s općinama Zadarske županije (Jasenice i Obrovac) te na jugoistoku s općinom Ervenik i gradom Kninom iz Šibensko- kninske županije.</w:t>
      </w:r>
    </w:p>
    <w:p w14:paraId="68E71EAD" w14:textId="77777777" w:rsidR="0001713C" w:rsidRDefault="0001713C" w:rsidP="001A7D48">
      <w:pPr>
        <w:widowControl/>
        <w:autoSpaceDE/>
        <w:autoSpaceDN/>
        <w:spacing w:line="276" w:lineRule="auto"/>
        <w:jc w:val="both"/>
        <w:rPr>
          <w:rFonts w:asciiTheme="majorHAnsi" w:hAnsiTheme="majorHAnsi"/>
          <w:sz w:val="24"/>
          <w:szCs w:val="24"/>
        </w:rPr>
      </w:pPr>
    </w:p>
    <w:p w14:paraId="0590B95B" w14:textId="77777777" w:rsidR="00BE7469" w:rsidRDefault="00BE7469" w:rsidP="001A7D48">
      <w:pPr>
        <w:widowControl/>
        <w:autoSpaceDE/>
        <w:autoSpaceDN/>
        <w:spacing w:line="276" w:lineRule="auto"/>
        <w:jc w:val="both"/>
        <w:rPr>
          <w:rFonts w:asciiTheme="majorHAnsi" w:hAnsiTheme="majorHAnsi"/>
          <w:sz w:val="24"/>
          <w:szCs w:val="24"/>
        </w:rPr>
      </w:pPr>
    </w:p>
    <w:p w14:paraId="1C238338" w14:textId="577181B7" w:rsidR="00BE7469" w:rsidRDefault="00BE7469" w:rsidP="001A7D48">
      <w:pPr>
        <w:widowControl/>
        <w:autoSpaceDE/>
        <w:autoSpaceDN/>
        <w:spacing w:line="276" w:lineRule="auto"/>
        <w:jc w:val="both"/>
        <w:rPr>
          <w:rFonts w:asciiTheme="majorHAnsi" w:hAnsiTheme="majorHAnsi"/>
          <w:sz w:val="24"/>
          <w:szCs w:val="24"/>
        </w:rPr>
      </w:pPr>
    </w:p>
    <w:p w14:paraId="388A3202" w14:textId="28AD391D" w:rsidR="00611B79" w:rsidRDefault="00611B79" w:rsidP="001A7D48">
      <w:pPr>
        <w:widowControl/>
        <w:autoSpaceDE/>
        <w:autoSpaceDN/>
        <w:spacing w:line="276" w:lineRule="auto"/>
        <w:jc w:val="both"/>
        <w:rPr>
          <w:rFonts w:asciiTheme="majorHAnsi" w:hAnsiTheme="majorHAnsi"/>
          <w:sz w:val="24"/>
          <w:szCs w:val="24"/>
        </w:rPr>
      </w:pPr>
    </w:p>
    <w:p w14:paraId="1874E4D4" w14:textId="577B63F1" w:rsidR="00611B79" w:rsidRDefault="00611B79" w:rsidP="001A7D48">
      <w:pPr>
        <w:widowControl/>
        <w:autoSpaceDE/>
        <w:autoSpaceDN/>
        <w:spacing w:line="276" w:lineRule="auto"/>
        <w:jc w:val="both"/>
        <w:rPr>
          <w:rFonts w:asciiTheme="majorHAnsi" w:hAnsiTheme="majorHAnsi"/>
          <w:sz w:val="24"/>
          <w:szCs w:val="24"/>
        </w:rPr>
      </w:pPr>
    </w:p>
    <w:p w14:paraId="33B606F8" w14:textId="69361994" w:rsidR="00611B79" w:rsidRDefault="00611B79" w:rsidP="001A7D48">
      <w:pPr>
        <w:widowControl/>
        <w:autoSpaceDE/>
        <w:autoSpaceDN/>
        <w:spacing w:line="276" w:lineRule="auto"/>
        <w:jc w:val="both"/>
        <w:rPr>
          <w:rFonts w:asciiTheme="majorHAnsi" w:hAnsiTheme="majorHAnsi"/>
          <w:sz w:val="24"/>
          <w:szCs w:val="24"/>
        </w:rPr>
      </w:pPr>
    </w:p>
    <w:p w14:paraId="5B803987" w14:textId="77777777" w:rsidR="00611B79" w:rsidRDefault="00611B79" w:rsidP="001A7D48">
      <w:pPr>
        <w:widowControl/>
        <w:autoSpaceDE/>
        <w:autoSpaceDN/>
        <w:spacing w:line="276" w:lineRule="auto"/>
        <w:jc w:val="both"/>
        <w:rPr>
          <w:rFonts w:asciiTheme="majorHAnsi" w:hAnsiTheme="majorHAnsi"/>
          <w:sz w:val="24"/>
          <w:szCs w:val="24"/>
        </w:rPr>
      </w:pPr>
    </w:p>
    <w:p w14:paraId="27B636C5" w14:textId="77777777" w:rsidR="003623B0" w:rsidRDefault="003623B0" w:rsidP="001A7D48">
      <w:pPr>
        <w:widowControl/>
        <w:autoSpaceDE/>
        <w:autoSpaceDN/>
        <w:spacing w:line="276" w:lineRule="auto"/>
        <w:jc w:val="both"/>
        <w:rPr>
          <w:sz w:val="20"/>
          <w:szCs w:val="20"/>
        </w:rPr>
      </w:pPr>
    </w:p>
    <w:p w14:paraId="145FF697" w14:textId="5C845AC0" w:rsidR="00493D07" w:rsidRPr="008E11F2" w:rsidRDefault="008E11F2" w:rsidP="008E11F2">
      <w:pPr>
        <w:pStyle w:val="Opisslike"/>
        <w:rPr>
          <w:rFonts w:ascii="Cambria Math" w:eastAsia="Arial" w:hAnsi="Cambria Math" w:cs="Times New Roman"/>
          <w:b/>
          <w:sz w:val="20"/>
          <w:szCs w:val="20"/>
          <w:lang w:val="hr-HR"/>
        </w:rPr>
      </w:pPr>
      <w:bookmarkStart w:id="2" w:name="_Toc119309415"/>
      <w:r w:rsidRPr="008E11F2">
        <w:rPr>
          <w:sz w:val="20"/>
          <w:szCs w:val="20"/>
        </w:rPr>
        <w:lastRenderedPageBreak/>
        <w:t xml:space="preserve">Slika </w:t>
      </w:r>
      <w:r w:rsidRPr="008E11F2">
        <w:rPr>
          <w:sz w:val="20"/>
          <w:szCs w:val="20"/>
        </w:rPr>
        <w:fldChar w:fldCharType="begin"/>
      </w:r>
      <w:r w:rsidRPr="008E11F2">
        <w:rPr>
          <w:sz w:val="20"/>
          <w:szCs w:val="20"/>
        </w:rPr>
        <w:instrText xml:space="preserve"> SEQ Figure \* ARABIC </w:instrText>
      </w:r>
      <w:r w:rsidRPr="008E11F2">
        <w:rPr>
          <w:sz w:val="20"/>
          <w:szCs w:val="20"/>
        </w:rPr>
        <w:fldChar w:fldCharType="separate"/>
      </w:r>
      <w:r w:rsidR="003645D9">
        <w:rPr>
          <w:noProof/>
          <w:sz w:val="20"/>
          <w:szCs w:val="20"/>
        </w:rPr>
        <w:t>1</w:t>
      </w:r>
      <w:r w:rsidRPr="008E11F2">
        <w:rPr>
          <w:sz w:val="20"/>
          <w:szCs w:val="20"/>
        </w:rPr>
        <w:fldChar w:fldCharType="end"/>
      </w:r>
      <w:r w:rsidRPr="008E11F2">
        <w:rPr>
          <w:sz w:val="20"/>
          <w:szCs w:val="20"/>
        </w:rPr>
        <w:t xml:space="preserve">. Položaj Općine Gračac u Zadarskoj županiji             </w:t>
      </w:r>
      <w:r>
        <w:rPr>
          <w:sz w:val="20"/>
          <w:szCs w:val="20"/>
        </w:rPr>
        <w:t xml:space="preserve">Slika </w:t>
      </w:r>
      <w:r w:rsidRPr="008E11F2">
        <w:rPr>
          <w:sz w:val="20"/>
          <w:szCs w:val="20"/>
        </w:rPr>
        <w:fldChar w:fldCharType="begin"/>
      </w:r>
      <w:r w:rsidRPr="008E11F2">
        <w:rPr>
          <w:sz w:val="20"/>
          <w:szCs w:val="20"/>
        </w:rPr>
        <w:instrText xml:space="preserve"> SEQ Figure \* ARABIC </w:instrText>
      </w:r>
      <w:r w:rsidRPr="008E11F2">
        <w:rPr>
          <w:sz w:val="20"/>
          <w:szCs w:val="20"/>
        </w:rPr>
        <w:fldChar w:fldCharType="separate"/>
      </w:r>
      <w:r w:rsidR="003645D9">
        <w:rPr>
          <w:noProof/>
          <w:sz w:val="20"/>
          <w:szCs w:val="20"/>
        </w:rPr>
        <w:t>2</w:t>
      </w:r>
      <w:r w:rsidRPr="008E11F2">
        <w:rPr>
          <w:sz w:val="20"/>
          <w:szCs w:val="20"/>
        </w:rPr>
        <w:fldChar w:fldCharType="end"/>
      </w:r>
      <w:r w:rsidRPr="008E11F2">
        <w:rPr>
          <w:sz w:val="20"/>
          <w:szCs w:val="20"/>
        </w:rPr>
        <w:t>.  Položaj Općine Gračac u Republici Hrvatskoj</w:t>
      </w:r>
      <w:bookmarkEnd w:id="2"/>
    </w:p>
    <w:p w14:paraId="4083BC39" w14:textId="77777777" w:rsidR="00493D07" w:rsidRDefault="00493D07" w:rsidP="001A7D48">
      <w:pPr>
        <w:widowControl/>
        <w:autoSpaceDE/>
        <w:autoSpaceDN/>
        <w:spacing w:line="276" w:lineRule="auto"/>
        <w:jc w:val="both"/>
        <w:rPr>
          <w:rFonts w:asciiTheme="majorHAnsi" w:eastAsia="Arial" w:hAnsiTheme="majorHAnsi" w:cs="Times New Roman"/>
          <w:b/>
          <w:sz w:val="24"/>
          <w:szCs w:val="24"/>
          <w:lang w:val="hr-HR"/>
        </w:rPr>
      </w:pPr>
    </w:p>
    <w:p w14:paraId="18D8A77C" w14:textId="77777777" w:rsidR="00493D07" w:rsidRDefault="00DF65C0" w:rsidP="001A7D48">
      <w:pPr>
        <w:widowControl/>
        <w:autoSpaceDE/>
        <w:autoSpaceDN/>
        <w:spacing w:line="276" w:lineRule="auto"/>
        <w:jc w:val="both"/>
        <w:rPr>
          <w:rFonts w:asciiTheme="majorHAnsi" w:eastAsia="Arial" w:hAnsiTheme="majorHAnsi" w:cs="Times New Roman"/>
          <w:b/>
          <w:sz w:val="24"/>
          <w:szCs w:val="24"/>
          <w:lang w:val="hr-HR"/>
        </w:rPr>
      </w:pPr>
      <w:r>
        <w:rPr>
          <w:noProof/>
        </w:rPr>
        <w:drawing>
          <wp:inline distT="0" distB="0" distL="0" distR="0" wp14:anchorId="5CE47F39" wp14:editId="44F183CD">
            <wp:extent cx="5810250" cy="2047875"/>
            <wp:effectExtent l="0" t="0" r="0" b="9525"/>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0" cy="2047875"/>
                    </a:xfrm>
                    <a:prstGeom prst="rect">
                      <a:avLst/>
                    </a:prstGeom>
                  </pic:spPr>
                </pic:pic>
              </a:graphicData>
            </a:graphic>
          </wp:inline>
        </w:drawing>
      </w:r>
    </w:p>
    <w:p w14:paraId="4A9DEC2E" w14:textId="77777777" w:rsidR="00DF65C0" w:rsidRDefault="00DF65C0" w:rsidP="001A7D48">
      <w:pPr>
        <w:widowControl/>
        <w:autoSpaceDE/>
        <w:autoSpaceDN/>
        <w:spacing w:line="276" w:lineRule="auto"/>
        <w:jc w:val="both"/>
        <w:rPr>
          <w:rFonts w:asciiTheme="majorHAnsi" w:eastAsia="Arial" w:hAnsiTheme="majorHAnsi" w:cs="Times New Roman"/>
          <w:b/>
          <w:sz w:val="24"/>
          <w:szCs w:val="24"/>
          <w:lang w:val="hr-HR"/>
        </w:rPr>
      </w:pPr>
    </w:p>
    <w:p w14:paraId="20A825CD" w14:textId="77777777" w:rsidR="00DF65C0" w:rsidRDefault="00DF65C0" w:rsidP="00DF65C0">
      <w:pPr>
        <w:widowControl/>
        <w:autoSpaceDE/>
        <w:autoSpaceDN/>
        <w:spacing w:line="276" w:lineRule="auto"/>
        <w:jc w:val="both"/>
        <w:rPr>
          <w:sz w:val="24"/>
          <w:szCs w:val="24"/>
        </w:rPr>
      </w:pPr>
    </w:p>
    <w:p w14:paraId="6DBEF958" w14:textId="77777777" w:rsidR="00DF65C0" w:rsidRDefault="00DF65C0" w:rsidP="00DF65C0">
      <w:pPr>
        <w:widowControl/>
        <w:autoSpaceDE/>
        <w:autoSpaceDN/>
        <w:spacing w:line="276" w:lineRule="auto"/>
        <w:jc w:val="both"/>
        <w:rPr>
          <w:sz w:val="24"/>
          <w:szCs w:val="24"/>
        </w:rPr>
      </w:pPr>
      <w:r w:rsidRPr="00DF65C0">
        <w:rPr>
          <w:sz w:val="24"/>
          <w:szCs w:val="24"/>
        </w:rPr>
        <w:t>Općina Gračac u svojem sastavu ima 39 naselja, koja su okupljena oko sjedišta Gračaca. Od svih naselja svojom veličinom i značajem se ističu Gračac i Srb. Ova naselja predstavljaju dva centra - Gračac općinski centar, a Srb manji urbani centar, međusobno udaljeni 35 km.</w:t>
      </w:r>
    </w:p>
    <w:p w14:paraId="527096EF" w14:textId="77777777" w:rsidR="00DF65C0" w:rsidRDefault="00DF65C0" w:rsidP="00DF65C0">
      <w:pPr>
        <w:widowControl/>
        <w:autoSpaceDE/>
        <w:autoSpaceDN/>
        <w:spacing w:line="276" w:lineRule="auto"/>
        <w:jc w:val="both"/>
        <w:rPr>
          <w:rFonts w:asciiTheme="majorHAnsi" w:eastAsia="Arial" w:hAnsiTheme="majorHAnsi" w:cs="Times New Roman"/>
          <w:b/>
          <w:sz w:val="24"/>
          <w:szCs w:val="24"/>
          <w:lang w:val="hr-HR"/>
        </w:rPr>
      </w:pPr>
    </w:p>
    <w:p w14:paraId="445B334E" w14:textId="77777777" w:rsidR="00493D07" w:rsidRDefault="00DF65C0" w:rsidP="001A7D48">
      <w:pPr>
        <w:widowControl/>
        <w:autoSpaceDE/>
        <w:autoSpaceDN/>
        <w:spacing w:line="276" w:lineRule="auto"/>
        <w:jc w:val="both"/>
        <w:rPr>
          <w:rFonts w:asciiTheme="majorHAnsi" w:eastAsia="Arial" w:hAnsiTheme="majorHAnsi" w:cs="Times New Roman"/>
          <w:b/>
          <w:sz w:val="24"/>
          <w:szCs w:val="24"/>
          <w:lang w:val="hr-HR"/>
        </w:rPr>
      </w:pPr>
      <w:r w:rsidRPr="00DF65C0">
        <w:rPr>
          <w:sz w:val="24"/>
          <w:szCs w:val="24"/>
        </w:rPr>
        <w:t>Ostala naselja na području Općine Gračac su: Begluci, Brotnja, Bruvno, Cerovac, Dabašnica, Deringaj, Donja Suvaja, Drenovac Osredački, Duboki Dol, Dugopolje, Glogovo, Gornja Suvaja, Grab, Gubavčevo Polje, Kaldrma, Kijani, Kom, Kunovac Kupirovački, Kupirovo, Mazin, Nadvrelo, Neteka, Omsica, Osredci, Otrić, Palanka, Pribudić, Prljevo, Rastičevo, Rudopolje Bruvanjsko, Tiškovac Lički, Tomingaj, Velika Popina, Vučipolje, Zaklopac, Zrmanja, Zrmanja Vrelo.</w:t>
      </w:r>
    </w:p>
    <w:p w14:paraId="79CC0110" w14:textId="77777777" w:rsidR="00DF65C0" w:rsidRPr="00DF65C0" w:rsidRDefault="00DF65C0" w:rsidP="001A7D48">
      <w:pPr>
        <w:widowControl/>
        <w:autoSpaceDE/>
        <w:autoSpaceDN/>
        <w:spacing w:line="276" w:lineRule="auto"/>
        <w:jc w:val="both"/>
        <w:rPr>
          <w:rFonts w:asciiTheme="majorHAnsi" w:eastAsia="Arial" w:hAnsiTheme="majorHAnsi" w:cs="Times New Roman"/>
          <w:b/>
          <w:sz w:val="24"/>
          <w:szCs w:val="24"/>
          <w:lang w:val="hr-HR"/>
        </w:rPr>
      </w:pPr>
    </w:p>
    <w:p w14:paraId="2251B8D4" w14:textId="77777777" w:rsidR="00DF65C0" w:rsidRPr="00DF65C0" w:rsidRDefault="00DF65C0" w:rsidP="001A7D48">
      <w:pPr>
        <w:widowControl/>
        <w:autoSpaceDE/>
        <w:autoSpaceDN/>
        <w:spacing w:line="276" w:lineRule="auto"/>
        <w:jc w:val="both"/>
        <w:rPr>
          <w:rFonts w:asciiTheme="majorHAnsi" w:eastAsia="Arial" w:hAnsiTheme="majorHAnsi" w:cs="Times New Roman"/>
          <w:b/>
          <w:sz w:val="24"/>
          <w:szCs w:val="24"/>
          <w:lang w:val="hr-HR"/>
        </w:rPr>
      </w:pPr>
      <w:r w:rsidRPr="00DF65C0">
        <w:rPr>
          <w:sz w:val="24"/>
          <w:szCs w:val="24"/>
        </w:rPr>
        <w:t>Zbog svojih geomorfoloških obilježja ovo područje se smatra brdsko-planinarskim područjem. Participira u tri regionalno prostorne jedinice: gorski masiv Velebit, ličko sredogorje i dolina Zrmanje do padina Plješivice u pounskom području.</w:t>
      </w:r>
    </w:p>
    <w:p w14:paraId="342C53CA" w14:textId="77777777" w:rsidR="00493D07" w:rsidRDefault="00493D07" w:rsidP="001A7D48">
      <w:pPr>
        <w:widowControl/>
        <w:autoSpaceDE/>
        <w:autoSpaceDN/>
        <w:spacing w:line="276" w:lineRule="auto"/>
        <w:jc w:val="both"/>
        <w:rPr>
          <w:rFonts w:asciiTheme="majorHAnsi" w:eastAsia="Arial" w:hAnsiTheme="majorHAnsi" w:cs="Times New Roman"/>
          <w:b/>
          <w:sz w:val="24"/>
          <w:szCs w:val="24"/>
          <w:lang w:val="hr-HR"/>
        </w:rPr>
      </w:pPr>
    </w:p>
    <w:p w14:paraId="23973DC2" w14:textId="77777777" w:rsidR="00DF65C0" w:rsidRDefault="00DF65C0" w:rsidP="001A7D48">
      <w:pPr>
        <w:widowControl/>
        <w:autoSpaceDE/>
        <w:autoSpaceDN/>
        <w:spacing w:line="276" w:lineRule="auto"/>
        <w:jc w:val="both"/>
        <w:rPr>
          <w:rFonts w:asciiTheme="majorHAnsi" w:hAnsiTheme="majorHAnsi"/>
          <w:sz w:val="24"/>
          <w:szCs w:val="24"/>
        </w:rPr>
      </w:pPr>
      <w:r w:rsidRPr="00DF65C0">
        <w:rPr>
          <w:rFonts w:asciiTheme="majorHAnsi" w:hAnsiTheme="majorHAnsi"/>
          <w:sz w:val="24"/>
          <w:szCs w:val="24"/>
        </w:rPr>
        <w:t>Područje općine Gračac karakteriziraju dva osnovna klimatska podtipa:</w:t>
      </w:r>
    </w:p>
    <w:p w14:paraId="7C28F8FD" w14:textId="77777777" w:rsidR="00DF65C0" w:rsidRDefault="00DF65C0" w:rsidP="001A7D48">
      <w:pPr>
        <w:widowControl/>
        <w:autoSpaceDE/>
        <w:autoSpaceDN/>
        <w:spacing w:line="276" w:lineRule="auto"/>
        <w:jc w:val="both"/>
        <w:rPr>
          <w:rFonts w:asciiTheme="majorHAnsi" w:hAnsiTheme="majorHAnsi"/>
          <w:sz w:val="24"/>
          <w:szCs w:val="24"/>
        </w:rPr>
      </w:pPr>
      <w:r w:rsidRPr="00DF65C0">
        <w:rPr>
          <w:rFonts w:asciiTheme="majorHAnsi" w:hAnsiTheme="majorHAnsi"/>
          <w:sz w:val="24"/>
          <w:szCs w:val="24"/>
        </w:rPr>
        <w:t xml:space="preserve"> </w:t>
      </w:r>
      <w:r w:rsidRPr="00DF65C0">
        <w:rPr>
          <w:rFonts w:ascii="Segoe UI Symbol" w:hAnsi="Segoe UI Symbol" w:cs="Segoe UI Symbol"/>
          <w:sz w:val="24"/>
          <w:szCs w:val="24"/>
        </w:rPr>
        <w:t>➜</w:t>
      </w:r>
      <w:r w:rsidRPr="00DF65C0">
        <w:rPr>
          <w:rFonts w:asciiTheme="majorHAnsi" w:hAnsiTheme="majorHAnsi"/>
          <w:sz w:val="24"/>
          <w:szCs w:val="24"/>
        </w:rPr>
        <w:t xml:space="preserve"> najveći dio teritorija ima karakteristike kontinentalne klime planinskog tipa koja se očituje u predjelu jugoistočnih padina Velebita</w:t>
      </w:r>
    </w:p>
    <w:p w14:paraId="4AE506FC" w14:textId="77777777" w:rsidR="00DF65C0" w:rsidRDefault="00DF65C0" w:rsidP="001A7D48">
      <w:pPr>
        <w:widowControl/>
        <w:autoSpaceDE/>
        <w:autoSpaceDN/>
        <w:spacing w:line="276" w:lineRule="auto"/>
        <w:jc w:val="both"/>
        <w:rPr>
          <w:rFonts w:asciiTheme="majorHAnsi" w:hAnsiTheme="majorHAnsi"/>
          <w:sz w:val="24"/>
          <w:szCs w:val="24"/>
        </w:rPr>
      </w:pPr>
      <w:r w:rsidRPr="00DF65C0">
        <w:rPr>
          <w:rFonts w:asciiTheme="majorHAnsi" w:hAnsiTheme="majorHAnsi"/>
          <w:sz w:val="24"/>
          <w:szCs w:val="24"/>
        </w:rPr>
        <w:t xml:space="preserve"> </w:t>
      </w:r>
      <w:r w:rsidRPr="00DF65C0">
        <w:rPr>
          <w:rFonts w:ascii="Segoe UI Symbol" w:hAnsi="Segoe UI Symbol" w:cs="Segoe UI Symbol"/>
          <w:sz w:val="24"/>
          <w:szCs w:val="24"/>
        </w:rPr>
        <w:t>➜</w:t>
      </w:r>
      <w:r w:rsidRPr="00DF65C0">
        <w:rPr>
          <w:rFonts w:asciiTheme="majorHAnsi" w:hAnsiTheme="majorHAnsi"/>
          <w:sz w:val="24"/>
          <w:szCs w:val="24"/>
        </w:rPr>
        <w:t xml:space="preserve"> udolina rijeke Zrmanje od izvorišta odlikuje se submediteranskom klimom</w:t>
      </w:r>
      <w:r>
        <w:rPr>
          <w:rFonts w:asciiTheme="majorHAnsi" w:hAnsiTheme="majorHAnsi"/>
          <w:sz w:val="24"/>
          <w:szCs w:val="24"/>
        </w:rPr>
        <w:t>.</w:t>
      </w:r>
    </w:p>
    <w:p w14:paraId="4F49BBCD" w14:textId="77777777" w:rsidR="00DF65C0" w:rsidRDefault="00DF65C0" w:rsidP="001A7D48">
      <w:pPr>
        <w:widowControl/>
        <w:autoSpaceDE/>
        <w:autoSpaceDN/>
        <w:spacing w:line="276" w:lineRule="auto"/>
        <w:jc w:val="both"/>
        <w:rPr>
          <w:rFonts w:asciiTheme="majorHAnsi" w:hAnsiTheme="majorHAnsi"/>
          <w:sz w:val="24"/>
          <w:szCs w:val="24"/>
        </w:rPr>
      </w:pPr>
    </w:p>
    <w:p w14:paraId="5AB68189" w14:textId="77777777" w:rsidR="00DF65C0" w:rsidRDefault="00DF65C0" w:rsidP="001A7D48">
      <w:pPr>
        <w:widowControl/>
        <w:autoSpaceDE/>
        <w:autoSpaceDN/>
        <w:spacing w:line="276" w:lineRule="auto"/>
        <w:jc w:val="both"/>
        <w:rPr>
          <w:sz w:val="24"/>
          <w:szCs w:val="24"/>
        </w:rPr>
      </w:pPr>
      <w:r w:rsidRPr="00DF65C0">
        <w:rPr>
          <w:sz w:val="24"/>
          <w:szCs w:val="24"/>
        </w:rPr>
        <w:t>Prema popisu stanovništva iz 20</w:t>
      </w:r>
      <w:r>
        <w:rPr>
          <w:sz w:val="24"/>
          <w:szCs w:val="24"/>
        </w:rPr>
        <w:t>2</w:t>
      </w:r>
      <w:r w:rsidRPr="00DF65C0">
        <w:rPr>
          <w:sz w:val="24"/>
          <w:szCs w:val="24"/>
        </w:rPr>
        <w:t xml:space="preserve">1. godine na području Općine Gračac živi </w:t>
      </w:r>
      <w:r>
        <w:rPr>
          <w:sz w:val="24"/>
          <w:szCs w:val="24"/>
        </w:rPr>
        <w:t xml:space="preserve">3.229 </w:t>
      </w:r>
      <w:r w:rsidRPr="00DF65C0">
        <w:rPr>
          <w:sz w:val="24"/>
          <w:szCs w:val="24"/>
        </w:rPr>
        <w:t>stanovnika. Prema ovom pokazatelju najslabije je naseljena jedinica lokalne samouprave u županiji. Međutim, uzimajući u obzir ukupnu površinu Općine niska gustoća naseljenosti nije iznenađujuća</w:t>
      </w:r>
      <w:r>
        <w:rPr>
          <w:sz w:val="24"/>
          <w:szCs w:val="24"/>
        </w:rPr>
        <w:t xml:space="preserve">, ima od zadnjeg popisa dosta umrlih i koji su napustili državu zbog posla. </w:t>
      </w:r>
    </w:p>
    <w:p w14:paraId="26944B59" w14:textId="77777777" w:rsidR="00DF65C0" w:rsidRDefault="00DF65C0" w:rsidP="001A7D48">
      <w:pPr>
        <w:widowControl/>
        <w:autoSpaceDE/>
        <w:autoSpaceDN/>
        <w:spacing w:line="276" w:lineRule="auto"/>
        <w:jc w:val="both"/>
        <w:rPr>
          <w:rFonts w:asciiTheme="majorHAnsi" w:hAnsiTheme="majorHAnsi"/>
          <w:sz w:val="24"/>
          <w:szCs w:val="24"/>
        </w:rPr>
      </w:pPr>
    </w:p>
    <w:p w14:paraId="221B625C" w14:textId="77777777" w:rsidR="00DF65C0" w:rsidRDefault="00DF65C0" w:rsidP="001A7D48">
      <w:pPr>
        <w:widowControl/>
        <w:autoSpaceDE/>
        <w:autoSpaceDN/>
        <w:spacing w:line="276" w:lineRule="auto"/>
        <w:jc w:val="both"/>
        <w:rPr>
          <w:sz w:val="24"/>
          <w:szCs w:val="24"/>
        </w:rPr>
      </w:pPr>
      <w:r w:rsidRPr="00DF65C0">
        <w:rPr>
          <w:sz w:val="24"/>
          <w:szCs w:val="24"/>
        </w:rPr>
        <w:t>Izgrađena infrastruktura je temelj kvalitete života stanovništva nekog područja i neophodan preduvjet razvoja. Visoki stupanj izgrađenosti komunalne, prometne i društvene infrastrukture omogućuje kvalitetniji komunalni standard, bolje uvjete života, ali i olakšava privlačenje potencijalnih ulagača.</w:t>
      </w:r>
    </w:p>
    <w:p w14:paraId="0F9932C6" w14:textId="77777777" w:rsidR="00DF65C0" w:rsidRDefault="00DF65C0" w:rsidP="001A7D48">
      <w:pPr>
        <w:widowControl/>
        <w:autoSpaceDE/>
        <w:autoSpaceDN/>
        <w:spacing w:line="276" w:lineRule="auto"/>
        <w:jc w:val="both"/>
        <w:rPr>
          <w:rFonts w:asciiTheme="majorHAnsi" w:hAnsiTheme="majorHAnsi"/>
          <w:sz w:val="24"/>
          <w:szCs w:val="24"/>
        </w:rPr>
      </w:pPr>
    </w:p>
    <w:p w14:paraId="033D971F" w14:textId="77777777" w:rsidR="00DF65C0" w:rsidRDefault="00DF65C0" w:rsidP="001A7D48">
      <w:pPr>
        <w:widowControl/>
        <w:autoSpaceDE/>
        <w:autoSpaceDN/>
        <w:spacing w:line="276" w:lineRule="auto"/>
        <w:jc w:val="both"/>
      </w:pPr>
      <w:r w:rsidRPr="00DF65C0">
        <w:rPr>
          <w:sz w:val="24"/>
          <w:szCs w:val="24"/>
        </w:rPr>
        <w:lastRenderedPageBreak/>
        <w:t>Prostor općine Gračac ima važan geoprometni položaj preko kojeg se ostvaruje međusobno prometno povezivanje cjelokupnog teritorija kako Republike Hrvatske tako i Zadarske županije. Ovim područjem prolaze javne ceste i željezničke pruge preko kojih je Zadarska županija prometno povezana s unutrašnjim prostorom Republike Hrvatske, s okolnim prostorom susjednih županija (Šibensko-kninska i Ličko-senjska), kao i s prostorom susjedne države Republike BiH</w:t>
      </w:r>
      <w:r>
        <w:t>.</w:t>
      </w:r>
    </w:p>
    <w:p w14:paraId="6CDB34C9" w14:textId="77777777" w:rsidR="00DF65C0" w:rsidRDefault="00DF65C0" w:rsidP="001A7D48">
      <w:pPr>
        <w:widowControl/>
        <w:autoSpaceDE/>
        <w:autoSpaceDN/>
        <w:spacing w:line="276" w:lineRule="auto"/>
        <w:jc w:val="both"/>
        <w:rPr>
          <w:rFonts w:asciiTheme="majorHAnsi" w:hAnsiTheme="majorHAnsi"/>
          <w:sz w:val="24"/>
          <w:szCs w:val="24"/>
        </w:rPr>
      </w:pPr>
    </w:p>
    <w:p w14:paraId="3084E986" w14:textId="77777777" w:rsidR="00DF65C0" w:rsidRDefault="00DF65C0" w:rsidP="001A7D48">
      <w:pPr>
        <w:widowControl/>
        <w:autoSpaceDE/>
        <w:autoSpaceDN/>
        <w:spacing w:line="276" w:lineRule="auto"/>
        <w:jc w:val="both"/>
        <w:rPr>
          <w:sz w:val="24"/>
          <w:szCs w:val="24"/>
        </w:rPr>
      </w:pPr>
      <w:r w:rsidRPr="00DF65C0">
        <w:rPr>
          <w:sz w:val="24"/>
          <w:szCs w:val="24"/>
        </w:rPr>
        <w:t>Na području Općine Gračac prikupljanje, odvoz i zbrinjavanje komunalnog otpada koji nastaje u kućanstvima i gospodarstvu obavlja trgovačko društvo GRAČAC ČISTOĆA d.o.o., za obavljanje komunalne djelatnosti Gračac.</w:t>
      </w:r>
    </w:p>
    <w:p w14:paraId="75FF96D0" w14:textId="77777777" w:rsidR="00DF65C0" w:rsidRDefault="00DF65C0" w:rsidP="001A7D48">
      <w:pPr>
        <w:widowControl/>
        <w:autoSpaceDE/>
        <w:autoSpaceDN/>
        <w:spacing w:line="276" w:lineRule="auto"/>
        <w:jc w:val="both"/>
        <w:rPr>
          <w:rFonts w:asciiTheme="majorHAnsi" w:hAnsiTheme="majorHAnsi"/>
          <w:sz w:val="24"/>
          <w:szCs w:val="24"/>
        </w:rPr>
      </w:pPr>
    </w:p>
    <w:p w14:paraId="6949A14C" w14:textId="77777777" w:rsidR="00235B5D" w:rsidRDefault="00DF65C0" w:rsidP="001A7D48">
      <w:pPr>
        <w:widowControl/>
        <w:autoSpaceDE/>
        <w:autoSpaceDN/>
        <w:spacing w:line="276" w:lineRule="auto"/>
        <w:jc w:val="both"/>
        <w:rPr>
          <w:sz w:val="24"/>
          <w:szCs w:val="24"/>
        </w:rPr>
      </w:pPr>
      <w:r w:rsidRPr="00235B5D">
        <w:rPr>
          <w:sz w:val="24"/>
          <w:szCs w:val="24"/>
        </w:rPr>
        <w:t>Prema podatcima iz Registra poslovnih subjekata, na području općine Gračac registrirano je 46 aktivnih poslovnih subjekata, a prema broju zaposlenih i ostvarenom godišnjem prihodu spadaju u mikro i mala poduzeća.</w:t>
      </w:r>
      <w:r w:rsidR="00235B5D">
        <w:rPr>
          <w:sz w:val="24"/>
          <w:szCs w:val="24"/>
        </w:rPr>
        <w:t xml:space="preserve"> </w:t>
      </w:r>
    </w:p>
    <w:p w14:paraId="48BDC4A3" w14:textId="77777777" w:rsidR="00235B5D" w:rsidRPr="00235B5D" w:rsidRDefault="00235B5D" w:rsidP="001A7D48">
      <w:pPr>
        <w:widowControl/>
        <w:autoSpaceDE/>
        <w:autoSpaceDN/>
        <w:spacing w:line="276" w:lineRule="auto"/>
        <w:jc w:val="both"/>
        <w:rPr>
          <w:sz w:val="24"/>
          <w:szCs w:val="24"/>
        </w:rPr>
      </w:pPr>
      <w:r w:rsidRPr="00235B5D">
        <w:rPr>
          <w:sz w:val="24"/>
          <w:szCs w:val="24"/>
        </w:rPr>
        <w:t xml:space="preserve">Prema pravnom obliku, 20 poduzeća je registrirano kao društvo s ograničenom odgovornošću (43,48 %), njih 18 kao jednostavno društvo s ograničenom odgovornošću (39,13 %), 6 poduzeća registrirano kao zadruga (13,04 %), dok je 2 poduzeća registrirano </w:t>
      </w:r>
      <w:r>
        <w:rPr>
          <w:sz w:val="24"/>
          <w:szCs w:val="24"/>
        </w:rPr>
        <w:t xml:space="preserve"> </w:t>
      </w:r>
      <w:r w:rsidRPr="00235B5D">
        <w:rPr>
          <w:sz w:val="24"/>
          <w:szCs w:val="24"/>
        </w:rPr>
        <w:t>kao d.d. (4,35 %).</w:t>
      </w:r>
    </w:p>
    <w:p w14:paraId="332D8DDD" w14:textId="77777777" w:rsidR="00235B5D" w:rsidRDefault="00235B5D" w:rsidP="001A7D48">
      <w:pPr>
        <w:widowControl/>
        <w:autoSpaceDE/>
        <w:autoSpaceDN/>
        <w:spacing w:line="276" w:lineRule="auto"/>
        <w:jc w:val="both"/>
        <w:rPr>
          <w:sz w:val="24"/>
          <w:szCs w:val="24"/>
        </w:rPr>
      </w:pPr>
      <w:r w:rsidRPr="00235B5D">
        <w:rPr>
          <w:sz w:val="24"/>
          <w:szCs w:val="24"/>
        </w:rPr>
        <w:t>Općina Gračac je područje koje karakterizira vrlo visok stupanj ruralnosti i na kojem velik dio stanovništva živi u ruralnim zajednicama. Obiluje značajnim prirodnim resursima koji predstavljaju osnovu za daljnji razvoj prvenstveno stočarstva i ratarstva. Pored navedenog, poljoprivredno zemljište kao temeljni prirodni resurs općine Gračac, nezagađeno je i pogodno za razvoj ekološke poljoprivrede.</w:t>
      </w:r>
    </w:p>
    <w:p w14:paraId="75A8194B" w14:textId="77777777" w:rsidR="00235B5D" w:rsidRPr="00235B5D" w:rsidRDefault="00235B5D" w:rsidP="001A7D48">
      <w:pPr>
        <w:widowControl/>
        <w:autoSpaceDE/>
        <w:autoSpaceDN/>
        <w:spacing w:line="276" w:lineRule="auto"/>
        <w:jc w:val="both"/>
        <w:rPr>
          <w:rFonts w:asciiTheme="majorHAnsi" w:hAnsiTheme="majorHAnsi"/>
          <w:sz w:val="24"/>
          <w:szCs w:val="24"/>
        </w:rPr>
      </w:pPr>
      <w:r w:rsidRPr="00235B5D">
        <w:rPr>
          <w:sz w:val="24"/>
          <w:szCs w:val="24"/>
        </w:rPr>
        <w:t>Na prostoru općine Gračac naselja su pretežno smještena uz plodni dio prostora općine te s velikim zaleđem pogodnim za stočarstvo. To su ujedno osnovne djelatnosti na kojima počiva gospodarska osnova općine - poljoprivreda i stočarstvo. Uz spomenute površine u općini nalazimo i veće šumske površine, a također neplodne i neobrađene površine. Poljoprivredni prostor gračačkog područja se nalazi uglavnom u zoni doline rijeke Zrmanje, dakle u području toploga dijela submediterana. Generalno uzevši, ovo je područje pogodno za uzgoj svih submediteranskih kultura osim masline.</w:t>
      </w:r>
    </w:p>
    <w:p w14:paraId="4CDF536C" w14:textId="77777777" w:rsidR="00235B5D" w:rsidRPr="00235B5D" w:rsidRDefault="00235B5D" w:rsidP="00235B5D">
      <w:pPr>
        <w:widowControl/>
        <w:autoSpaceDE/>
        <w:autoSpaceDN/>
        <w:spacing w:line="276" w:lineRule="auto"/>
        <w:jc w:val="both"/>
        <w:rPr>
          <w:rFonts w:asciiTheme="majorHAnsi" w:hAnsiTheme="majorHAnsi"/>
          <w:sz w:val="24"/>
          <w:szCs w:val="24"/>
        </w:rPr>
      </w:pPr>
    </w:p>
    <w:p w14:paraId="2E9035C5" w14:textId="77777777" w:rsidR="00235B5D" w:rsidRDefault="00235B5D" w:rsidP="00235B5D">
      <w:pPr>
        <w:widowControl/>
        <w:autoSpaceDE/>
        <w:autoSpaceDN/>
        <w:spacing w:line="276" w:lineRule="auto"/>
        <w:jc w:val="both"/>
        <w:rPr>
          <w:sz w:val="24"/>
          <w:szCs w:val="24"/>
        </w:rPr>
      </w:pPr>
      <w:r w:rsidRPr="00235B5D">
        <w:rPr>
          <w:sz w:val="24"/>
          <w:szCs w:val="24"/>
        </w:rPr>
        <w:t>Općina Gračac je ustrojena kao jedinica lokalne samouprave unutar Zadarske županije.</w:t>
      </w:r>
    </w:p>
    <w:p w14:paraId="6D6B90BE" w14:textId="77777777" w:rsidR="00F077A1" w:rsidRDefault="00F077A1" w:rsidP="00235B5D">
      <w:pPr>
        <w:widowControl/>
        <w:autoSpaceDE/>
        <w:autoSpaceDN/>
        <w:spacing w:line="276" w:lineRule="auto"/>
        <w:jc w:val="both"/>
        <w:rPr>
          <w:sz w:val="24"/>
          <w:szCs w:val="24"/>
        </w:rPr>
      </w:pPr>
    </w:p>
    <w:p w14:paraId="529CC27B" w14:textId="77777777" w:rsidR="00235B5D" w:rsidRDefault="00235B5D" w:rsidP="00235B5D">
      <w:pPr>
        <w:widowControl/>
        <w:autoSpaceDE/>
        <w:autoSpaceDN/>
        <w:spacing w:line="276" w:lineRule="auto"/>
        <w:jc w:val="both"/>
        <w:rPr>
          <w:sz w:val="24"/>
          <w:szCs w:val="24"/>
        </w:rPr>
      </w:pPr>
      <w:r w:rsidRPr="00235B5D">
        <w:rPr>
          <w:sz w:val="24"/>
          <w:szCs w:val="24"/>
        </w:rPr>
        <w:t xml:space="preserve">U administrativnom središtu općine, naselju Gračac, smještena je Općinska uprava koju čine: </w:t>
      </w:r>
    </w:p>
    <w:p w14:paraId="62DDD374" w14:textId="77777777" w:rsidR="00235B5D" w:rsidRDefault="00235B5D" w:rsidP="00235B5D">
      <w:pPr>
        <w:widowControl/>
        <w:autoSpaceDE/>
        <w:autoSpaceDN/>
        <w:spacing w:line="276" w:lineRule="auto"/>
        <w:jc w:val="both"/>
        <w:rPr>
          <w:sz w:val="24"/>
          <w:szCs w:val="24"/>
        </w:rPr>
      </w:pPr>
      <w:r w:rsidRPr="00235B5D">
        <w:rPr>
          <w:sz w:val="24"/>
          <w:szCs w:val="24"/>
        </w:rPr>
        <w:t xml:space="preserve">• Općinski načelnik/načelnica - zastupa Općinu i nositelj/ica je izvršne vlasti Općine. </w:t>
      </w:r>
    </w:p>
    <w:p w14:paraId="7306031F" w14:textId="77777777" w:rsidR="00DF65C0" w:rsidRDefault="00235B5D" w:rsidP="00235B5D">
      <w:pPr>
        <w:widowControl/>
        <w:autoSpaceDE/>
        <w:autoSpaceDN/>
        <w:spacing w:line="276" w:lineRule="auto"/>
        <w:jc w:val="both"/>
        <w:rPr>
          <w:sz w:val="24"/>
          <w:szCs w:val="24"/>
        </w:rPr>
      </w:pPr>
      <w:r w:rsidRPr="00235B5D">
        <w:rPr>
          <w:sz w:val="24"/>
          <w:szCs w:val="24"/>
        </w:rPr>
        <w:t>Mandat općinskog načelnika/načelnice traje četiri godine, a počinje prvog radnog dana koji slijedi danu objave konačnih rezultata izbora i traje do prvog radnog dana koji slijedi danu objave konačnih rezultata izbora novog općinskog načelnika.</w:t>
      </w:r>
    </w:p>
    <w:p w14:paraId="48B2B160" w14:textId="77777777" w:rsidR="00235B5D" w:rsidRDefault="00235B5D" w:rsidP="00235B5D">
      <w:pPr>
        <w:widowControl/>
        <w:autoSpaceDE/>
        <w:autoSpaceDN/>
        <w:spacing w:line="276" w:lineRule="auto"/>
        <w:jc w:val="both"/>
        <w:rPr>
          <w:sz w:val="24"/>
          <w:szCs w:val="24"/>
        </w:rPr>
      </w:pPr>
    </w:p>
    <w:p w14:paraId="0A4B861F" w14:textId="77777777" w:rsidR="00BE7469" w:rsidRDefault="00BE7469" w:rsidP="00235B5D">
      <w:pPr>
        <w:widowControl/>
        <w:autoSpaceDE/>
        <w:autoSpaceDN/>
        <w:spacing w:line="276" w:lineRule="auto"/>
        <w:jc w:val="both"/>
        <w:rPr>
          <w:sz w:val="24"/>
          <w:szCs w:val="24"/>
        </w:rPr>
      </w:pPr>
    </w:p>
    <w:p w14:paraId="0E65095D" w14:textId="3DE44C0A" w:rsidR="00BE7469" w:rsidRDefault="00BE7469" w:rsidP="00235B5D">
      <w:pPr>
        <w:widowControl/>
        <w:autoSpaceDE/>
        <w:autoSpaceDN/>
        <w:spacing w:line="276" w:lineRule="auto"/>
        <w:jc w:val="both"/>
        <w:rPr>
          <w:sz w:val="24"/>
          <w:szCs w:val="24"/>
        </w:rPr>
      </w:pPr>
    </w:p>
    <w:p w14:paraId="7A45E97B" w14:textId="671B0952" w:rsidR="00E2155D" w:rsidRDefault="00E2155D" w:rsidP="00235B5D">
      <w:pPr>
        <w:widowControl/>
        <w:autoSpaceDE/>
        <w:autoSpaceDN/>
        <w:spacing w:line="276" w:lineRule="auto"/>
        <w:jc w:val="both"/>
        <w:rPr>
          <w:sz w:val="24"/>
          <w:szCs w:val="24"/>
        </w:rPr>
      </w:pPr>
    </w:p>
    <w:p w14:paraId="13416F86" w14:textId="50602E43" w:rsidR="00E2155D" w:rsidRDefault="00E2155D" w:rsidP="00235B5D">
      <w:pPr>
        <w:widowControl/>
        <w:autoSpaceDE/>
        <w:autoSpaceDN/>
        <w:spacing w:line="276" w:lineRule="auto"/>
        <w:jc w:val="both"/>
        <w:rPr>
          <w:sz w:val="24"/>
          <w:szCs w:val="24"/>
        </w:rPr>
      </w:pPr>
    </w:p>
    <w:p w14:paraId="14DB9E3A" w14:textId="4851E166" w:rsidR="00E2155D" w:rsidRDefault="00E2155D" w:rsidP="00235B5D">
      <w:pPr>
        <w:widowControl/>
        <w:autoSpaceDE/>
        <w:autoSpaceDN/>
        <w:spacing w:line="276" w:lineRule="auto"/>
        <w:jc w:val="both"/>
        <w:rPr>
          <w:sz w:val="24"/>
          <w:szCs w:val="24"/>
        </w:rPr>
      </w:pPr>
    </w:p>
    <w:p w14:paraId="0840E717" w14:textId="77777777" w:rsidR="00E2155D" w:rsidRDefault="00E2155D" w:rsidP="00235B5D">
      <w:pPr>
        <w:widowControl/>
        <w:autoSpaceDE/>
        <w:autoSpaceDN/>
        <w:spacing w:line="276" w:lineRule="auto"/>
        <w:jc w:val="both"/>
        <w:rPr>
          <w:sz w:val="24"/>
          <w:szCs w:val="24"/>
        </w:rPr>
      </w:pPr>
    </w:p>
    <w:p w14:paraId="5524EDCE" w14:textId="77777777" w:rsidR="001A7D48" w:rsidRPr="001A7D48" w:rsidRDefault="00493D07" w:rsidP="001A7D48">
      <w:pPr>
        <w:widowControl/>
        <w:autoSpaceDE/>
        <w:autoSpaceDN/>
        <w:spacing w:line="276" w:lineRule="auto"/>
        <w:jc w:val="both"/>
        <w:rPr>
          <w:rFonts w:asciiTheme="majorHAnsi" w:eastAsia="Arial" w:hAnsiTheme="majorHAnsi" w:cs="Times New Roman"/>
          <w:b/>
          <w:sz w:val="24"/>
          <w:szCs w:val="24"/>
          <w:lang w:val="hr-HR"/>
        </w:rPr>
      </w:pPr>
      <w:r w:rsidRPr="001A7D48">
        <w:rPr>
          <w:rFonts w:asciiTheme="majorHAnsi" w:eastAsia="Arial" w:hAnsiTheme="majorHAnsi" w:cs="Times New Roman"/>
          <w:b/>
          <w:sz w:val="24"/>
          <w:szCs w:val="24"/>
          <w:lang w:val="hr-HR"/>
        </w:rPr>
        <w:lastRenderedPageBreak/>
        <w:t xml:space="preserve"> </w:t>
      </w:r>
      <w:r w:rsidR="001A7D48" w:rsidRPr="001A7D48">
        <w:rPr>
          <w:rFonts w:asciiTheme="majorHAnsi" w:eastAsia="Arial" w:hAnsiTheme="majorHAnsi" w:cs="Times New Roman"/>
          <w:b/>
          <w:sz w:val="24"/>
          <w:szCs w:val="24"/>
          <w:lang w:val="hr-HR"/>
        </w:rPr>
        <w:t>Tijela općinske uprave - ovlasti i obveze</w:t>
      </w:r>
    </w:p>
    <w:p w14:paraId="04C3DA72" w14:textId="77777777" w:rsid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OPĆINSKA TIJELA</w:t>
      </w:r>
    </w:p>
    <w:p w14:paraId="689FFC63"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5CA24BE9" w14:textId="77777777" w:rsidR="001A7D48" w:rsidRPr="001A7D48" w:rsidRDefault="001A7D48" w:rsidP="001A7D48">
      <w:pPr>
        <w:widowControl/>
        <w:autoSpaceDE/>
        <w:autoSpaceDN/>
        <w:spacing w:line="276" w:lineRule="auto"/>
        <w:jc w:val="both"/>
        <w:rPr>
          <w:rFonts w:asciiTheme="majorHAnsi" w:eastAsia="Arial" w:hAnsiTheme="majorHAnsi" w:cs="Times New Roman"/>
          <w:b/>
          <w:i/>
          <w:sz w:val="24"/>
          <w:szCs w:val="24"/>
          <w:lang w:val="hr-HR"/>
        </w:rPr>
      </w:pPr>
      <w:r w:rsidRPr="001A7D48">
        <w:rPr>
          <w:rFonts w:asciiTheme="majorHAnsi" w:eastAsia="Arial" w:hAnsiTheme="majorHAnsi" w:cs="Times New Roman"/>
          <w:b/>
          <w:i/>
          <w:sz w:val="24"/>
          <w:szCs w:val="24"/>
          <w:lang w:val="hr-HR"/>
        </w:rPr>
        <w:t>Tijela Općine su:</w:t>
      </w:r>
    </w:p>
    <w:p w14:paraId="594723B4"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1931861C"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1. Općinsko vijeće,</w:t>
      </w:r>
    </w:p>
    <w:p w14:paraId="1BF2B239" w14:textId="77777777" w:rsid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2. Općinski načelnik,</w:t>
      </w:r>
    </w:p>
    <w:p w14:paraId="48ABE436" w14:textId="77777777" w:rsidR="00235B5D" w:rsidRPr="00235B5D" w:rsidRDefault="00235B5D" w:rsidP="005B4A52">
      <w:pPr>
        <w:widowControl/>
        <w:autoSpaceDE/>
        <w:autoSpaceDN/>
        <w:spacing w:line="276" w:lineRule="auto"/>
        <w:ind w:right="75"/>
        <w:jc w:val="both"/>
        <w:rPr>
          <w:rFonts w:asciiTheme="majorHAnsi" w:eastAsia="Arial" w:hAnsiTheme="majorHAnsi" w:cs="Times New Roman"/>
          <w:sz w:val="24"/>
          <w:szCs w:val="24"/>
          <w:lang w:val="hr-HR"/>
        </w:rPr>
      </w:pPr>
      <w:r>
        <w:rPr>
          <w:rFonts w:asciiTheme="majorHAnsi" w:eastAsia="Arial" w:hAnsiTheme="majorHAnsi" w:cs="Times New Roman"/>
          <w:sz w:val="24"/>
          <w:szCs w:val="24"/>
          <w:lang w:val="hr-HR"/>
        </w:rPr>
        <w:t>3</w:t>
      </w:r>
      <w:r w:rsidRPr="00235B5D">
        <w:rPr>
          <w:rFonts w:asciiTheme="majorHAnsi" w:eastAsia="Arial" w:hAnsiTheme="majorHAnsi" w:cs="Times New Roman"/>
          <w:sz w:val="24"/>
          <w:szCs w:val="24"/>
          <w:lang w:val="hr-HR"/>
        </w:rPr>
        <w:t>.</w:t>
      </w:r>
      <w:r w:rsidRPr="00235B5D">
        <w:rPr>
          <w:sz w:val="24"/>
          <w:szCs w:val="24"/>
        </w:rPr>
        <w:t xml:space="preserve"> Jedinstveni upravni odjel - neposredno izvršava i nadzire provođenje općih akata Općine Gračac i odgovorno je za stanje u područjima za koja je osnovano.</w:t>
      </w:r>
    </w:p>
    <w:p w14:paraId="055ECB9B" w14:textId="77777777" w:rsidR="001A7D48" w:rsidRPr="00235B5D"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20B5A093" w14:textId="77777777" w:rsid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Ovlasti i obveze koje proizlaze iz samoupravnog djelokruga Općine Gračac podijeljene su između Općinskog vijeća, Općinskog načelnika i upravnih tijela Općine Gračac.</w:t>
      </w:r>
    </w:p>
    <w:p w14:paraId="72DDE1C5" w14:textId="77777777" w:rsidR="001A7D48"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452B2F83" w14:textId="77777777" w:rsidR="001A7D48" w:rsidRPr="001A7D48" w:rsidRDefault="001A7D48" w:rsidP="001A7D48">
      <w:pPr>
        <w:widowControl/>
        <w:autoSpaceDE/>
        <w:autoSpaceDN/>
        <w:spacing w:line="276" w:lineRule="auto"/>
        <w:jc w:val="both"/>
        <w:rPr>
          <w:rFonts w:asciiTheme="majorHAnsi" w:eastAsia="Arial" w:hAnsiTheme="majorHAnsi" w:cs="Times New Roman"/>
          <w:b/>
          <w:sz w:val="24"/>
          <w:szCs w:val="24"/>
          <w:lang w:val="hr-HR"/>
        </w:rPr>
      </w:pPr>
      <w:r w:rsidRPr="001A7D48">
        <w:rPr>
          <w:rFonts w:asciiTheme="majorHAnsi" w:eastAsia="Arial" w:hAnsiTheme="majorHAnsi" w:cs="Times New Roman"/>
          <w:b/>
          <w:sz w:val="24"/>
          <w:szCs w:val="24"/>
          <w:lang w:val="hr-HR"/>
        </w:rPr>
        <w:t>SAMOUPRAVNI DJELOKRUG OPĆINE</w:t>
      </w:r>
    </w:p>
    <w:p w14:paraId="24CA92A0"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Općina Gračac obavlja poslove lokalnog značaja kojima se neposredno ostvaruju potrebe građana, a koji nisu Ustavom ili zakonom dodijeljeni državnim tijelima, i to osobito poslove koji se odnose na:</w:t>
      </w:r>
    </w:p>
    <w:p w14:paraId="0A67DC65"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4D7EC11E"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1. uređenje naselja i stanovanje,</w:t>
      </w:r>
    </w:p>
    <w:p w14:paraId="12C37F1B"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2. prostorno i urbanističko planiranje,</w:t>
      </w:r>
    </w:p>
    <w:p w14:paraId="70EFF52A"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3. komunalne djelatnosti,</w:t>
      </w:r>
    </w:p>
    <w:p w14:paraId="409D3B9A"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4. brigu o djeci,</w:t>
      </w:r>
    </w:p>
    <w:p w14:paraId="6B0459C9"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5. socijalnu skrb,</w:t>
      </w:r>
    </w:p>
    <w:p w14:paraId="20F561DE"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6. primarnu zdravstvenu zaštitu,</w:t>
      </w:r>
    </w:p>
    <w:p w14:paraId="00B84038"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7. odgoj i osnovno obrazovanje,</w:t>
      </w:r>
    </w:p>
    <w:p w14:paraId="37844B28"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8. kulturu, tjelesnu kulturu i šport,</w:t>
      </w:r>
    </w:p>
    <w:p w14:paraId="69441AD1"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9. zaštitu potrošača,</w:t>
      </w:r>
    </w:p>
    <w:p w14:paraId="74C5AEB2"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10. zaštitu i unapređenje prirodnog okoliša,</w:t>
      </w:r>
    </w:p>
    <w:p w14:paraId="5ECBDCA5"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11. protupožarnu i civilnu zaštitu.</w:t>
      </w:r>
    </w:p>
    <w:p w14:paraId="4DDC9B0E"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p>
    <w:p w14:paraId="23353E41"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Na području Općine Gračac Statutom je predviđen Mjesni odbor Srb.</w:t>
      </w:r>
    </w:p>
    <w:p w14:paraId="4CA2191B" w14:textId="77777777" w:rsidR="001A7D48" w:rsidRP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Područja mjesnih odbora utvrđuju se posebnom odlukom koju donosi Općinsko vijeće.</w:t>
      </w:r>
    </w:p>
    <w:p w14:paraId="01AA0451" w14:textId="77777777" w:rsidR="001A7D48" w:rsidRDefault="001A7D48" w:rsidP="001A7D48">
      <w:pPr>
        <w:widowControl/>
        <w:autoSpaceDE/>
        <w:autoSpaceDN/>
        <w:spacing w:line="276" w:lineRule="auto"/>
        <w:jc w:val="both"/>
        <w:rPr>
          <w:rFonts w:asciiTheme="majorHAnsi" w:eastAsia="Arial" w:hAnsiTheme="majorHAnsi" w:cs="Times New Roman"/>
          <w:sz w:val="24"/>
          <w:szCs w:val="24"/>
          <w:lang w:val="hr-HR"/>
        </w:rPr>
      </w:pPr>
      <w:r w:rsidRPr="001A7D48">
        <w:rPr>
          <w:rFonts w:asciiTheme="majorHAnsi" w:eastAsia="Arial" w:hAnsiTheme="majorHAnsi" w:cs="Times New Roman"/>
          <w:sz w:val="24"/>
          <w:szCs w:val="24"/>
          <w:lang w:val="hr-HR"/>
        </w:rPr>
        <w:t>Osnovan je Mjesni odbor Srb.</w:t>
      </w:r>
    </w:p>
    <w:p w14:paraId="7274534A" w14:textId="77777777" w:rsidR="00F077A1" w:rsidRDefault="00F077A1" w:rsidP="001A7D48">
      <w:pPr>
        <w:widowControl/>
        <w:autoSpaceDE/>
        <w:autoSpaceDN/>
        <w:spacing w:line="276" w:lineRule="auto"/>
        <w:jc w:val="both"/>
        <w:rPr>
          <w:rFonts w:asciiTheme="majorHAnsi" w:eastAsia="Arial" w:hAnsiTheme="majorHAnsi" w:cs="Times New Roman"/>
          <w:sz w:val="24"/>
          <w:szCs w:val="24"/>
          <w:lang w:val="hr-HR"/>
        </w:rPr>
      </w:pPr>
    </w:p>
    <w:p w14:paraId="73AC431B" w14:textId="77777777" w:rsidR="00F077A1" w:rsidRDefault="00F077A1" w:rsidP="001A7D48">
      <w:pPr>
        <w:widowControl/>
        <w:autoSpaceDE/>
        <w:autoSpaceDN/>
        <w:spacing w:line="276" w:lineRule="auto"/>
        <w:jc w:val="both"/>
        <w:rPr>
          <w:rFonts w:asciiTheme="majorHAnsi" w:eastAsia="Arial" w:hAnsiTheme="majorHAnsi" w:cs="Times New Roman"/>
          <w:sz w:val="24"/>
          <w:szCs w:val="24"/>
          <w:lang w:val="hr-HR"/>
        </w:rPr>
      </w:pPr>
    </w:p>
    <w:p w14:paraId="3297468A" w14:textId="77777777" w:rsidR="00F077A1" w:rsidRDefault="00F077A1" w:rsidP="001A7D48">
      <w:pPr>
        <w:widowControl/>
        <w:autoSpaceDE/>
        <w:autoSpaceDN/>
        <w:spacing w:line="276" w:lineRule="auto"/>
        <w:jc w:val="both"/>
        <w:rPr>
          <w:rFonts w:asciiTheme="majorHAnsi" w:eastAsia="Arial" w:hAnsiTheme="majorHAnsi" w:cs="Times New Roman"/>
          <w:sz w:val="24"/>
          <w:szCs w:val="24"/>
          <w:lang w:val="hr-HR"/>
        </w:rPr>
      </w:pPr>
    </w:p>
    <w:p w14:paraId="7079ECFA" w14:textId="77777777" w:rsidR="003623B0" w:rsidRDefault="003623B0" w:rsidP="001A7D48">
      <w:pPr>
        <w:widowControl/>
        <w:autoSpaceDE/>
        <w:autoSpaceDN/>
        <w:spacing w:line="276" w:lineRule="auto"/>
        <w:jc w:val="both"/>
        <w:rPr>
          <w:rFonts w:asciiTheme="majorHAnsi" w:eastAsia="Arial" w:hAnsiTheme="majorHAnsi" w:cs="Times New Roman"/>
          <w:sz w:val="24"/>
          <w:szCs w:val="24"/>
          <w:lang w:val="hr-HR"/>
        </w:rPr>
      </w:pPr>
    </w:p>
    <w:p w14:paraId="108532A7" w14:textId="77777777" w:rsidR="003623B0" w:rsidRDefault="003623B0" w:rsidP="001A7D48">
      <w:pPr>
        <w:widowControl/>
        <w:autoSpaceDE/>
        <w:autoSpaceDN/>
        <w:spacing w:line="276" w:lineRule="auto"/>
        <w:jc w:val="both"/>
        <w:rPr>
          <w:rFonts w:asciiTheme="majorHAnsi" w:eastAsia="Arial" w:hAnsiTheme="majorHAnsi" w:cs="Times New Roman"/>
          <w:sz w:val="24"/>
          <w:szCs w:val="24"/>
          <w:lang w:val="hr-HR"/>
        </w:rPr>
      </w:pPr>
    </w:p>
    <w:p w14:paraId="60F4DFA5" w14:textId="3CEE1973" w:rsidR="003623B0" w:rsidRDefault="003623B0" w:rsidP="001A7D48">
      <w:pPr>
        <w:widowControl/>
        <w:autoSpaceDE/>
        <w:autoSpaceDN/>
        <w:spacing w:line="276" w:lineRule="auto"/>
        <w:jc w:val="both"/>
        <w:rPr>
          <w:rFonts w:asciiTheme="majorHAnsi" w:eastAsia="Arial" w:hAnsiTheme="majorHAnsi" w:cs="Times New Roman"/>
          <w:sz w:val="24"/>
          <w:szCs w:val="24"/>
          <w:lang w:val="hr-HR"/>
        </w:rPr>
      </w:pPr>
    </w:p>
    <w:p w14:paraId="15531E2E" w14:textId="30B9968A" w:rsidR="00E2155D" w:rsidRDefault="00E2155D" w:rsidP="001A7D48">
      <w:pPr>
        <w:widowControl/>
        <w:autoSpaceDE/>
        <w:autoSpaceDN/>
        <w:spacing w:line="276" w:lineRule="auto"/>
        <w:jc w:val="both"/>
        <w:rPr>
          <w:rFonts w:asciiTheme="majorHAnsi" w:eastAsia="Arial" w:hAnsiTheme="majorHAnsi" w:cs="Times New Roman"/>
          <w:sz w:val="24"/>
          <w:szCs w:val="24"/>
          <w:lang w:val="hr-HR"/>
        </w:rPr>
      </w:pPr>
    </w:p>
    <w:p w14:paraId="5AD0FF14" w14:textId="77777777" w:rsidR="00E2155D" w:rsidRDefault="00E2155D" w:rsidP="001A7D48">
      <w:pPr>
        <w:widowControl/>
        <w:autoSpaceDE/>
        <w:autoSpaceDN/>
        <w:spacing w:line="276" w:lineRule="auto"/>
        <w:jc w:val="both"/>
        <w:rPr>
          <w:rFonts w:asciiTheme="majorHAnsi" w:eastAsia="Arial" w:hAnsiTheme="majorHAnsi" w:cs="Times New Roman"/>
          <w:sz w:val="24"/>
          <w:szCs w:val="24"/>
          <w:lang w:val="hr-HR"/>
        </w:rPr>
      </w:pPr>
    </w:p>
    <w:p w14:paraId="2D34B8E0" w14:textId="77777777" w:rsidR="00F077A1" w:rsidRDefault="00F077A1" w:rsidP="001A7D48">
      <w:pPr>
        <w:widowControl/>
        <w:autoSpaceDE/>
        <w:autoSpaceDN/>
        <w:spacing w:line="276" w:lineRule="auto"/>
        <w:jc w:val="both"/>
        <w:rPr>
          <w:rFonts w:asciiTheme="majorHAnsi" w:eastAsia="Arial" w:hAnsiTheme="majorHAnsi" w:cs="Times New Roman"/>
          <w:sz w:val="24"/>
          <w:szCs w:val="24"/>
          <w:lang w:val="hr-HR"/>
        </w:rPr>
      </w:pPr>
    </w:p>
    <w:p w14:paraId="5AA52D7C" w14:textId="77777777" w:rsidR="00BE7469" w:rsidRDefault="00BE7469" w:rsidP="001A7D48">
      <w:pPr>
        <w:widowControl/>
        <w:autoSpaceDE/>
        <w:autoSpaceDN/>
        <w:spacing w:line="276" w:lineRule="auto"/>
        <w:jc w:val="both"/>
        <w:rPr>
          <w:rFonts w:asciiTheme="majorHAnsi" w:eastAsia="Arial" w:hAnsiTheme="majorHAnsi" w:cs="Times New Roman"/>
          <w:sz w:val="24"/>
          <w:szCs w:val="24"/>
          <w:lang w:val="hr-HR"/>
        </w:rPr>
      </w:pPr>
    </w:p>
    <w:p w14:paraId="0DCECC29" w14:textId="77777777" w:rsidR="00F077A1" w:rsidRDefault="00F077A1" w:rsidP="001A7D48">
      <w:pPr>
        <w:widowControl/>
        <w:autoSpaceDE/>
        <w:autoSpaceDN/>
        <w:spacing w:line="276" w:lineRule="auto"/>
        <w:jc w:val="both"/>
        <w:rPr>
          <w:rFonts w:asciiTheme="majorHAnsi" w:eastAsia="Arial" w:hAnsiTheme="majorHAnsi" w:cs="Times New Roman"/>
          <w:sz w:val="24"/>
          <w:szCs w:val="24"/>
          <w:lang w:val="hr-HR"/>
        </w:rPr>
      </w:pPr>
    </w:p>
    <w:p w14:paraId="517AF9C4" w14:textId="77777777" w:rsidR="003E46E1" w:rsidRPr="003E46E1" w:rsidRDefault="003E46E1" w:rsidP="00370B5C">
      <w:pPr>
        <w:pStyle w:val="Odlomakpopisa"/>
        <w:widowControl/>
        <w:numPr>
          <w:ilvl w:val="0"/>
          <w:numId w:val="3"/>
        </w:numPr>
        <w:shd w:val="clear" w:color="auto" w:fill="EAF1DD" w:themeFill="accent3" w:themeFillTint="33"/>
        <w:autoSpaceDE/>
        <w:autoSpaceDN/>
        <w:spacing w:line="276" w:lineRule="auto"/>
        <w:jc w:val="both"/>
        <w:rPr>
          <w:rFonts w:asciiTheme="majorHAnsi" w:eastAsia="Arial" w:hAnsiTheme="majorHAnsi" w:cs="Times New Roman"/>
          <w:b/>
          <w:sz w:val="28"/>
          <w:szCs w:val="28"/>
          <w:lang w:val="hr-HR"/>
        </w:rPr>
      </w:pPr>
      <w:r w:rsidRPr="003E46E1">
        <w:rPr>
          <w:rFonts w:asciiTheme="majorHAnsi" w:eastAsia="Arial" w:hAnsiTheme="majorHAnsi" w:cs="Times New Roman"/>
          <w:b/>
          <w:sz w:val="28"/>
          <w:szCs w:val="28"/>
          <w:lang w:val="hr-HR"/>
        </w:rPr>
        <w:lastRenderedPageBreak/>
        <w:t xml:space="preserve">VAŽEĆI PROPISI I AKTI U PODRUČJU UPRAVLJANJA I RASPOLAGANJA NEKRETNINAMA </w:t>
      </w:r>
    </w:p>
    <w:p w14:paraId="75CCA8DE" w14:textId="77777777" w:rsid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47775697" w14:textId="3202DD12" w:rsidR="00501A94" w:rsidRPr="00501A94" w:rsidRDefault="00501A94" w:rsidP="00501A94">
      <w:pPr>
        <w:widowControl/>
        <w:autoSpaceDE/>
        <w:autoSpaceDN/>
        <w:spacing w:after="200" w:line="276" w:lineRule="auto"/>
        <w:ind w:firstLine="420"/>
        <w:jc w:val="both"/>
        <w:rPr>
          <w:rFonts w:eastAsia="Times New Roman" w:cs="Arial"/>
          <w:sz w:val="24"/>
          <w:szCs w:val="24"/>
          <w:lang w:val="hr-HR" w:eastAsia="hr-HR"/>
        </w:rPr>
      </w:pPr>
      <w:r w:rsidRPr="00501A94">
        <w:rPr>
          <w:rFonts w:eastAsia="Times New Roman" w:cs="Times New Roman"/>
          <w:sz w:val="24"/>
          <w:szCs w:val="24"/>
          <w:lang w:val="hr-HR" w:eastAsia="hr-HR"/>
        </w:rPr>
        <w:t xml:space="preserve">Postojeći model upravljanja nekretninama temelji se na </w:t>
      </w:r>
      <w:r w:rsidRPr="00501A94">
        <w:rPr>
          <w:rFonts w:eastAsia="Times New Roman" w:cs="Arial"/>
          <w:sz w:val="24"/>
          <w:szCs w:val="24"/>
          <w:lang w:val="hr-HR" w:eastAsia="hr-HR"/>
        </w:rPr>
        <w:t xml:space="preserve">ustroju i vođenju zasebne analitičke knjigovodstvene evidencije dugotrajne nefinancijske imovine po vrsti, količini i vrijednosti (nabavna i otpisana). Zakonom o upravljanju </w:t>
      </w:r>
      <w:r w:rsidR="001203D4">
        <w:rPr>
          <w:rFonts w:eastAsia="Times New Roman" w:cs="Arial"/>
          <w:sz w:val="24"/>
          <w:szCs w:val="24"/>
          <w:lang w:val="hr-HR" w:eastAsia="hr-HR"/>
        </w:rPr>
        <w:t xml:space="preserve">državnom </w:t>
      </w:r>
      <w:r w:rsidR="001203D4" w:rsidRPr="001C3715">
        <w:rPr>
          <w:rFonts w:asciiTheme="majorHAnsi" w:eastAsia="Times New Roman" w:hAnsiTheme="majorHAnsi" w:cs="Arial"/>
          <w:sz w:val="24"/>
          <w:szCs w:val="24"/>
          <w:lang w:val="hr-HR" w:eastAsia="hr-HR"/>
        </w:rPr>
        <w:t xml:space="preserve">imovinom  (NN 52/18, </w:t>
      </w:r>
      <w:r w:rsidR="001C3715" w:rsidRPr="001C3715">
        <w:rPr>
          <w:rFonts w:asciiTheme="majorHAnsi" w:eastAsia="Times New Roman" w:hAnsiTheme="majorHAnsi" w:cs="Arial"/>
          <w:sz w:val="24"/>
          <w:szCs w:val="24"/>
          <w:lang w:val="hr-HR" w:eastAsia="hr-HR"/>
        </w:rPr>
        <w:t>definirani su pojmovi upravljanja i raspolaganja državnom imovinom</w:t>
      </w:r>
      <w:r w:rsidR="001C3715">
        <w:rPr>
          <w:rFonts w:asciiTheme="majorHAnsi" w:eastAsia="Times New Roman" w:hAnsiTheme="majorHAnsi" w:cs="Arial"/>
          <w:sz w:val="24"/>
          <w:szCs w:val="24"/>
          <w:lang w:val="hr-HR" w:eastAsia="hr-HR"/>
        </w:rPr>
        <w:t xml:space="preserve"> </w:t>
      </w:r>
      <w:r w:rsidR="001C3715" w:rsidRPr="001C3715">
        <w:rPr>
          <w:rStyle w:val="cf01"/>
          <w:rFonts w:asciiTheme="majorHAnsi" w:hAnsiTheme="majorHAnsi"/>
          <w:sz w:val="24"/>
          <w:szCs w:val="24"/>
        </w:rPr>
        <w:t>i Zakon o Središnjem registru državne imovine (»Narodne novine«, broj 112/18),</w:t>
      </w:r>
      <w:r w:rsidRPr="001C3715">
        <w:rPr>
          <w:rFonts w:asciiTheme="majorHAnsi" w:eastAsia="Times New Roman" w:hAnsiTheme="majorHAnsi" w:cs="Arial"/>
          <w:sz w:val="24"/>
          <w:szCs w:val="24"/>
          <w:lang w:val="hr-HR" w:eastAsia="hr-HR"/>
        </w:rPr>
        <w:t xml:space="preserve"> a Uredbom o registru državne imovine</w:t>
      </w:r>
      <w:r w:rsidRPr="00501A94">
        <w:rPr>
          <w:rFonts w:eastAsia="Times New Roman" w:cs="Arial"/>
          <w:sz w:val="24"/>
          <w:szCs w:val="24"/>
          <w:lang w:val="hr-HR" w:eastAsia="hr-HR"/>
        </w:rPr>
        <w:t xml:space="preserve"> (Narodne novine 55/11), propisan je način uspostave, sadržaj, oblik i način vođenja registra državne imovine.</w:t>
      </w:r>
    </w:p>
    <w:p w14:paraId="4841C821" w14:textId="77777777" w:rsidR="00501A94" w:rsidRDefault="00501A94" w:rsidP="003E46E1">
      <w:pPr>
        <w:widowControl/>
        <w:autoSpaceDE/>
        <w:autoSpaceDN/>
        <w:spacing w:line="276" w:lineRule="auto"/>
        <w:jc w:val="both"/>
        <w:rPr>
          <w:rFonts w:asciiTheme="majorHAnsi" w:eastAsia="Arial" w:hAnsiTheme="majorHAnsi" w:cs="Times New Roman"/>
          <w:sz w:val="24"/>
          <w:szCs w:val="24"/>
          <w:lang w:val="hr-HR"/>
        </w:rPr>
      </w:pPr>
    </w:p>
    <w:p w14:paraId="1EA77BB2" w14:textId="77777777" w:rsidR="003E46E1" w:rsidRPr="003E46E1" w:rsidRDefault="003E46E1" w:rsidP="00370B5C">
      <w:pPr>
        <w:pStyle w:val="Odlomakpopisa"/>
        <w:widowControl/>
        <w:numPr>
          <w:ilvl w:val="1"/>
          <w:numId w:val="3"/>
        </w:numPr>
        <w:shd w:val="clear" w:color="auto" w:fill="D6E3BC" w:themeFill="accent3" w:themeFillTint="66"/>
        <w:autoSpaceDE/>
        <w:autoSpaceDN/>
        <w:spacing w:line="276" w:lineRule="auto"/>
        <w:jc w:val="both"/>
        <w:rPr>
          <w:rFonts w:asciiTheme="majorHAnsi" w:eastAsia="Arial" w:hAnsiTheme="majorHAnsi" w:cs="Times New Roman"/>
          <w:b/>
          <w:sz w:val="24"/>
          <w:szCs w:val="24"/>
          <w:lang w:val="hr-HR"/>
        </w:rPr>
      </w:pPr>
      <w:r w:rsidRPr="003E46E1">
        <w:rPr>
          <w:rFonts w:asciiTheme="majorHAnsi" w:eastAsia="Arial" w:hAnsiTheme="majorHAnsi" w:cs="Times New Roman"/>
          <w:b/>
          <w:sz w:val="24"/>
          <w:szCs w:val="24"/>
          <w:lang w:val="hr-HR"/>
        </w:rPr>
        <w:t xml:space="preserve">ZAKONI I DRUGI PROPISI </w:t>
      </w:r>
    </w:p>
    <w:p w14:paraId="1A41301C" w14:textId="77777777" w:rsidR="003E46E1" w:rsidRPr="003E46E1" w:rsidRDefault="003E46E1" w:rsidP="00835D26">
      <w:pPr>
        <w:widowControl/>
        <w:autoSpaceDE/>
        <w:autoSpaceDN/>
        <w:spacing w:line="276" w:lineRule="auto"/>
        <w:ind w:left="360"/>
        <w:contextualSpacing/>
        <w:rPr>
          <w:rFonts w:asciiTheme="majorHAnsi" w:eastAsia="Arial" w:hAnsiTheme="majorHAnsi" w:cs="Times New Roman"/>
          <w:b/>
          <w:i/>
          <w:color w:val="646B86"/>
          <w:sz w:val="24"/>
          <w:lang w:val="hr-HR"/>
        </w:rPr>
      </w:pPr>
      <w:bookmarkStart w:id="3" w:name="_Hlk117034505"/>
    </w:p>
    <w:p w14:paraId="51DF70D9"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lang w:val="hr-HR"/>
        </w:rPr>
      </w:pPr>
      <w:r w:rsidRPr="003E46E1">
        <w:rPr>
          <w:rFonts w:asciiTheme="majorHAnsi" w:eastAsia="Arial" w:hAnsiTheme="majorHAnsi" w:cs="Times New Roman"/>
          <w:sz w:val="24"/>
          <w:lang w:val="hr-HR"/>
        </w:rPr>
        <w:t xml:space="preserve">U vezi s nekretninama u primjeni je više zakonskih i podzakonskih propisa. Općina </w:t>
      </w:r>
      <w:r w:rsidR="00835D26">
        <w:rPr>
          <w:rFonts w:asciiTheme="majorHAnsi" w:eastAsia="Arial" w:hAnsiTheme="majorHAnsi" w:cs="Times New Roman"/>
          <w:sz w:val="24"/>
          <w:lang w:val="hr-HR"/>
        </w:rPr>
        <w:t>Gračac</w:t>
      </w:r>
      <w:r w:rsidRPr="003E46E1">
        <w:rPr>
          <w:rFonts w:asciiTheme="majorHAnsi" w:eastAsia="Arial" w:hAnsiTheme="majorHAnsi" w:cs="Times New Roman"/>
          <w:sz w:val="24"/>
          <w:lang w:val="hr-HR"/>
        </w:rPr>
        <w:t xml:space="preserve"> je u poziciji imatelja vlastite imovine kojom se upravlja u skladu sa sustavom državne imovine pa je bitno pri upravljanju nekretninama uzeti u obzir i propise koji se odnose na državnu imovinu. Najznačajniji propisi koji uređuju stjecanje, upravljanje, raspolaganje i korištenje nekretnina u vlasništvu Općine </w:t>
      </w:r>
      <w:r w:rsidR="00835D26">
        <w:rPr>
          <w:rFonts w:asciiTheme="majorHAnsi" w:eastAsia="Arial" w:hAnsiTheme="majorHAnsi" w:cs="Times New Roman"/>
          <w:sz w:val="24"/>
          <w:lang w:val="hr-HR"/>
        </w:rPr>
        <w:t>Gračac</w:t>
      </w:r>
      <w:r w:rsidRPr="003E46E1">
        <w:rPr>
          <w:rFonts w:asciiTheme="majorHAnsi" w:eastAsia="Arial" w:hAnsiTheme="majorHAnsi" w:cs="Times New Roman"/>
          <w:sz w:val="24"/>
          <w:lang w:val="hr-HR"/>
        </w:rPr>
        <w:t>a su sljedeći:</w:t>
      </w:r>
    </w:p>
    <w:p w14:paraId="03F90409"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lang w:val="hr-HR"/>
        </w:rPr>
      </w:pPr>
    </w:p>
    <w:p w14:paraId="031C8086"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upravljanju državnom imovinom („Narodne novine” broj 52/18)</w:t>
      </w:r>
    </w:p>
    <w:p w14:paraId="777B5172"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vlasništvu i drugim stvarnim pravima („Narodne novine“ broj 91/96, 68/98, 137/99, 22/00, 73/00, 129/00, 114/01, 79/06, 141/06, 146/08, 38/09, 153/09, 143/12, 152/14, 81/15, 94/17)</w:t>
      </w:r>
    </w:p>
    <w:p w14:paraId="50F0682B"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 xml:space="preserve">Zakon o zemljišnim knjigama („Narodne novine” broj 63/19)      </w:t>
      </w:r>
    </w:p>
    <w:p w14:paraId="31D91DCD" w14:textId="0F3A6C94"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 xml:space="preserve">Zakon o prostornom uređenju („Narodne novine” broj 153/13, 65/17, 114/18, 39/19, </w:t>
      </w:r>
      <w:r w:rsidR="00277C97">
        <w:rPr>
          <w:rFonts w:asciiTheme="majorHAnsi" w:eastAsia="Calibri" w:hAnsiTheme="majorHAnsi" w:cs="Arial"/>
          <w:sz w:val="24"/>
          <w:szCs w:val="24"/>
          <w:lang w:val="hr-HR"/>
        </w:rPr>
        <w:t>105/20</w:t>
      </w:r>
      <w:r w:rsidRPr="003E46E1">
        <w:rPr>
          <w:rFonts w:asciiTheme="majorHAnsi" w:eastAsia="Calibri" w:hAnsiTheme="majorHAnsi" w:cs="Arial"/>
          <w:sz w:val="24"/>
          <w:szCs w:val="24"/>
          <w:lang w:val="hr-HR"/>
        </w:rPr>
        <w:t>)</w:t>
      </w:r>
    </w:p>
    <w:p w14:paraId="715915B0"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gradnji („Narodne novine” broj 153/13, 20/17, 39/19, 125/19)</w:t>
      </w:r>
    </w:p>
    <w:p w14:paraId="01A20770" w14:textId="5A315190"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najmu stanova („Narodne novine” broj 91/96, 48/98, 66/98, 22/06, 68/18</w:t>
      </w:r>
      <w:r w:rsidR="001C3715">
        <w:rPr>
          <w:rFonts w:asciiTheme="majorHAnsi" w:eastAsia="Calibri" w:hAnsiTheme="majorHAnsi" w:cs="Arial"/>
          <w:sz w:val="24"/>
          <w:szCs w:val="24"/>
          <w:lang w:val="hr-HR"/>
        </w:rPr>
        <w:t xml:space="preserve"> i 52/18</w:t>
      </w:r>
      <w:r w:rsidRPr="003E46E1">
        <w:rPr>
          <w:rFonts w:asciiTheme="majorHAnsi" w:eastAsia="Calibri" w:hAnsiTheme="majorHAnsi" w:cs="Arial"/>
          <w:sz w:val="24"/>
          <w:szCs w:val="24"/>
          <w:lang w:val="hr-HR"/>
        </w:rPr>
        <w:t>)</w:t>
      </w:r>
    </w:p>
    <w:p w14:paraId="400408F6"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prodaji stanova na kojima postoji stanarsko pravo („Narodne novine“ broj 43/92, 69/92, 87/92, 25/93, 26/93, 48/93, 2/94, 44/94, 47/94, 58/95, 103/95, 11/96, 76/96, 111/96, 11/97, 103/97, 119/97, 68/98, 163/98, 22/99, 96/99, 120/00, 94/01, 78/02)</w:t>
      </w:r>
    </w:p>
    <w:p w14:paraId="75D8A4D3" w14:textId="4F642FE6"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obveznim odnosima („Narodne novine“ broj 35/05, 41/08, 125/11, 78/15, 29/18</w:t>
      </w:r>
      <w:r w:rsidR="001C3715">
        <w:rPr>
          <w:rFonts w:asciiTheme="majorHAnsi" w:eastAsia="Calibri" w:hAnsiTheme="majorHAnsi" w:cs="Arial"/>
          <w:sz w:val="24"/>
          <w:szCs w:val="24"/>
          <w:lang w:val="hr-HR"/>
        </w:rPr>
        <w:t>,</w:t>
      </w:r>
      <w:r w:rsidR="00277C97">
        <w:rPr>
          <w:rFonts w:asciiTheme="majorHAnsi" w:eastAsia="Calibri" w:hAnsiTheme="majorHAnsi" w:cs="Arial"/>
          <w:sz w:val="24"/>
          <w:szCs w:val="24"/>
          <w:lang w:val="hr-HR"/>
        </w:rPr>
        <w:t xml:space="preserve"> </w:t>
      </w:r>
      <w:r w:rsidR="001C3715">
        <w:rPr>
          <w:rFonts w:asciiTheme="majorHAnsi" w:eastAsia="Calibri" w:hAnsiTheme="majorHAnsi" w:cs="Arial"/>
          <w:sz w:val="24"/>
          <w:szCs w:val="24"/>
          <w:lang w:val="hr-HR"/>
        </w:rPr>
        <w:t>126/21</w:t>
      </w:r>
      <w:r w:rsidRPr="003E46E1">
        <w:rPr>
          <w:rFonts w:asciiTheme="majorHAnsi" w:eastAsia="Calibri" w:hAnsiTheme="majorHAnsi" w:cs="Arial"/>
          <w:sz w:val="24"/>
          <w:szCs w:val="24"/>
          <w:lang w:val="hr-HR"/>
        </w:rPr>
        <w:t>)</w:t>
      </w:r>
    </w:p>
    <w:p w14:paraId="133827B2"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postupanju s nezakonito izgrađenim zgradama („Narodne novine“ broj 86/12, 143/13, 65/17, 14/19)</w:t>
      </w:r>
    </w:p>
    <w:p w14:paraId="6C5780A6" w14:textId="01DC3A4D"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zaštiti i očuvanju kulturnih dobara („Narodne novine“ broj 69/99, 151/03, 157/03, 100/04, 87/09, 88/10, 61/11, 25/12, 136/12, 157/13, 152/14, 98/15, 44/17, 90/18</w:t>
      </w:r>
      <w:r w:rsidR="001C3715">
        <w:rPr>
          <w:rFonts w:asciiTheme="majorHAnsi" w:eastAsia="Calibri" w:hAnsiTheme="majorHAnsi" w:cs="Arial"/>
          <w:sz w:val="24"/>
          <w:szCs w:val="24"/>
          <w:lang w:val="hr-HR"/>
        </w:rPr>
        <w:t xml:space="preserve">, </w:t>
      </w:r>
      <w:r w:rsidR="001C3715" w:rsidRPr="001C3715">
        <w:rPr>
          <w:rFonts w:asciiTheme="majorHAnsi" w:eastAsia="Calibri" w:hAnsiTheme="majorHAnsi" w:cs="Arial"/>
          <w:sz w:val="24"/>
          <w:szCs w:val="24"/>
          <w:lang w:val="hr-HR"/>
        </w:rPr>
        <w:t>32/20, 62/20, 117/21, 114/22</w:t>
      </w:r>
      <w:r w:rsidR="001C3715">
        <w:rPr>
          <w:rFonts w:asciiTheme="majorHAnsi" w:eastAsia="Calibri" w:hAnsiTheme="majorHAnsi" w:cs="Arial"/>
          <w:sz w:val="24"/>
          <w:szCs w:val="24"/>
          <w:lang w:val="hr-HR"/>
        </w:rPr>
        <w:t xml:space="preserve"> </w:t>
      </w:r>
      <w:r w:rsidRPr="003E46E1">
        <w:rPr>
          <w:rFonts w:asciiTheme="majorHAnsi" w:eastAsia="Calibri" w:hAnsiTheme="majorHAnsi" w:cs="Arial"/>
          <w:sz w:val="24"/>
          <w:szCs w:val="24"/>
          <w:lang w:val="hr-HR"/>
        </w:rPr>
        <w:t>)</w:t>
      </w:r>
    </w:p>
    <w:p w14:paraId="73EF47DA" w14:textId="3E7A3F3F"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državnoj izmjeri i katastru nekretnina („Narodne novine” broj 112/18</w:t>
      </w:r>
      <w:r w:rsidR="001C3715">
        <w:rPr>
          <w:rFonts w:asciiTheme="majorHAnsi" w:eastAsia="Calibri" w:hAnsiTheme="majorHAnsi" w:cs="Arial"/>
          <w:sz w:val="24"/>
          <w:szCs w:val="24"/>
          <w:lang w:val="hr-HR"/>
        </w:rPr>
        <w:t>,</w:t>
      </w:r>
      <w:r w:rsidR="00571E1C">
        <w:rPr>
          <w:rFonts w:asciiTheme="majorHAnsi" w:eastAsia="Calibri" w:hAnsiTheme="majorHAnsi" w:cs="Arial"/>
          <w:sz w:val="24"/>
          <w:szCs w:val="24"/>
          <w:lang w:val="hr-HR"/>
        </w:rPr>
        <w:t xml:space="preserve"> </w:t>
      </w:r>
      <w:r w:rsidR="001C3715">
        <w:rPr>
          <w:rFonts w:asciiTheme="majorHAnsi" w:eastAsia="Calibri" w:hAnsiTheme="majorHAnsi" w:cs="Arial"/>
          <w:sz w:val="24"/>
          <w:szCs w:val="24"/>
          <w:lang w:val="hr-HR"/>
        </w:rPr>
        <w:t>39/22</w:t>
      </w:r>
      <w:r w:rsidRPr="003E46E1">
        <w:rPr>
          <w:rFonts w:asciiTheme="majorHAnsi" w:eastAsia="Calibri" w:hAnsiTheme="majorHAnsi" w:cs="Arial"/>
          <w:sz w:val="24"/>
          <w:szCs w:val="24"/>
          <w:lang w:val="hr-HR"/>
        </w:rPr>
        <w:t>)</w:t>
      </w:r>
    </w:p>
    <w:p w14:paraId="3DA47799"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zakupu i kupoprodaji poslovnog prostora („Narodne novine” broj 125/11, 64/15, 112/18)</w:t>
      </w:r>
    </w:p>
    <w:p w14:paraId="698CF6BB"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procjeni vrijednosti nekretnina („Narodne novine” broj 78/15)</w:t>
      </w:r>
    </w:p>
    <w:p w14:paraId="5FE24F14"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lastRenderedPageBreak/>
        <w:t>Zakon o izvlaštenju i određivanju naknade („Narodne novine” broj 74/14, 69/17, 98/19)</w:t>
      </w:r>
    </w:p>
    <w:p w14:paraId="0800A8BB" w14:textId="2E2662FA"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lokalnoj i područnoj (regionalnoj) samoupravi („Narodne novine” broj 33/01, 60/01, 129/05, 109/07, 125/08, 36/09, 150/11, 144/12, 19/13, 137/15,  123/17, 98/19</w:t>
      </w:r>
      <w:r w:rsidR="00571E1C">
        <w:rPr>
          <w:rFonts w:asciiTheme="majorHAnsi" w:eastAsia="Calibri" w:hAnsiTheme="majorHAnsi" w:cs="Arial"/>
          <w:sz w:val="24"/>
          <w:szCs w:val="24"/>
          <w:lang w:val="hr-HR"/>
        </w:rPr>
        <w:t>, 144/20</w:t>
      </w:r>
      <w:r w:rsidRPr="003E46E1">
        <w:rPr>
          <w:rFonts w:asciiTheme="majorHAnsi" w:eastAsia="Calibri" w:hAnsiTheme="majorHAnsi" w:cs="Arial"/>
          <w:sz w:val="24"/>
          <w:szCs w:val="24"/>
          <w:lang w:val="hr-HR"/>
        </w:rPr>
        <w:t>)</w:t>
      </w:r>
    </w:p>
    <w:p w14:paraId="1C55C815" w14:textId="1771DD38"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uređivanju imovinskopravnih odnosa u svrhu izgradnje infrastrukturnih građevina („Narodne novine” broj 80/11</w:t>
      </w:r>
      <w:r w:rsidR="00571E1C">
        <w:rPr>
          <w:rFonts w:asciiTheme="majorHAnsi" w:eastAsia="Calibri" w:hAnsiTheme="majorHAnsi" w:cs="Arial"/>
          <w:sz w:val="24"/>
          <w:szCs w:val="24"/>
          <w:lang w:val="hr-HR"/>
        </w:rPr>
        <w:t>, 144/21</w:t>
      </w:r>
      <w:r w:rsidRPr="003E46E1">
        <w:rPr>
          <w:rFonts w:asciiTheme="majorHAnsi" w:eastAsia="Calibri" w:hAnsiTheme="majorHAnsi" w:cs="Arial"/>
          <w:sz w:val="24"/>
          <w:szCs w:val="24"/>
          <w:lang w:val="hr-HR"/>
        </w:rPr>
        <w:t>)</w:t>
      </w:r>
    </w:p>
    <w:p w14:paraId="21E97F4F" w14:textId="08D8D779"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komunalnom gospodarstvu („Narodne novine“ broj 68/18, 110/18</w:t>
      </w:r>
      <w:r w:rsidR="00147A02">
        <w:rPr>
          <w:rFonts w:asciiTheme="majorHAnsi" w:eastAsia="Calibri" w:hAnsiTheme="majorHAnsi" w:cs="Arial"/>
          <w:sz w:val="24"/>
          <w:szCs w:val="24"/>
          <w:lang w:val="hr-HR"/>
        </w:rPr>
        <w:t>, 32/20</w:t>
      </w:r>
      <w:r w:rsidRPr="003E46E1">
        <w:rPr>
          <w:rFonts w:asciiTheme="majorHAnsi" w:eastAsia="Calibri" w:hAnsiTheme="majorHAnsi" w:cs="Arial"/>
          <w:sz w:val="24"/>
          <w:szCs w:val="24"/>
          <w:lang w:val="hr-HR"/>
        </w:rPr>
        <w:t>)</w:t>
      </w:r>
    </w:p>
    <w:p w14:paraId="15C5BD96" w14:textId="3BB56BA5"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cestama („Narodne novine” broj 84/11, 22/13, 54/13, 148/13, 92/14, 110/19</w:t>
      </w:r>
      <w:r w:rsidR="00571E1C">
        <w:rPr>
          <w:rFonts w:asciiTheme="majorHAnsi" w:eastAsia="Calibri" w:hAnsiTheme="majorHAnsi" w:cs="Arial"/>
          <w:sz w:val="24"/>
          <w:szCs w:val="24"/>
          <w:lang w:val="hr-HR"/>
        </w:rPr>
        <w:t>,</w:t>
      </w:r>
      <w:r w:rsidR="00571E1C" w:rsidRPr="00571E1C">
        <w:t xml:space="preserve"> </w:t>
      </w:r>
      <w:r w:rsidR="00571E1C" w:rsidRPr="00571E1C">
        <w:rPr>
          <w:rFonts w:asciiTheme="majorHAnsi" w:eastAsia="Calibri" w:hAnsiTheme="majorHAnsi" w:cs="Arial"/>
          <w:sz w:val="24"/>
          <w:szCs w:val="24"/>
          <w:lang w:val="hr-HR"/>
        </w:rPr>
        <w:t>144/21, 114/22</w:t>
      </w:r>
      <w:r w:rsidR="00571E1C">
        <w:rPr>
          <w:rFonts w:asciiTheme="majorHAnsi" w:eastAsia="Calibri" w:hAnsiTheme="majorHAnsi" w:cs="Arial"/>
          <w:sz w:val="24"/>
          <w:szCs w:val="24"/>
          <w:lang w:val="hr-HR"/>
        </w:rPr>
        <w:t>,107/20</w:t>
      </w:r>
      <w:r w:rsidR="00820E38">
        <w:rPr>
          <w:rFonts w:asciiTheme="majorHAnsi" w:eastAsia="Calibri" w:hAnsiTheme="majorHAnsi" w:cs="Arial"/>
          <w:sz w:val="24"/>
          <w:szCs w:val="24"/>
          <w:lang w:val="hr-HR"/>
        </w:rPr>
        <w:t>, 144/21</w:t>
      </w:r>
      <w:r w:rsidR="00571E1C">
        <w:rPr>
          <w:rFonts w:asciiTheme="majorHAnsi" w:eastAsia="Calibri" w:hAnsiTheme="majorHAnsi" w:cs="Arial"/>
          <w:sz w:val="24"/>
          <w:szCs w:val="24"/>
          <w:lang w:val="hr-HR"/>
        </w:rPr>
        <w:t xml:space="preserve"> </w:t>
      </w:r>
      <w:r w:rsidRPr="003E46E1">
        <w:rPr>
          <w:rFonts w:asciiTheme="majorHAnsi" w:eastAsia="Calibri" w:hAnsiTheme="majorHAnsi" w:cs="Arial"/>
          <w:sz w:val="24"/>
          <w:szCs w:val="24"/>
          <w:lang w:val="hr-HR"/>
        </w:rPr>
        <w:t>)</w:t>
      </w:r>
    </w:p>
    <w:p w14:paraId="5E06ECB2"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javno-privatnom partnerstvu („Narodne novine” broj 78/12, 152/14, 114/18)</w:t>
      </w:r>
    </w:p>
    <w:p w14:paraId="4AB35443" w14:textId="05A4FD76" w:rsidR="003E46E1" w:rsidRPr="0010654A" w:rsidRDefault="003E46E1" w:rsidP="0010654A">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koncesijama („Narodne novine” broj 69/17</w:t>
      </w:r>
      <w:r w:rsidR="00820E38">
        <w:rPr>
          <w:rFonts w:asciiTheme="majorHAnsi" w:eastAsia="Calibri" w:hAnsiTheme="majorHAnsi" w:cs="Arial"/>
          <w:sz w:val="24"/>
          <w:szCs w:val="24"/>
          <w:lang w:val="hr-HR"/>
        </w:rPr>
        <w:t>, 107/20</w:t>
      </w:r>
      <w:r w:rsidR="0010654A">
        <w:rPr>
          <w:rFonts w:asciiTheme="majorHAnsi" w:eastAsia="Calibri" w:hAnsiTheme="majorHAnsi" w:cs="Arial"/>
          <w:sz w:val="24"/>
          <w:szCs w:val="24"/>
          <w:lang w:val="hr-HR"/>
        </w:rPr>
        <w:t>)</w:t>
      </w:r>
    </w:p>
    <w:p w14:paraId="5CB461E2"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naknadi za imovinu oduzetu za vrijeme jugoslavenske komunističke vladavine („Narodne novine” broj 92/96, 39/99, 42/99, 92/99, 43/00, 131/00, 27/01, 34/01, 65/01, 118/01, 80/02, 81/02, 98/19)</w:t>
      </w:r>
    </w:p>
    <w:p w14:paraId="0F1C0940" w14:textId="22C365B9"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trgovačkim društvima („Narodne novine“ broj 111/93, 34/99, 121/99, 52/00, 118/03, 107/07, 146/08, 137/09, 125/11, 152/11, 111/12, 68/13, 110/15, 40/19</w:t>
      </w:r>
      <w:r w:rsidR="00571E1C">
        <w:rPr>
          <w:rFonts w:asciiTheme="majorHAnsi" w:eastAsia="Calibri" w:hAnsiTheme="majorHAnsi" w:cs="Arial"/>
          <w:sz w:val="24"/>
          <w:szCs w:val="24"/>
          <w:lang w:val="hr-HR"/>
        </w:rPr>
        <w:t>, 34/22</w:t>
      </w:r>
      <w:r w:rsidRPr="003E46E1">
        <w:rPr>
          <w:rFonts w:asciiTheme="majorHAnsi" w:eastAsia="Calibri" w:hAnsiTheme="majorHAnsi" w:cs="Arial"/>
          <w:sz w:val="24"/>
          <w:szCs w:val="24"/>
          <w:lang w:val="hr-HR"/>
        </w:rPr>
        <w:t>)</w:t>
      </w:r>
    </w:p>
    <w:p w14:paraId="419B902D" w14:textId="0B37A7EA"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 xml:space="preserve">Zakon o proračunu („Narodne novine” broj </w:t>
      </w:r>
      <w:r w:rsidR="00571E1C">
        <w:rPr>
          <w:rFonts w:asciiTheme="majorHAnsi" w:eastAsia="Calibri" w:hAnsiTheme="majorHAnsi" w:cs="Arial"/>
          <w:sz w:val="24"/>
          <w:szCs w:val="24"/>
          <w:lang w:val="hr-HR"/>
        </w:rPr>
        <w:t>144/21</w:t>
      </w:r>
      <w:r w:rsidRPr="003E46E1">
        <w:rPr>
          <w:rFonts w:asciiTheme="majorHAnsi" w:eastAsia="Calibri" w:hAnsiTheme="majorHAnsi" w:cs="Arial"/>
          <w:sz w:val="24"/>
          <w:szCs w:val="24"/>
          <w:lang w:val="hr-HR"/>
        </w:rPr>
        <w:t>)</w:t>
      </w:r>
    </w:p>
    <w:p w14:paraId="07F6E378"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fiskalnoj odgovornosti („Narodne novine” broj 111/18)</w:t>
      </w:r>
    </w:p>
    <w:p w14:paraId="25813342"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Zakon o Središnjem registru državne imovine („Narodne novine“ broj 112/18)</w:t>
      </w:r>
    </w:p>
    <w:p w14:paraId="68983B73"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Uredba o Središnjem registru državne imovine („Narodne novine“ broj 3/20)</w:t>
      </w:r>
    </w:p>
    <w:p w14:paraId="332D87C4"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Pravilnik o održavanju građevina („Narodne novine“ broj 122/14, 98/19)</w:t>
      </w:r>
    </w:p>
    <w:p w14:paraId="74BE2DA3" w14:textId="77777777"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Pravilnik o povezivanju zemljišne knjige i knjige položenih ugovora i o upisu vlasništva posebnog dijela nekretnine (etažnog vlasništva)  („Narodne novine” broj 121/13, 61/18)</w:t>
      </w:r>
    </w:p>
    <w:p w14:paraId="3EE9B256" w14:textId="4643A4A3" w:rsidR="003E46E1" w:rsidRP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 xml:space="preserve">Pravilnik o financijskom izvještavanju u proračunskom računovodstvu („Narodne novine“ broj </w:t>
      </w:r>
      <w:r w:rsidR="00571E1C">
        <w:rPr>
          <w:rFonts w:asciiTheme="majorHAnsi" w:eastAsia="Calibri" w:hAnsiTheme="majorHAnsi" w:cs="Arial"/>
          <w:sz w:val="24"/>
          <w:szCs w:val="24"/>
          <w:lang w:val="hr-HR"/>
        </w:rPr>
        <w:t>37/22</w:t>
      </w:r>
      <w:r w:rsidRPr="003E46E1">
        <w:rPr>
          <w:rFonts w:asciiTheme="majorHAnsi" w:eastAsia="Calibri" w:hAnsiTheme="majorHAnsi" w:cs="Arial"/>
          <w:sz w:val="24"/>
          <w:szCs w:val="24"/>
          <w:lang w:val="hr-HR"/>
        </w:rPr>
        <w:t xml:space="preserve">) </w:t>
      </w:r>
    </w:p>
    <w:p w14:paraId="266B6B47" w14:textId="42392B97" w:rsidR="003E46E1" w:rsidRDefault="003E46E1" w:rsidP="00370B5C">
      <w:pPr>
        <w:widowControl/>
        <w:numPr>
          <w:ilvl w:val="0"/>
          <w:numId w:val="6"/>
        </w:numPr>
        <w:autoSpaceDE/>
        <w:autoSpaceDN/>
        <w:spacing w:line="276" w:lineRule="auto"/>
        <w:contextualSpacing/>
        <w:jc w:val="both"/>
        <w:rPr>
          <w:rFonts w:asciiTheme="majorHAnsi" w:eastAsia="Calibri" w:hAnsiTheme="majorHAnsi" w:cs="Arial"/>
          <w:sz w:val="24"/>
          <w:szCs w:val="24"/>
          <w:lang w:val="hr-HR"/>
        </w:rPr>
      </w:pPr>
      <w:r w:rsidRPr="003E46E1">
        <w:rPr>
          <w:rFonts w:asciiTheme="majorHAnsi" w:eastAsia="Calibri" w:hAnsiTheme="majorHAnsi" w:cs="Arial"/>
          <w:sz w:val="24"/>
          <w:szCs w:val="24"/>
          <w:lang w:val="hr-HR"/>
        </w:rPr>
        <w:t>Pravilnik o proračunskom računovodstvu i računskom planu („Narodne novine” broj 124/14, 115/15, 87/16, 3/18, 126/19)</w:t>
      </w:r>
    </w:p>
    <w:p w14:paraId="01FF5B10" w14:textId="264A26BC" w:rsidR="003E46E1" w:rsidRDefault="003E46E1" w:rsidP="003E46E1">
      <w:pPr>
        <w:widowControl/>
        <w:autoSpaceDE/>
        <w:autoSpaceDN/>
        <w:spacing w:line="276" w:lineRule="auto"/>
        <w:jc w:val="both"/>
        <w:rPr>
          <w:rFonts w:asciiTheme="majorHAnsi" w:eastAsia="Calibri" w:hAnsiTheme="majorHAnsi" w:cs="Arial"/>
          <w:sz w:val="24"/>
          <w:szCs w:val="24"/>
          <w:lang w:val="hr-HR"/>
        </w:rPr>
      </w:pPr>
    </w:p>
    <w:p w14:paraId="05BCBCD6" w14:textId="77777777" w:rsidR="00A41609" w:rsidRPr="003E46E1" w:rsidRDefault="00A41609" w:rsidP="003E46E1">
      <w:pPr>
        <w:widowControl/>
        <w:autoSpaceDE/>
        <w:autoSpaceDN/>
        <w:spacing w:line="276" w:lineRule="auto"/>
        <w:jc w:val="both"/>
        <w:rPr>
          <w:rFonts w:asciiTheme="majorHAnsi" w:eastAsia="Calibri" w:hAnsiTheme="majorHAnsi" w:cs="Arial"/>
          <w:sz w:val="24"/>
          <w:szCs w:val="24"/>
          <w:lang w:val="hr-HR"/>
        </w:rPr>
      </w:pPr>
    </w:p>
    <w:p w14:paraId="3C55273D" w14:textId="77777777" w:rsidR="003E46E1" w:rsidRPr="001953CE" w:rsidRDefault="00835D26" w:rsidP="00370B5C">
      <w:pPr>
        <w:pStyle w:val="Odlomakpopisa"/>
        <w:widowControl/>
        <w:numPr>
          <w:ilvl w:val="1"/>
          <w:numId w:val="3"/>
        </w:numPr>
        <w:shd w:val="clear" w:color="auto" w:fill="D6E3BC" w:themeFill="accent3" w:themeFillTint="66"/>
        <w:autoSpaceDE/>
        <w:autoSpaceDN/>
        <w:spacing w:line="276" w:lineRule="auto"/>
        <w:contextualSpacing/>
        <w:jc w:val="both"/>
        <w:rPr>
          <w:rFonts w:asciiTheme="majorHAnsi" w:eastAsia="Arial" w:hAnsiTheme="majorHAnsi" w:cs="Times New Roman"/>
          <w:sz w:val="28"/>
          <w:szCs w:val="28"/>
          <w:lang w:val="en-US"/>
        </w:rPr>
      </w:pPr>
      <w:r w:rsidRPr="001953CE">
        <w:rPr>
          <w:rFonts w:asciiTheme="majorHAnsi" w:eastAsia="Arial" w:hAnsiTheme="majorHAnsi" w:cs="Times New Roman"/>
          <w:b/>
          <w:i/>
          <w:sz w:val="28"/>
          <w:szCs w:val="28"/>
          <w:lang w:val="en-US"/>
        </w:rPr>
        <w:t xml:space="preserve">OPĆI AKTI OPĆINE GRAČAC </w:t>
      </w:r>
    </w:p>
    <w:p w14:paraId="29CF325F" w14:textId="34A51C9C" w:rsidR="003E46E1" w:rsidRDefault="003E46E1" w:rsidP="003E46E1">
      <w:pPr>
        <w:widowControl/>
        <w:autoSpaceDE/>
        <w:autoSpaceDN/>
        <w:spacing w:line="276" w:lineRule="auto"/>
        <w:ind w:left="360"/>
        <w:contextualSpacing/>
        <w:jc w:val="both"/>
        <w:rPr>
          <w:rFonts w:asciiTheme="majorHAnsi" w:eastAsia="Arial" w:hAnsiTheme="majorHAnsi" w:cs="Times New Roman"/>
          <w:b/>
          <w:i/>
          <w:color w:val="646B86"/>
          <w:sz w:val="24"/>
          <w:lang w:val="en-US"/>
        </w:rPr>
      </w:pPr>
    </w:p>
    <w:p w14:paraId="0CCC1D83" w14:textId="77777777" w:rsidR="003E46E1" w:rsidRPr="003E46E1" w:rsidRDefault="003E46E1" w:rsidP="003E46E1">
      <w:pPr>
        <w:widowControl/>
        <w:autoSpaceDE/>
        <w:autoSpaceDN/>
        <w:spacing w:line="276" w:lineRule="auto"/>
        <w:ind w:left="360"/>
        <w:contextualSpacing/>
        <w:jc w:val="both"/>
        <w:rPr>
          <w:rFonts w:asciiTheme="majorHAnsi" w:eastAsia="Arial" w:hAnsiTheme="majorHAnsi" w:cs="Times New Roman"/>
          <w:sz w:val="24"/>
          <w:lang w:val="en-US"/>
        </w:rPr>
      </w:pPr>
      <w:r w:rsidRPr="003E46E1">
        <w:rPr>
          <w:rFonts w:asciiTheme="majorHAnsi" w:eastAsia="Arial" w:hAnsiTheme="majorHAnsi" w:cs="Times New Roman"/>
          <w:sz w:val="24"/>
          <w:lang w:val="en-US"/>
        </w:rPr>
        <w:t>Radi uspješnog provođenja postupka upravljanja imovinom, Općina</w:t>
      </w:r>
      <w:r w:rsidR="00835D26">
        <w:rPr>
          <w:rFonts w:asciiTheme="majorHAnsi" w:eastAsia="Arial" w:hAnsiTheme="majorHAnsi" w:cs="Times New Roman"/>
          <w:sz w:val="24"/>
          <w:lang w:val="en-US"/>
        </w:rPr>
        <w:t xml:space="preserve"> Gračac</w:t>
      </w:r>
      <w:r w:rsidRPr="003E46E1">
        <w:rPr>
          <w:rFonts w:asciiTheme="majorHAnsi" w:eastAsia="Arial" w:hAnsiTheme="majorHAnsi" w:cs="Times New Roman"/>
          <w:sz w:val="24"/>
          <w:lang w:val="en-US"/>
        </w:rPr>
        <w:t xml:space="preserve"> posjeduje niz važnih dokumenata (Pravilnika, Odluka) koji služe kao podloga/dokaz o raspolaganju imovinom, a to su sljedeći:</w:t>
      </w:r>
      <w:r w:rsidR="00835D26" w:rsidRPr="00835D26">
        <w:rPr>
          <w:rFonts w:ascii="Arial" w:hAnsi="Arial" w:cs="Arial"/>
          <w:color w:val="4D5156"/>
          <w:sz w:val="21"/>
          <w:szCs w:val="21"/>
          <w:shd w:val="clear" w:color="auto" w:fill="FFFFFF"/>
        </w:rPr>
        <w:t xml:space="preserve"> </w:t>
      </w:r>
    </w:p>
    <w:p w14:paraId="0D94EA82" w14:textId="2C1AADCA" w:rsidR="003E46E1" w:rsidRDefault="003E46E1" w:rsidP="00370B5C">
      <w:pPr>
        <w:widowControl/>
        <w:numPr>
          <w:ilvl w:val="0"/>
          <w:numId w:val="7"/>
        </w:numPr>
        <w:autoSpaceDE/>
        <w:autoSpaceDN/>
        <w:spacing w:line="276" w:lineRule="auto"/>
        <w:contextualSpacing/>
        <w:jc w:val="both"/>
        <w:rPr>
          <w:rFonts w:asciiTheme="majorHAnsi" w:eastAsia="Arial" w:hAnsiTheme="majorHAnsi" w:cs="Times New Roman"/>
          <w:sz w:val="24"/>
          <w:szCs w:val="24"/>
          <w:lang w:val="en-US"/>
        </w:rPr>
      </w:pPr>
      <w:r w:rsidRPr="003E46E1">
        <w:rPr>
          <w:rFonts w:asciiTheme="majorHAnsi" w:eastAsia="Arial" w:hAnsiTheme="majorHAnsi" w:cs="Times New Roman"/>
          <w:sz w:val="24"/>
          <w:szCs w:val="24"/>
          <w:lang w:val="en-US"/>
        </w:rPr>
        <w:t xml:space="preserve">Statut Općine </w:t>
      </w:r>
      <w:r w:rsidR="00A41609">
        <w:rPr>
          <w:rFonts w:asciiTheme="majorHAnsi" w:eastAsia="Arial" w:hAnsiTheme="majorHAnsi" w:cs="Times New Roman"/>
          <w:sz w:val="24"/>
          <w:szCs w:val="24"/>
          <w:lang w:val="en-US"/>
        </w:rPr>
        <w:t>Gračac</w:t>
      </w:r>
      <w:r w:rsidR="00A41609" w:rsidRPr="003E46E1">
        <w:rPr>
          <w:rFonts w:asciiTheme="majorHAnsi" w:eastAsia="Arial" w:hAnsiTheme="majorHAnsi" w:cs="Times New Roman"/>
          <w:sz w:val="24"/>
          <w:szCs w:val="24"/>
          <w:lang w:val="en-US"/>
        </w:rPr>
        <w:t xml:space="preserve"> </w:t>
      </w:r>
      <w:r w:rsidR="00A41609" w:rsidRPr="00571E1C">
        <w:rPr>
          <w:rFonts w:asciiTheme="majorHAnsi" w:eastAsia="Arial" w:hAnsiTheme="majorHAnsi" w:cs="Times New Roman"/>
          <w:sz w:val="24"/>
          <w:szCs w:val="24"/>
          <w:lang w:val="en-US"/>
        </w:rPr>
        <w:t>(</w:t>
      </w:r>
      <w:r w:rsidR="00571E1C" w:rsidRPr="00571E1C">
        <w:rPr>
          <w:rFonts w:asciiTheme="majorHAnsi" w:eastAsia="Arial" w:hAnsiTheme="majorHAnsi" w:cs="Times New Roman"/>
          <w:sz w:val="24"/>
          <w:szCs w:val="24"/>
          <w:lang w:val="en-US"/>
        </w:rPr>
        <w:t xml:space="preserve">«Službeni glasnik Zadarske županije» 11/13, „Službeni glasnik Općine </w:t>
      </w:r>
      <w:r w:rsidR="00A41609" w:rsidRPr="00571E1C">
        <w:rPr>
          <w:rFonts w:asciiTheme="majorHAnsi" w:eastAsia="Arial" w:hAnsiTheme="majorHAnsi" w:cs="Times New Roman"/>
          <w:sz w:val="24"/>
          <w:szCs w:val="24"/>
          <w:lang w:val="en-US"/>
        </w:rPr>
        <w:t>Gračac</w:t>
      </w:r>
      <w:r w:rsidR="00A41609">
        <w:rPr>
          <w:rFonts w:asciiTheme="majorHAnsi" w:eastAsia="Arial" w:hAnsiTheme="majorHAnsi" w:cs="Times New Roman"/>
          <w:sz w:val="24"/>
          <w:szCs w:val="24"/>
          <w:lang w:val="en-US"/>
        </w:rPr>
        <w:t>” (</w:t>
      </w:r>
      <w:r w:rsidR="00A41609" w:rsidRPr="00571E1C">
        <w:rPr>
          <w:rFonts w:asciiTheme="majorHAnsi" w:eastAsia="Arial" w:hAnsiTheme="majorHAnsi" w:cs="Times New Roman"/>
          <w:sz w:val="24"/>
          <w:szCs w:val="24"/>
          <w:lang w:val="en-US"/>
        </w:rPr>
        <w:t>1</w:t>
      </w:r>
      <w:r w:rsidR="00571E1C" w:rsidRPr="00571E1C">
        <w:rPr>
          <w:rFonts w:asciiTheme="majorHAnsi" w:eastAsia="Arial" w:hAnsiTheme="majorHAnsi" w:cs="Times New Roman"/>
          <w:sz w:val="24"/>
          <w:szCs w:val="24"/>
          <w:lang w:val="en-US"/>
        </w:rPr>
        <w:t>/18, 1/20, 4/21)</w:t>
      </w:r>
      <w:r w:rsidRPr="003E46E1">
        <w:rPr>
          <w:rFonts w:asciiTheme="majorHAnsi" w:eastAsia="Arial" w:hAnsiTheme="majorHAnsi" w:cs="Times New Roman"/>
          <w:sz w:val="24"/>
          <w:szCs w:val="24"/>
          <w:lang w:val="en-US"/>
        </w:rPr>
        <w:t>)</w:t>
      </w:r>
    </w:p>
    <w:p w14:paraId="1689F168" w14:textId="6D33BB5E" w:rsidR="00820E38" w:rsidRPr="003E46E1" w:rsidRDefault="00820E38" w:rsidP="00370B5C">
      <w:pPr>
        <w:widowControl/>
        <w:numPr>
          <w:ilvl w:val="0"/>
          <w:numId w:val="7"/>
        </w:numPr>
        <w:autoSpaceDE/>
        <w:autoSpaceDN/>
        <w:spacing w:line="276" w:lineRule="auto"/>
        <w:contextualSpacing/>
        <w:jc w:val="both"/>
        <w:rPr>
          <w:rFonts w:asciiTheme="majorHAnsi" w:eastAsia="Arial" w:hAnsiTheme="majorHAnsi" w:cs="Times New Roman"/>
          <w:sz w:val="24"/>
          <w:szCs w:val="24"/>
          <w:lang w:val="en-US"/>
        </w:rPr>
      </w:pPr>
      <w:r w:rsidRPr="00820E38">
        <w:rPr>
          <w:rFonts w:asciiTheme="majorHAnsi" w:eastAsia="Arial" w:hAnsiTheme="majorHAnsi" w:cs="Times New Roman"/>
          <w:sz w:val="24"/>
          <w:szCs w:val="24"/>
        </w:rPr>
        <w:t>Odluka o davanju u zakup poslovnih prostora u vlasništvu Općine Gračac („Službeni glasnik Općine Gračac“ 2/16</w:t>
      </w:r>
      <w:r>
        <w:rPr>
          <w:rFonts w:asciiTheme="majorHAnsi" w:eastAsia="Arial" w:hAnsiTheme="majorHAnsi" w:cs="Times New Roman"/>
          <w:sz w:val="24"/>
          <w:szCs w:val="24"/>
        </w:rPr>
        <w:t>)</w:t>
      </w:r>
    </w:p>
    <w:p w14:paraId="0B465768" w14:textId="74A7F64A" w:rsidR="00773751" w:rsidRDefault="00773751" w:rsidP="00370B5C">
      <w:pPr>
        <w:widowControl/>
        <w:numPr>
          <w:ilvl w:val="0"/>
          <w:numId w:val="7"/>
        </w:numPr>
        <w:autoSpaceDE/>
        <w:autoSpaceDN/>
        <w:spacing w:line="360" w:lineRule="auto"/>
        <w:contextualSpacing/>
        <w:rPr>
          <w:rFonts w:asciiTheme="majorHAnsi" w:eastAsia="Arial" w:hAnsiTheme="majorHAnsi" w:cs="Times New Roman"/>
          <w:sz w:val="24"/>
          <w:szCs w:val="24"/>
          <w:lang w:val="en-US"/>
        </w:rPr>
      </w:pPr>
      <w:r w:rsidRPr="00773751">
        <w:rPr>
          <w:rFonts w:asciiTheme="majorHAnsi" w:eastAsia="Arial" w:hAnsiTheme="majorHAnsi" w:cs="Times New Roman"/>
          <w:sz w:val="24"/>
          <w:szCs w:val="24"/>
          <w:lang w:val="en-US"/>
        </w:rPr>
        <w:t>Odluka o grobljima (“Službeni glasnik Općine Gračac” 8/20)</w:t>
      </w:r>
    </w:p>
    <w:p w14:paraId="6AA05982" w14:textId="3B138C3A" w:rsidR="00820E38" w:rsidRDefault="00820E38" w:rsidP="006E2172">
      <w:pPr>
        <w:widowControl/>
        <w:numPr>
          <w:ilvl w:val="0"/>
          <w:numId w:val="7"/>
        </w:numPr>
        <w:autoSpaceDE/>
        <w:autoSpaceDN/>
        <w:spacing w:line="360" w:lineRule="auto"/>
        <w:contextualSpacing/>
        <w:rPr>
          <w:rFonts w:asciiTheme="majorHAnsi" w:eastAsia="Arial" w:hAnsiTheme="majorHAnsi" w:cs="Times New Roman"/>
          <w:sz w:val="24"/>
          <w:szCs w:val="24"/>
          <w:lang w:val="en-US"/>
        </w:rPr>
      </w:pPr>
      <w:r w:rsidRPr="00820E38">
        <w:rPr>
          <w:rFonts w:asciiTheme="majorHAnsi" w:eastAsia="Arial" w:hAnsiTheme="majorHAnsi" w:cs="Times New Roman"/>
          <w:sz w:val="24"/>
          <w:szCs w:val="24"/>
          <w:lang w:val="en-US"/>
        </w:rPr>
        <w:t xml:space="preserve">Odluka o davanju na korištenje javnih površina i drugih </w:t>
      </w:r>
      <w:proofErr w:type="gramStart"/>
      <w:r w:rsidRPr="00820E38">
        <w:rPr>
          <w:rFonts w:asciiTheme="majorHAnsi" w:eastAsia="Arial" w:hAnsiTheme="majorHAnsi" w:cs="Times New Roman"/>
          <w:sz w:val="24"/>
          <w:szCs w:val="24"/>
          <w:lang w:val="en-US"/>
        </w:rPr>
        <w:t>nekretnina  u</w:t>
      </w:r>
      <w:proofErr w:type="gramEnd"/>
      <w:r w:rsidRPr="00820E38">
        <w:rPr>
          <w:rFonts w:asciiTheme="majorHAnsi" w:eastAsia="Arial" w:hAnsiTheme="majorHAnsi" w:cs="Times New Roman"/>
          <w:sz w:val="24"/>
          <w:szCs w:val="24"/>
          <w:lang w:val="en-US"/>
        </w:rPr>
        <w:t xml:space="preserve"> vlasništvu Općine Gračac za postavljanje privremenih objekata te reklamnih i oglasnih predmeta (“Službeni glasnik Općine Gračac” 5/14</w:t>
      </w:r>
      <w:r>
        <w:rPr>
          <w:rFonts w:asciiTheme="majorHAnsi" w:eastAsia="Arial" w:hAnsiTheme="majorHAnsi" w:cs="Times New Roman"/>
          <w:sz w:val="24"/>
          <w:szCs w:val="24"/>
          <w:lang w:val="en-US"/>
        </w:rPr>
        <w:t>)</w:t>
      </w:r>
    </w:p>
    <w:bookmarkEnd w:id="3"/>
    <w:p w14:paraId="74408909" w14:textId="77777777" w:rsidR="00DA1A43" w:rsidRPr="00DA1A43" w:rsidRDefault="00DA1A43" w:rsidP="00DA1A43">
      <w:pPr>
        <w:widowControl/>
        <w:numPr>
          <w:ilvl w:val="0"/>
          <w:numId w:val="7"/>
        </w:numPr>
        <w:autoSpaceDE/>
        <w:autoSpaceDN/>
        <w:spacing w:line="276" w:lineRule="auto"/>
        <w:contextualSpacing/>
        <w:jc w:val="both"/>
        <w:rPr>
          <w:rFonts w:asciiTheme="majorHAnsi" w:eastAsia="Arial" w:hAnsiTheme="majorHAnsi" w:cs="Times New Roman"/>
          <w:sz w:val="24"/>
          <w:szCs w:val="24"/>
        </w:rPr>
      </w:pPr>
      <w:r w:rsidRPr="00DA1A43">
        <w:rPr>
          <w:rFonts w:asciiTheme="majorHAnsi" w:eastAsia="Arial" w:hAnsiTheme="majorHAnsi" w:cs="Times New Roman"/>
          <w:sz w:val="24"/>
          <w:szCs w:val="24"/>
        </w:rPr>
        <w:lastRenderedPageBreak/>
        <w:t>Odluka o nerazvrstanim cestama Općine Gračac (“</w:t>
      </w:r>
      <w:r w:rsidRPr="00DA1A43">
        <w:rPr>
          <w:rFonts w:asciiTheme="majorHAnsi" w:hAnsiTheme="majorHAnsi" w:cs="Arial"/>
          <w:sz w:val="24"/>
          <w:szCs w:val="24"/>
          <w:shd w:val="clear" w:color="auto" w:fill="FFFFFF"/>
        </w:rPr>
        <w:t>Službeni glasnik </w:t>
      </w:r>
      <w:r w:rsidRPr="00DA1A43">
        <w:rPr>
          <w:rStyle w:val="Istaknuto"/>
          <w:rFonts w:asciiTheme="majorHAnsi" w:hAnsiTheme="majorHAnsi" w:cs="Arial"/>
          <w:bCs/>
          <w:i w:val="0"/>
          <w:iCs w:val="0"/>
          <w:sz w:val="24"/>
          <w:szCs w:val="24"/>
          <w:shd w:val="clear" w:color="auto" w:fill="FFFFFF"/>
        </w:rPr>
        <w:t>Općine</w:t>
      </w:r>
      <w:r w:rsidRPr="00DA1A43">
        <w:rPr>
          <w:rFonts w:asciiTheme="majorHAnsi" w:hAnsiTheme="majorHAnsi" w:cs="Arial"/>
          <w:sz w:val="24"/>
          <w:szCs w:val="24"/>
          <w:shd w:val="clear" w:color="auto" w:fill="FFFFFF"/>
        </w:rPr>
        <w:t xml:space="preserve"> </w:t>
      </w:r>
      <w:r w:rsidRPr="00DA1A43">
        <w:rPr>
          <w:rStyle w:val="Istaknuto"/>
          <w:rFonts w:asciiTheme="majorHAnsi" w:hAnsiTheme="majorHAnsi" w:cs="Arial"/>
          <w:bCs/>
          <w:i w:val="0"/>
          <w:iCs w:val="0"/>
          <w:sz w:val="24"/>
          <w:szCs w:val="24"/>
          <w:shd w:val="clear" w:color="auto" w:fill="FFFFFF"/>
        </w:rPr>
        <w:t>Gračac</w:t>
      </w:r>
      <w:r w:rsidRPr="00DA1A43">
        <w:rPr>
          <w:rFonts w:asciiTheme="majorHAnsi" w:hAnsiTheme="majorHAnsi" w:cs="Arial"/>
          <w:sz w:val="24"/>
          <w:szCs w:val="24"/>
          <w:shd w:val="clear" w:color="auto" w:fill="FFFFFF"/>
        </w:rPr>
        <w:t xml:space="preserve"> broj 3/14“</w:t>
      </w:r>
      <w:r w:rsidRPr="00DA1A43">
        <w:rPr>
          <w:rFonts w:asciiTheme="majorHAnsi" w:hAnsiTheme="majorHAnsi" w:cs="Arial"/>
          <w:color w:val="4D5156"/>
          <w:sz w:val="24"/>
          <w:szCs w:val="24"/>
          <w:shd w:val="clear" w:color="auto" w:fill="FFFFFF"/>
        </w:rPr>
        <w:t>)</w:t>
      </w:r>
    </w:p>
    <w:p w14:paraId="36D78AB1" w14:textId="77777777" w:rsidR="003E46E1" w:rsidRPr="00955DCB" w:rsidRDefault="00955DCB" w:rsidP="00370B5C">
      <w:pPr>
        <w:pStyle w:val="Odlomakpopisa"/>
        <w:widowControl/>
        <w:numPr>
          <w:ilvl w:val="0"/>
          <w:numId w:val="3"/>
        </w:numPr>
        <w:shd w:val="clear" w:color="auto" w:fill="D6E3BC" w:themeFill="accent3" w:themeFillTint="66"/>
        <w:autoSpaceDE/>
        <w:autoSpaceDN/>
        <w:spacing w:line="276" w:lineRule="auto"/>
        <w:jc w:val="both"/>
        <w:rPr>
          <w:rFonts w:asciiTheme="majorHAnsi" w:eastAsia="Arial" w:hAnsiTheme="majorHAnsi" w:cs="Times New Roman"/>
          <w:b/>
          <w:sz w:val="28"/>
          <w:szCs w:val="28"/>
          <w:lang w:val="hr-HR"/>
        </w:rPr>
      </w:pPr>
      <w:r w:rsidRPr="00955DCB">
        <w:rPr>
          <w:rFonts w:asciiTheme="majorHAnsi" w:eastAsia="Arial" w:hAnsiTheme="majorHAnsi" w:cs="Times New Roman"/>
          <w:b/>
          <w:sz w:val="28"/>
          <w:szCs w:val="28"/>
          <w:lang w:val="hr-HR"/>
        </w:rPr>
        <w:t>ANALIZA STANJA IMOVINE I POSTOJEĆI MODEL UPRAVLJANJAI I RASPOLAGANJA NEKRETNINAMA</w:t>
      </w:r>
    </w:p>
    <w:p w14:paraId="05F06F09" w14:textId="77777777" w:rsidR="003E46E1" w:rsidRPr="003E46E1" w:rsidRDefault="003E46E1" w:rsidP="003E46E1">
      <w:pPr>
        <w:widowControl/>
        <w:autoSpaceDE/>
        <w:autoSpaceDN/>
        <w:spacing w:line="276" w:lineRule="auto"/>
        <w:jc w:val="both"/>
        <w:rPr>
          <w:rFonts w:asciiTheme="majorHAnsi" w:eastAsia="Arial" w:hAnsiTheme="majorHAnsi" w:cs="Times New Roman"/>
          <w:sz w:val="24"/>
          <w:szCs w:val="24"/>
          <w:lang w:val="hr-HR"/>
        </w:rPr>
      </w:pPr>
    </w:p>
    <w:p w14:paraId="73E071BA" w14:textId="77777777" w:rsidR="003E46E1" w:rsidRPr="003E46E1" w:rsidRDefault="003E46E1" w:rsidP="003E46E1">
      <w:pPr>
        <w:pStyle w:val="Odlomakpopisa"/>
        <w:widowControl/>
        <w:autoSpaceDE/>
        <w:autoSpaceDN/>
        <w:spacing w:line="276" w:lineRule="auto"/>
        <w:ind w:left="685" w:firstLine="0"/>
        <w:jc w:val="both"/>
        <w:rPr>
          <w:rFonts w:asciiTheme="majorHAnsi" w:eastAsia="Arial" w:hAnsiTheme="majorHAnsi" w:cs="Times New Roman"/>
          <w:sz w:val="24"/>
          <w:szCs w:val="24"/>
          <w:lang w:val="hr-HR"/>
        </w:rPr>
      </w:pPr>
    </w:p>
    <w:p w14:paraId="0477D506" w14:textId="77777777" w:rsidR="00955DCB" w:rsidRPr="00955DCB" w:rsidRDefault="00955DCB" w:rsidP="00955DCB">
      <w:pPr>
        <w:widowControl/>
        <w:autoSpaceDE/>
        <w:autoSpaceDN/>
        <w:spacing w:line="276" w:lineRule="auto"/>
        <w:jc w:val="both"/>
        <w:rPr>
          <w:rFonts w:asciiTheme="majorHAnsi" w:eastAsia="Arial" w:hAnsiTheme="majorHAnsi" w:cs="Times New Roman"/>
          <w:sz w:val="24"/>
          <w:szCs w:val="24"/>
          <w:lang w:val="hr-HR"/>
        </w:rPr>
      </w:pPr>
      <w:r w:rsidRPr="00955DCB">
        <w:rPr>
          <w:rFonts w:asciiTheme="majorHAnsi" w:eastAsia="Arial" w:hAnsiTheme="majorHAnsi" w:cs="Times New Roman"/>
          <w:sz w:val="24"/>
          <w:szCs w:val="24"/>
          <w:lang w:val="hr-HR"/>
        </w:rPr>
        <w:t xml:space="preserve">SWOT analiza je sredstvo koje pomaže prepoznati, otkriti i utvrditi ključne čimbenike razvoja, potencijale za razvoj, kao i ograničenja u razvoju, u ovom slučaju razvoju Općine </w:t>
      </w:r>
      <w:r>
        <w:rPr>
          <w:rFonts w:asciiTheme="majorHAnsi" w:eastAsia="Arial" w:hAnsiTheme="majorHAnsi" w:cs="Times New Roman"/>
          <w:sz w:val="24"/>
          <w:szCs w:val="24"/>
          <w:lang w:val="hr-HR"/>
        </w:rPr>
        <w:t xml:space="preserve"> Gračac.</w:t>
      </w:r>
      <w:r w:rsidRPr="00955DCB">
        <w:rPr>
          <w:rFonts w:asciiTheme="majorHAnsi" w:eastAsia="Arial" w:hAnsiTheme="majorHAnsi" w:cs="Times New Roman"/>
          <w:sz w:val="24"/>
          <w:szCs w:val="24"/>
          <w:lang w:val="hr-HR"/>
        </w:rPr>
        <w:t xml:space="preserve"> Sukladno SWOT (Strengths, Weaknesses, Opportunities, Threats) analizi identificirane su sljedeće snage, slabosti, prilike i prijetnje, a koje se odnose na Općinu </w:t>
      </w:r>
      <w:r>
        <w:rPr>
          <w:rFonts w:asciiTheme="majorHAnsi" w:eastAsia="Arial" w:hAnsiTheme="majorHAnsi" w:cs="Times New Roman"/>
          <w:sz w:val="24"/>
          <w:szCs w:val="24"/>
          <w:lang w:val="hr-HR"/>
        </w:rPr>
        <w:t xml:space="preserve">Gračac. </w:t>
      </w:r>
    </w:p>
    <w:p w14:paraId="043402C0" w14:textId="77777777" w:rsidR="00955DCB" w:rsidRPr="00955DCB" w:rsidRDefault="00955DCB" w:rsidP="00955DCB">
      <w:pPr>
        <w:widowControl/>
        <w:autoSpaceDE/>
        <w:autoSpaceDN/>
        <w:spacing w:line="276" w:lineRule="auto"/>
        <w:rPr>
          <w:rFonts w:asciiTheme="majorHAnsi" w:eastAsia="Arial" w:hAnsiTheme="majorHAnsi" w:cs="Times New Roman"/>
          <w:sz w:val="24"/>
          <w:szCs w:val="24"/>
          <w:lang w:val="hr-HR"/>
        </w:rPr>
      </w:pPr>
    </w:p>
    <w:p w14:paraId="5A5A42BC" w14:textId="77777777" w:rsidR="00955DCB" w:rsidRPr="00510C60" w:rsidRDefault="00955DCB" w:rsidP="001953CE">
      <w:pPr>
        <w:keepNext/>
        <w:widowControl/>
        <w:autoSpaceDE/>
        <w:autoSpaceDN/>
        <w:rPr>
          <w:rFonts w:asciiTheme="majorHAnsi" w:eastAsia="Arial" w:hAnsiTheme="majorHAnsi" w:cs="Times New Roman"/>
          <w:bCs/>
          <w:i/>
          <w:lang w:val="hr-HR"/>
        </w:rPr>
      </w:pPr>
      <w:bookmarkStart w:id="4" w:name="_Toc23164630"/>
      <w:r w:rsidRPr="00510C60">
        <w:rPr>
          <w:rFonts w:asciiTheme="majorHAnsi" w:eastAsia="Arial" w:hAnsiTheme="majorHAnsi" w:cs="Times New Roman"/>
          <w:bCs/>
          <w:i/>
          <w:color w:val="4F6228" w:themeColor="accent3" w:themeShade="80"/>
          <w:lang w:val="hr-HR"/>
        </w:rPr>
        <w:t xml:space="preserve">Tablica </w:t>
      </w:r>
      <w:r w:rsidR="001953CE" w:rsidRPr="00510C60">
        <w:rPr>
          <w:rFonts w:asciiTheme="majorHAnsi" w:eastAsia="Arial" w:hAnsiTheme="majorHAnsi" w:cs="Times New Roman"/>
          <w:b/>
          <w:bCs/>
          <w:i/>
          <w:color w:val="4F6228" w:themeColor="accent3" w:themeShade="80"/>
          <w:lang w:val="hr-HR"/>
        </w:rPr>
        <w:t>1.</w:t>
      </w:r>
      <w:r w:rsidRPr="00510C60">
        <w:rPr>
          <w:rFonts w:asciiTheme="majorHAnsi" w:eastAsia="Arial" w:hAnsiTheme="majorHAnsi" w:cs="Times New Roman"/>
          <w:bCs/>
          <w:i/>
          <w:color w:val="4F6228" w:themeColor="accent3" w:themeShade="80"/>
          <w:lang w:val="hr-HR"/>
        </w:rPr>
        <w:t xml:space="preserve"> </w:t>
      </w:r>
      <w:r w:rsidRPr="00510C60">
        <w:rPr>
          <w:rFonts w:asciiTheme="majorHAnsi" w:eastAsia="Arial" w:hAnsiTheme="majorHAnsi" w:cs="Times New Roman"/>
          <w:bCs/>
          <w:i/>
          <w:lang w:val="hr-HR"/>
        </w:rPr>
        <w:t>SWOT analiza</w:t>
      </w:r>
      <w:bookmarkEnd w:id="4"/>
    </w:p>
    <w:tbl>
      <w:tblPr>
        <w:tblStyle w:val="Svijetlipopis-Isticanje4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76"/>
        <w:gridCol w:w="4628"/>
      </w:tblGrid>
      <w:tr w:rsidR="009C51DA" w:rsidRPr="00955DCB" w14:paraId="2D7865B5" w14:textId="77777777" w:rsidTr="009C51D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35" w:type="dxa"/>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53BF0EF9" w14:textId="77777777" w:rsidR="009C51DA" w:rsidRPr="00955DCB" w:rsidRDefault="009C51DA" w:rsidP="00955DCB">
            <w:pPr>
              <w:rPr>
                <w:rFonts w:asciiTheme="majorHAnsi" w:eastAsia="Arial" w:hAnsiTheme="majorHAnsi" w:cs="Times New Roman"/>
                <w:sz w:val="24"/>
                <w:szCs w:val="24"/>
                <w:lang w:val="hr-HR"/>
              </w:rPr>
            </w:pPr>
            <w:r w:rsidRPr="00955DCB">
              <w:rPr>
                <w:rFonts w:asciiTheme="majorHAnsi" w:eastAsia="Arial" w:hAnsiTheme="majorHAnsi" w:cs="Times New Roman"/>
                <w:sz w:val="24"/>
                <w:szCs w:val="24"/>
                <w:lang w:val="hr-HR"/>
              </w:rPr>
              <w:t>Snage</w:t>
            </w:r>
          </w:p>
        </w:tc>
        <w:tc>
          <w:tcPr>
            <w:tcW w:w="4969" w:type="dxa"/>
            <w:tcBorders>
              <w:top w:val="single" w:sz="8" w:space="0" w:color="000000"/>
              <w:left w:val="single" w:sz="8" w:space="0" w:color="000000"/>
              <w:bottom w:val="single" w:sz="8" w:space="0" w:color="000000"/>
              <w:right w:val="single" w:sz="8" w:space="0" w:color="000000"/>
            </w:tcBorders>
            <w:shd w:val="clear" w:color="auto" w:fill="4F6228" w:themeFill="accent3" w:themeFillShade="80"/>
            <w:vAlign w:val="center"/>
            <w:hideMark/>
          </w:tcPr>
          <w:p w14:paraId="63AE36C7" w14:textId="2DD2D31C" w:rsidR="009C51DA" w:rsidRPr="00955DCB" w:rsidRDefault="009C51DA" w:rsidP="00955DCB">
            <w:pP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imes New Roman"/>
                <w:sz w:val="24"/>
                <w:szCs w:val="24"/>
                <w:lang w:val="hr-HR"/>
              </w:rPr>
            </w:pPr>
            <w:r w:rsidRPr="00955DCB">
              <w:rPr>
                <w:rFonts w:asciiTheme="majorHAnsi" w:eastAsia="Arial" w:hAnsiTheme="majorHAnsi" w:cs="Times New Roman"/>
                <w:sz w:val="24"/>
                <w:szCs w:val="24"/>
                <w:lang w:val="hr-HR"/>
              </w:rPr>
              <w:t>Slabosti</w:t>
            </w:r>
          </w:p>
        </w:tc>
      </w:tr>
      <w:tr w:rsidR="009C51DA" w:rsidRPr="00955DCB" w14:paraId="3ECBA313" w14:textId="77777777" w:rsidTr="009C51DA">
        <w:trPr>
          <w:cnfStyle w:val="000000100000" w:firstRow="0" w:lastRow="0" w:firstColumn="0" w:lastColumn="0" w:oddVBand="0" w:evenVBand="0" w:oddHBand="1" w:evenHBand="0" w:firstRowFirstColumn="0" w:firstRowLastColumn="0" w:lastRowFirstColumn="0" w:lastRowLastColumn="0"/>
          <w:trHeight w:val="1891"/>
        </w:trPr>
        <w:tc>
          <w:tcPr>
            <w:cnfStyle w:val="001000000000" w:firstRow="0" w:lastRow="0" w:firstColumn="1" w:lastColumn="0" w:oddVBand="0" w:evenVBand="0" w:oddHBand="0" w:evenHBand="0" w:firstRowFirstColumn="0" w:firstRowLastColumn="0" w:lastRowFirstColumn="0" w:lastRowLastColumn="0"/>
            <w:tcW w:w="5235" w:type="dxa"/>
            <w:tcBorders>
              <w:top w:val="single" w:sz="8" w:space="0" w:color="000000"/>
              <w:left w:val="single" w:sz="8" w:space="0" w:color="000000"/>
              <w:bottom w:val="single" w:sz="8" w:space="0" w:color="000000"/>
              <w:right w:val="single" w:sz="8" w:space="0" w:color="000000"/>
            </w:tcBorders>
            <w:vAlign w:val="center"/>
          </w:tcPr>
          <w:p w14:paraId="56981355" w14:textId="77777777" w:rsidR="009C51DA" w:rsidRPr="00CE6A8E" w:rsidRDefault="009C51DA" w:rsidP="00370B5C">
            <w:pPr>
              <w:numPr>
                <w:ilvl w:val="0"/>
                <w:numId w:val="9"/>
              </w:numPr>
              <w:spacing w:line="360" w:lineRule="auto"/>
              <w:contextualSpacing/>
              <w:rPr>
                <w:rFonts w:asciiTheme="majorHAnsi" w:eastAsia="Arial" w:hAnsiTheme="majorHAnsi" w:cs="Times New Roman"/>
                <w:b w:val="0"/>
                <w:bCs w:val="0"/>
                <w:color w:val="000000"/>
                <w:sz w:val="20"/>
                <w:szCs w:val="20"/>
                <w:lang w:val="pl-PL"/>
              </w:rPr>
            </w:pPr>
            <w:r w:rsidRPr="00CE6A8E">
              <w:rPr>
                <w:rFonts w:asciiTheme="majorHAnsi" w:eastAsia="Arial" w:hAnsiTheme="majorHAnsi" w:cs="Times New Roman"/>
                <w:b w:val="0"/>
                <w:bCs w:val="0"/>
                <w:color w:val="000000"/>
                <w:sz w:val="20"/>
                <w:szCs w:val="20"/>
                <w:lang w:val="pl-PL"/>
              </w:rPr>
              <w:t xml:space="preserve">Strateško </w:t>
            </w:r>
            <w:r w:rsidRPr="003F6DDC">
              <w:rPr>
                <w:rFonts w:asciiTheme="majorHAnsi" w:eastAsia="Arial" w:hAnsiTheme="majorHAnsi" w:cs="Times New Roman"/>
                <w:b w:val="0"/>
                <w:bCs w:val="0"/>
                <w:color w:val="000000"/>
                <w:sz w:val="20"/>
                <w:szCs w:val="20"/>
                <w:lang w:val="hr-HR"/>
              </w:rPr>
              <w:t>promišljanje</w:t>
            </w:r>
            <w:r w:rsidRPr="00CE6A8E">
              <w:rPr>
                <w:rFonts w:asciiTheme="majorHAnsi" w:eastAsia="Arial" w:hAnsiTheme="majorHAnsi" w:cs="Times New Roman"/>
                <w:b w:val="0"/>
                <w:bCs w:val="0"/>
                <w:color w:val="000000"/>
                <w:sz w:val="20"/>
                <w:szCs w:val="20"/>
                <w:lang w:val="pl-PL"/>
              </w:rPr>
              <w:t xml:space="preserve"> Općine i spremnost na suradnju</w:t>
            </w:r>
          </w:p>
          <w:p w14:paraId="232A88F6" w14:textId="77777777" w:rsidR="009C51DA" w:rsidRPr="00CE6A8E" w:rsidRDefault="009C51DA" w:rsidP="00370B5C">
            <w:pPr>
              <w:numPr>
                <w:ilvl w:val="0"/>
                <w:numId w:val="9"/>
              </w:numPr>
              <w:spacing w:line="360" w:lineRule="auto"/>
              <w:contextualSpacing/>
              <w:rPr>
                <w:rFonts w:asciiTheme="majorHAnsi" w:eastAsia="Arial" w:hAnsiTheme="majorHAnsi" w:cs="Times New Roman"/>
                <w:b w:val="0"/>
                <w:color w:val="000000"/>
                <w:sz w:val="20"/>
                <w:szCs w:val="20"/>
                <w:lang w:val="pl-PL"/>
              </w:rPr>
            </w:pPr>
            <w:r w:rsidRPr="00CE6A8E">
              <w:rPr>
                <w:rFonts w:asciiTheme="majorHAnsi" w:eastAsia="Arial" w:hAnsiTheme="majorHAnsi" w:cs="Times New Roman"/>
                <w:b w:val="0"/>
                <w:color w:val="000000"/>
                <w:sz w:val="20"/>
                <w:szCs w:val="20"/>
                <w:lang w:val="pl-PL"/>
              </w:rPr>
              <w:t>Nastojanje Općine</w:t>
            </w:r>
            <w:r w:rsidRPr="00CE6A8E">
              <w:rPr>
                <w:rFonts w:asciiTheme="majorHAnsi" w:eastAsia="Arial" w:hAnsiTheme="majorHAnsi" w:cs="Times New Roman"/>
                <w:sz w:val="20"/>
                <w:szCs w:val="20"/>
                <w:lang w:val="pl-PL"/>
              </w:rPr>
              <w:t xml:space="preserve"> </w:t>
            </w:r>
            <w:r w:rsidRPr="00CE6A8E">
              <w:rPr>
                <w:rFonts w:asciiTheme="majorHAnsi" w:eastAsia="Arial" w:hAnsiTheme="majorHAnsi" w:cs="Times New Roman"/>
                <w:b w:val="0"/>
                <w:color w:val="000000"/>
                <w:sz w:val="20"/>
                <w:szCs w:val="20"/>
                <w:lang w:val="pl-PL"/>
              </w:rPr>
              <w:t>da raspolaže, upravlja i koristi se imovinom u svom vlasništvu</w:t>
            </w:r>
          </w:p>
          <w:p w14:paraId="31D4FA1E" w14:textId="77777777" w:rsidR="009C51DA" w:rsidRPr="00CE6A8E" w:rsidRDefault="009C51DA" w:rsidP="00370B5C">
            <w:pPr>
              <w:numPr>
                <w:ilvl w:val="0"/>
                <w:numId w:val="9"/>
              </w:numPr>
              <w:spacing w:line="360" w:lineRule="auto"/>
              <w:contextualSpacing/>
              <w:rPr>
                <w:rFonts w:asciiTheme="majorHAnsi" w:eastAsia="Arial" w:hAnsiTheme="majorHAnsi" w:cs="Times New Roman"/>
                <w:b w:val="0"/>
                <w:color w:val="000000"/>
                <w:sz w:val="20"/>
                <w:szCs w:val="20"/>
                <w:lang w:val="pl-PL"/>
              </w:rPr>
            </w:pPr>
            <w:r w:rsidRPr="00CE6A8E">
              <w:rPr>
                <w:rFonts w:asciiTheme="majorHAnsi" w:eastAsia="Arial" w:hAnsiTheme="majorHAnsi" w:cs="Times New Roman"/>
                <w:b w:val="0"/>
                <w:color w:val="000000"/>
                <w:sz w:val="20"/>
                <w:szCs w:val="20"/>
                <w:lang w:val="pl-PL"/>
              </w:rPr>
              <w:t>Izrađena jedinstvena baza nekretnina – Registar nekretnina Općine (popis jedinica imovine koje su u su/vlasništvu Općine)</w:t>
            </w:r>
          </w:p>
          <w:tbl>
            <w:tblPr>
              <w:tblW w:w="5276" w:type="dxa"/>
              <w:tblInd w:w="84" w:type="dxa"/>
              <w:tblCellMar>
                <w:left w:w="0" w:type="dxa"/>
                <w:right w:w="0" w:type="dxa"/>
              </w:tblCellMar>
              <w:tblLook w:val="0000" w:firstRow="0" w:lastRow="0" w:firstColumn="0" w:lastColumn="0" w:noHBand="0" w:noVBand="0"/>
            </w:tblPr>
            <w:tblGrid>
              <w:gridCol w:w="5276"/>
            </w:tblGrid>
            <w:tr w:rsidR="009C51DA" w14:paraId="23D82B45" w14:textId="77777777" w:rsidTr="009C51DA">
              <w:trPr>
                <w:trHeight w:val="295"/>
              </w:trPr>
              <w:tc>
                <w:tcPr>
                  <w:tcW w:w="0" w:type="auto"/>
                  <w:shd w:val="clear" w:color="auto" w:fill="auto"/>
                  <w:vAlign w:val="bottom"/>
                </w:tcPr>
                <w:p w14:paraId="528C25F1" w14:textId="61BF9DE3" w:rsidR="009C51DA" w:rsidRDefault="009C51DA" w:rsidP="00370B5C">
                  <w:pPr>
                    <w:pStyle w:val="Odlomakpopisa"/>
                    <w:numPr>
                      <w:ilvl w:val="0"/>
                      <w:numId w:val="20"/>
                    </w:numPr>
                    <w:spacing w:line="0" w:lineRule="atLeast"/>
                    <w:rPr>
                      <w:rFonts w:asciiTheme="majorHAnsi" w:eastAsia="Arial" w:hAnsiTheme="majorHAnsi"/>
                      <w:sz w:val="20"/>
                      <w:szCs w:val="20"/>
                    </w:rPr>
                  </w:pPr>
                  <w:r w:rsidRPr="00D56E20">
                    <w:rPr>
                      <w:rFonts w:asciiTheme="majorHAnsi" w:eastAsia="Arial" w:hAnsiTheme="majorHAnsi"/>
                      <w:sz w:val="20"/>
                      <w:szCs w:val="20"/>
                    </w:rPr>
                    <w:t xml:space="preserve">Povoljan geoprometni </w:t>
                  </w:r>
                  <w:r>
                    <w:rPr>
                      <w:rFonts w:asciiTheme="majorHAnsi" w:eastAsia="Arial" w:hAnsiTheme="majorHAnsi"/>
                      <w:sz w:val="20"/>
                      <w:szCs w:val="20"/>
                    </w:rPr>
                    <w:t xml:space="preserve"> </w:t>
                  </w:r>
                  <w:r w:rsidRPr="00D56E20">
                    <w:rPr>
                      <w:rFonts w:asciiTheme="majorHAnsi" w:eastAsia="Arial" w:hAnsiTheme="majorHAnsi"/>
                      <w:sz w:val="20"/>
                      <w:szCs w:val="20"/>
                    </w:rPr>
                    <w:t>položaj</w:t>
                  </w:r>
                </w:p>
                <w:p w14:paraId="65986E9B" w14:textId="77777777" w:rsidR="009C51DA" w:rsidRPr="00D56E20" w:rsidRDefault="009C51DA" w:rsidP="00F077A1">
                  <w:pPr>
                    <w:pStyle w:val="Odlomakpopisa"/>
                    <w:spacing w:line="0" w:lineRule="atLeast"/>
                    <w:ind w:left="720" w:firstLine="0"/>
                    <w:rPr>
                      <w:rFonts w:asciiTheme="majorHAnsi" w:eastAsia="Arial" w:hAnsiTheme="majorHAnsi"/>
                      <w:sz w:val="20"/>
                      <w:szCs w:val="20"/>
                    </w:rPr>
                  </w:pPr>
                </w:p>
              </w:tc>
            </w:tr>
            <w:tr w:rsidR="009C51DA" w14:paraId="2FDF6662" w14:textId="77777777" w:rsidTr="009C51DA">
              <w:trPr>
                <w:trHeight w:val="269"/>
              </w:trPr>
              <w:tc>
                <w:tcPr>
                  <w:tcW w:w="0" w:type="auto"/>
                  <w:shd w:val="clear" w:color="auto" w:fill="auto"/>
                  <w:vAlign w:val="bottom"/>
                </w:tcPr>
                <w:p w14:paraId="3700AC51" w14:textId="77777777" w:rsidR="009C51DA" w:rsidRPr="00D56E20" w:rsidRDefault="009C51DA" w:rsidP="00370B5C">
                  <w:pPr>
                    <w:pStyle w:val="Odlomakpopisa"/>
                    <w:numPr>
                      <w:ilvl w:val="0"/>
                      <w:numId w:val="20"/>
                    </w:numPr>
                    <w:spacing w:line="230" w:lineRule="exact"/>
                    <w:rPr>
                      <w:rFonts w:asciiTheme="majorHAnsi" w:eastAsia="Arial" w:hAnsiTheme="majorHAnsi"/>
                      <w:sz w:val="20"/>
                      <w:szCs w:val="20"/>
                    </w:rPr>
                  </w:pPr>
                  <w:r w:rsidRPr="00D56E20">
                    <w:rPr>
                      <w:rFonts w:asciiTheme="majorHAnsi" w:eastAsia="Arial" w:hAnsiTheme="majorHAnsi"/>
                      <w:sz w:val="20"/>
                      <w:szCs w:val="20"/>
                    </w:rPr>
                    <w:t>Pogodno tlo – bogatstvo prirodnim</w:t>
                  </w:r>
                </w:p>
              </w:tc>
            </w:tr>
            <w:tr w:rsidR="009C51DA" w14:paraId="293DBAD2" w14:textId="77777777" w:rsidTr="009C51DA">
              <w:trPr>
                <w:trHeight w:val="285"/>
              </w:trPr>
              <w:tc>
                <w:tcPr>
                  <w:tcW w:w="0" w:type="auto"/>
                  <w:shd w:val="clear" w:color="auto" w:fill="auto"/>
                  <w:vAlign w:val="bottom"/>
                </w:tcPr>
                <w:p w14:paraId="286797F8" w14:textId="77777777" w:rsidR="009C51DA" w:rsidRPr="00D56E20" w:rsidRDefault="009C51DA" w:rsidP="00D56E20">
                  <w:pPr>
                    <w:pStyle w:val="Odlomakpopisa"/>
                    <w:spacing w:line="0" w:lineRule="atLeast"/>
                    <w:ind w:left="720" w:firstLine="0"/>
                    <w:rPr>
                      <w:rFonts w:asciiTheme="majorHAnsi" w:eastAsia="Arial" w:hAnsiTheme="majorHAnsi"/>
                      <w:sz w:val="20"/>
                      <w:szCs w:val="20"/>
                    </w:rPr>
                  </w:pPr>
                  <w:r w:rsidRPr="00D56E20">
                    <w:rPr>
                      <w:rFonts w:asciiTheme="majorHAnsi" w:eastAsia="Arial" w:hAnsiTheme="majorHAnsi"/>
                      <w:sz w:val="20"/>
                      <w:szCs w:val="20"/>
                    </w:rPr>
                    <w:t>resursima</w:t>
                  </w:r>
                </w:p>
              </w:tc>
            </w:tr>
          </w:tbl>
          <w:p w14:paraId="4034C6D5" w14:textId="77777777" w:rsidR="009C51DA" w:rsidRPr="00955DCB" w:rsidRDefault="009C51DA" w:rsidP="00955DCB">
            <w:pPr>
              <w:ind w:left="360"/>
              <w:contextualSpacing/>
              <w:rPr>
                <w:rFonts w:asciiTheme="majorHAnsi" w:eastAsia="Arial" w:hAnsiTheme="majorHAnsi" w:cs="Times New Roman"/>
                <w:b w:val="0"/>
                <w:color w:val="000000"/>
                <w:sz w:val="20"/>
                <w:szCs w:val="20"/>
                <w:lang w:val="en-US"/>
              </w:rPr>
            </w:pPr>
          </w:p>
        </w:tc>
        <w:tc>
          <w:tcPr>
            <w:tcW w:w="4969" w:type="dxa"/>
            <w:tcBorders>
              <w:top w:val="single" w:sz="8" w:space="0" w:color="000000"/>
              <w:left w:val="single" w:sz="8" w:space="0" w:color="000000"/>
              <w:bottom w:val="single" w:sz="8" w:space="0" w:color="000000"/>
              <w:right w:val="single" w:sz="8" w:space="0" w:color="000000"/>
            </w:tcBorders>
            <w:vAlign w:val="center"/>
            <w:hideMark/>
          </w:tcPr>
          <w:p w14:paraId="542184A3" w14:textId="77777777" w:rsidR="009C51DA" w:rsidRDefault="009C51DA" w:rsidP="001927A9">
            <w:pPr>
              <w:pStyle w:val="Odlomakpopisa"/>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9C51DA">
              <w:rPr>
                <w:rFonts w:asciiTheme="majorHAnsi" w:hAnsiTheme="majorHAnsi" w:cs="Arial"/>
                <w:color w:val="000000" w:themeColor="text1"/>
                <w:sz w:val="20"/>
                <w:szCs w:val="20"/>
              </w:rPr>
              <w:t>Nedostatak vlastitih sredstava za kapitalna ulaganja</w:t>
            </w:r>
          </w:p>
          <w:p w14:paraId="37DB4C89" w14:textId="2A3F2956" w:rsidR="009C51DA" w:rsidRPr="009C51DA" w:rsidRDefault="009C51DA" w:rsidP="001927A9">
            <w:pPr>
              <w:pStyle w:val="Odlomakpopisa"/>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9C51DA">
              <w:rPr>
                <w:rFonts w:asciiTheme="majorHAnsi" w:hAnsiTheme="majorHAnsi" w:cs="Arial"/>
                <w:color w:val="000000" w:themeColor="text1"/>
                <w:sz w:val="20"/>
                <w:szCs w:val="20"/>
              </w:rPr>
              <w:t>Neevidentirana imovina u poslovnim knjigama</w:t>
            </w:r>
          </w:p>
          <w:p w14:paraId="7313F8F6" w14:textId="77777777" w:rsidR="009C51DA" w:rsidRPr="00955DCB" w:rsidRDefault="009C51DA" w:rsidP="00370B5C">
            <w:pPr>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000000"/>
                <w:sz w:val="20"/>
                <w:szCs w:val="20"/>
                <w:lang w:val="en-US"/>
              </w:rPr>
            </w:pPr>
            <w:r w:rsidRPr="00955DCB">
              <w:rPr>
                <w:rFonts w:asciiTheme="majorHAnsi" w:eastAsia="Arial" w:hAnsiTheme="majorHAnsi" w:cs="Times New Roman"/>
                <w:color w:val="000000"/>
                <w:sz w:val="20"/>
                <w:szCs w:val="20"/>
                <w:lang w:val="en-US"/>
              </w:rPr>
              <w:t>Mrtvi kapital („</w:t>
            </w:r>
            <w:proofErr w:type="gramStart"/>
            <w:r w:rsidRPr="00955DCB">
              <w:rPr>
                <w:rFonts w:asciiTheme="majorHAnsi" w:eastAsia="Arial" w:hAnsiTheme="majorHAnsi" w:cs="Times New Roman"/>
                <w:color w:val="000000"/>
                <w:sz w:val="20"/>
                <w:szCs w:val="20"/>
                <w:lang w:val="en-US"/>
              </w:rPr>
              <w:t>mrtva“ imovina</w:t>
            </w:r>
            <w:proofErr w:type="gramEnd"/>
            <w:r w:rsidRPr="00955DCB">
              <w:rPr>
                <w:rFonts w:asciiTheme="majorHAnsi" w:eastAsia="Arial" w:hAnsiTheme="majorHAnsi" w:cs="Times New Roman"/>
                <w:color w:val="000000"/>
                <w:sz w:val="20"/>
                <w:szCs w:val="20"/>
                <w:lang w:val="en-US"/>
              </w:rPr>
              <w:t>) – neiskorištenost imovine</w:t>
            </w:r>
          </w:p>
          <w:p w14:paraId="3A0897DC" w14:textId="77777777" w:rsidR="009C51DA" w:rsidRDefault="009C51DA" w:rsidP="00370B5C">
            <w:pPr>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000000"/>
                <w:sz w:val="20"/>
                <w:szCs w:val="20"/>
                <w:lang w:val="en-US"/>
              </w:rPr>
            </w:pPr>
            <w:r w:rsidRPr="00955DCB">
              <w:rPr>
                <w:rFonts w:asciiTheme="majorHAnsi" w:eastAsia="Arial" w:hAnsiTheme="majorHAnsi" w:cs="Times New Roman"/>
                <w:color w:val="000000"/>
                <w:sz w:val="20"/>
                <w:szCs w:val="20"/>
                <w:lang w:val="en-US"/>
              </w:rPr>
              <w:t>Nepoznata knjigovodstvena vrijednost pojedinih jedinica imovine (neprocijenjena imovina)</w:t>
            </w:r>
          </w:p>
          <w:p w14:paraId="4E80E9B5" w14:textId="77777777" w:rsidR="009C51DA" w:rsidRPr="00CE6A8E" w:rsidRDefault="009C51DA" w:rsidP="00370B5C">
            <w:pPr>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000000"/>
                <w:sz w:val="20"/>
                <w:szCs w:val="20"/>
                <w:lang w:val="pl-PL"/>
              </w:rPr>
            </w:pPr>
            <w:r w:rsidRPr="00CE6A8E">
              <w:rPr>
                <w:rFonts w:asciiTheme="majorHAnsi" w:eastAsia="Arial" w:hAnsiTheme="majorHAnsi" w:cs="Times New Roman"/>
                <w:color w:val="000000"/>
                <w:sz w:val="20"/>
                <w:szCs w:val="20"/>
                <w:lang w:val="pl-PL"/>
              </w:rPr>
              <w:t xml:space="preserve">na području općine za neke katastarske općine nema zemljišnih knjiga, u ratu su uništene te se kao podloga koristi katastar. </w:t>
            </w:r>
          </w:p>
          <w:p w14:paraId="01193324" w14:textId="20C55CAC" w:rsidR="009C51DA" w:rsidRPr="00CE6A8E" w:rsidRDefault="009C51DA" w:rsidP="00370B5C">
            <w:pPr>
              <w:numPr>
                <w:ilvl w:val="0"/>
                <w:numId w:val="10"/>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000000"/>
                <w:sz w:val="20"/>
                <w:szCs w:val="20"/>
                <w:lang w:val="pl-PL"/>
              </w:rPr>
            </w:pPr>
            <w:r w:rsidRPr="00CE6A8E">
              <w:rPr>
                <w:rFonts w:asciiTheme="majorHAnsi" w:eastAsia="Arial" w:hAnsiTheme="majorHAnsi" w:cs="Times New Roman"/>
                <w:color w:val="000000"/>
                <w:sz w:val="20"/>
                <w:szCs w:val="20"/>
                <w:lang w:val="pl-PL"/>
              </w:rPr>
              <w:t>zemljišne knjige još uvijek nisu u cijelosti digitalizirane i još uvijek postoje nacrti z. k. uložaka</w:t>
            </w:r>
          </w:p>
        </w:tc>
      </w:tr>
      <w:tr w:rsidR="009C51DA" w:rsidRPr="00955DCB" w14:paraId="6B92CF1D" w14:textId="77777777" w:rsidTr="009C51DA">
        <w:trPr>
          <w:trHeight w:val="238"/>
        </w:trPr>
        <w:tc>
          <w:tcPr>
            <w:cnfStyle w:val="001000000000" w:firstRow="0" w:lastRow="0" w:firstColumn="1" w:lastColumn="0" w:oddVBand="0" w:evenVBand="0" w:oddHBand="0" w:evenHBand="0" w:firstRowFirstColumn="0" w:firstRowLastColumn="0" w:lastRowFirstColumn="0" w:lastRowLastColumn="0"/>
            <w:tcW w:w="5235" w:type="dxa"/>
            <w:tcBorders>
              <w:top w:val="single" w:sz="8" w:space="0" w:color="000000"/>
              <w:left w:val="single" w:sz="8" w:space="0" w:color="000000"/>
              <w:bottom w:val="single" w:sz="8" w:space="0" w:color="000000"/>
              <w:right w:val="single" w:sz="8" w:space="0" w:color="000000"/>
            </w:tcBorders>
            <w:shd w:val="clear" w:color="auto" w:fill="4F6228" w:themeFill="accent3" w:themeFillShade="80"/>
            <w:vAlign w:val="center"/>
            <w:hideMark/>
          </w:tcPr>
          <w:p w14:paraId="253BF62F" w14:textId="77777777" w:rsidR="009C51DA" w:rsidRPr="00955DCB" w:rsidRDefault="009C51DA" w:rsidP="00955DCB">
            <w:pPr>
              <w:rPr>
                <w:rFonts w:asciiTheme="majorHAnsi" w:eastAsia="Arial" w:hAnsiTheme="majorHAnsi" w:cs="Times New Roman"/>
                <w:b w:val="0"/>
                <w:color w:val="FFFFFF"/>
                <w:sz w:val="20"/>
                <w:szCs w:val="20"/>
                <w:lang w:val="hr-HR"/>
              </w:rPr>
            </w:pPr>
            <w:r w:rsidRPr="00955DCB">
              <w:rPr>
                <w:rFonts w:asciiTheme="majorHAnsi" w:eastAsia="Arial" w:hAnsiTheme="majorHAnsi" w:cs="Times New Roman"/>
                <w:color w:val="FFFFFF"/>
                <w:sz w:val="20"/>
                <w:szCs w:val="20"/>
                <w:lang w:val="hr-HR"/>
              </w:rPr>
              <w:t>Prilike</w:t>
            </w:r>
          </w:p>
        </w:tc>
        <w:tc>
          <w:tcPr>
            <w:tcW w:w="4969" w:type="dxa"/>
            <w:tcBorders>
              <w:top w:val="single" w:sz="8" w:space="0" w:color="000000"/>
              <w:left w:val="single" w:sz="8" w:space="0" w:color="000000"/>
              <w:bottom w:val="single" w:sz="8" w:space="0" w:color="000000"/>
              <w:right w:val="single" w:sz="8" w:space="0" w:color="000000"/>
            </w:tcBorders>
            <w:shd w:val="clear" w:color="auto" w:fill="4F6228" w:themeFill="accent3" w:themeFillShade="80"/>
            <w:vAlign w:val="center"/>
            <w:hideMark/>
          </w:tcPr>
          <w:p w14:paraId="086025B2" w14:textId="558C4B53" w:rsidR="009C51DA" w:rsidRPr="00955DCB" w:rsidRDefault="009C51DA" w:rsidP="00955DCB">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imes New Roman"/>
                <w:color w:val="FFFFFF"/>
                <w:sz w:val="20"/>
                <w:szCs w:val="20"/>
                <w:lang w:val="hr-HR"/>
              </w:rPr>
            </w:pPr>
            <w:r w:rsidRPr="00955DCB">
              <w:rPr>
                <w:rFonts w:asciiTheme="majorHAnsi" w:eastAsia="Arial" w:hAnsiTheme="majorHAnsi" w:cs="Times New Roman"/>
                <w:color w:val="FFFFFF"/>
                <w:sz w:val="20"/>
                <w:szCs w:val="20"/>
                <w:lang w:val="hr-HR"/>
              </w:rPr>
              <w:t>Prijetnje</w:t>
            </w:r>
          </w:p>
        </w:tc>
      </w:tr>
      <w:tr w:rsidR="009C51DA" w:rsidRPr="00955DCB" w14:paraId="67ED918F" w14:textId="77777777" w:rsidTr="009C51DA">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5235" w:type="dxa"/>
            <w:tcBorders>
              <w:top w:val="single" w:sz="8" w:space="0" w:color="000000"/>
              <w:left w:val="single" w:sz="8" w:space="0" w:color="000000"/>
              <w:bottom w:val="single" w:sz="8" w:space="0" w:color="000000"/>
              <w:right w:val="single" w:sz="8" w:space="0" w:color="000000"/>
            </w:tcBorders>
            <w:vAlign w:val="center"/>
            <w:hideMark/>
          </w:tcPr>
          <w:p w14:paraId="7A20873D" w14:textId="77777777" w:rsidR="009C51DA" w:rsidRPr="00202E47" w:rsidRDefault="009C51DA" w:rsidP="00370B5C">
            <w:pPr>
              <w:pStyle w:val="Odlomakpopisa"/>
              <w:numPr>
                <w:ilvl w:val="0"/>
                <w:numId w:val="33"/>
              </w:numPr>
              <w:spacing w:line="360" w:lineRule="auto"/>
              <w:contextualSpacing/>
              <w:jc w:val="both"/>
              <w:rPr>
                <w:rFonts w:asciiTheme="majorHAnsi" w:hAnsiTheme="majorHAnsi" w:cs="Arial"/>
                <w:b w:val="0"/>
                <w:color w:val="000000" w:themeColor="text1"/>
                <w:sz w:val="20"/>
                <w:szCs w:val="20"/>
              </w:rPr>
            </w:pPr>
            <w:r w:rsidRPr="00202E47">
              <w:rPr>
                <w:rFonts w:asciiTheme="majorHAnsi" w:hAnsiTheme="majorHAnsi" w:cs="Arial"/>
                <w:b w:val="0"/>
                <w:color w:val="000000" w:themeColor="text1"/>
                <w:sz w:val="20"/>
                <w:szCs w:val="20"/>
              </w:rPr>
              <w:t>Povećanje prihoda učinkovitijim upravljanjem (prihodovne) imovine</w:t>
            </w:r>
          </w:p>
          <w:p w14:paraId="4CF12B2B" w14:textId="77777777" w:rsidR="009C51DA" w:rsidRPr="00CE6A8E" w:rsidRDefault="009C51DA" w:rsidP="00370B5C">
            <w:pPr>
              <w:numPr>
                <w:ilvl w:val="0"/>
                <w:numId w:val="33"/>
              </w:numPr>
              <w:spacing w:line="360" w:lineRule="auto"/>
              <w:contextualSpacing/>
              <w:jc w:val="both"/>
              <w:rPr>
                <w:rFonts w:asciiTheme="majorHAnsi" w:eastAsia="Arial" w:hAnsiTheme="majorHAnsi" w:cs="Arial"/>
                <w:b w:val="0"/>
                <w:color w:val="000000"/>
                <w:sz w:val="20"/>
                <w:szCs w:val="20"/>
                <w:lang w:val="pl-PL"/>
              </w:rPr>
            </w:pPr>
            <w:r w:rsidRPr="00CE6A8E">
              <w:rPr>
                <w:rFonts w:asciiTheme="majorHAnsi" w:eastAsia="Arial" w:hAnsiTheme="majorHAnsi" w:cs="Arial"/>
                <w:b w:val="0"/>
                <w:color w:val="000000"/>
                <w:sz w:val="20"/>
                <w:szCs w:val="20"/>
                <w:lang w:val="pl-PL"/>
              </w:rPr>
              <w:t>Stvaranje dodatne vrijednosti po jedinici imovine – visoka vrijednost – prilika za prodaju</w:t>
            </w:r>
          </w:p>
          <w:p w14:paraId="5B11DBC6" w14:textId="77777777" w:rsidR="009C51DA" w:rsidRPr="00955DCB" w:rsidRDefault="009C51DA" w:rsidP="00370B5C">
            <w:pPr>
              <w:numPr>
                <w:ilvl w:val="0"/>
                <w:numId w:val="33"/>
              </w:numPr>
              <w:spacing w:line="360" w:lineRule="auto"/>
              <w:contextualSpacing/>
              <w:jc w:val="both"/>
              <w:rPr>
                <w:rFonts w:asciiTheme="majorHAnsi" w:eastAsia="Arial" w:hAnsiTheme="majorHAnsi" w:cs="Arial"/>
                <w:b w:val="0"/>
                <w:color w:val="000000"/>
                <w:sz w:val="20"/>
                <w:szCs w:val="20"/>
                <w:lang w:val="en-US"/>
              </w:rPr>
            </w:pPr>
            <w:proofErr w:type="spellStart"/>
            <w:r w:rsidRPr="00955DCB">
              <w:rPr>
                <w:rFonts w:asciiTheme="majorHAnsi" w:eastAsia="Arial" w:hAnsiTheme="majorHAnsi" w:cs="Arial"/>
                <w:b w:val="0"/>
                <w:color w:val="000000"/>
                <w:sz w:val="20"/>
                <w:szCs w:val="20"/>
                <w:lang w:val="en-US"/>
              </w:rPr>
              <w:t>Revalorizacija</w:t>
            </w:r>
            <w:proofErr w:type="spellEnd"/>
            <w:r w:rsidRPr="00955DCB">
              <w:rPr>
                <w:rFonts w:asciiTheme="majorHAnsi" w:eastAsia="Arial" w:hAnsiTheme="majorHAnsi" w:cs="Arial"/>
                <w:b w:val="0"/>
                <w:color w:val="000000"/>
                <w:sz w:val="20"/>
                <w:szCs w:val="20"/>
                <w:lang w:val="en-US"/>
              </w:rPr>
              <w:t xml:space="preserve"> </w:t>
            </w:r>
            <w:proofErr w:type="spellStart"/>
            <w:r w:rsidRPr="00955DCB">
              <w:rPr>
                <w:rFonts w:asciiTheme="majorHAnsi" w:eastAsia="Arial" w:hAnsiTheme="majorHAnsi" w:cs="Arial"/>
                <w:b w:val="0"/>
                <w:color w:val="000000"/>
                <w:sz w:val="20"/>
                <w:szCs w:val="20"/>
                <w:lang w:val="en-US"/>
              </w:rPr>
              <w:t>vrijednosti</w:t>
            </w:r>
            <w:proofErr w:type="spellEnd"/>
            <w:r w:rsidRPr="00955DCB">
              <w:rPr>
                <w:rFonts w:asciiTheme="majorHAnsi" w:eastAsia="Arial" w:hAnsiTheme="majorHAnsi" w:cs="Arial"/>
                <w:b w:val="0"/>
                <w:color w:val="000000"/>
                <w:sz w:val="20"/>
                <w:szCs w:val="20"/>
                <w:lang w:val="en-US"/>
              </w:rPr>
              <w:t xml:space="preserve"> </w:t>
            </w:r>
            <w:proofErr w:type="spellStart"/>
            <w:r w:rsidRPr="00955DCB">
              <w:rPr>
                <w:rFonts w:asciiTheme="majorHAnsi" w:eastAsia="Arial" w:hAnsiTheme="majorHAnsi" w:cs="Arial"/>
                <w:b w:val="0"/>
                <w:color w:val="000000"/>
                <w:sz w:val="20"/>
                <w:szCs w:val="20"/>
                <w:lang w:val="en-US"/>
              </w:rPr>
              <w:t>imovine</w:t>
            </w:r>
            <w:proofErr w:type="spellEnd"/>
          </w:p>
          <w:p w14:paraId="57291BE3" w14:textId="77777777" w:rsidR="009C51DA" w:rsidRPr="00955DCB" w:rsidRDefault="009C51DA" w:rsidP="00370B5C">
            <w:pPr>
              <w:numPr>
                <w:ilvl w:val="0"/>
                <w:numId w:val="33"/>
              </w:numPr>
              <w:spacing w:line="360" w:lineRule="auto"/>
              <w:contextualSpacing/>
              <w:jc w:val="both"/>
              <w:rPr>
                <w:rFonts w:asciiTheme="majorHAnsi" w:eastAsia="Arial" w:hAnsiTheme="majorHAnsi" w:cs="Arial"/>
                <w:b w:val="0"/>
                <w:color w:val="000000"/>
                <w:sz w:val="20"/>
                <w:szCs w:val="20"/>
                <w:lang w:val="en-US"/>
              </w:rPr>
            </w:pPr>
            <w:r w:rsidRPr="00955DCB">
              <w:rPr>
                <w:rFonts w:asciiTheme="majorHAnsi" w:eastAsia="Arial" w:hAnsiTheme="majorHAnsi" w:cs="Arial"/>
                <w:b w:val="0"/>
                <w:color w:val="000000"/>
                <w:sz w:val="20"/>
                <w:szCs w:val="20"/>
                <w:lang w:val="en-US"/>
              </w:rPr>
              <w:t>Ostvarivanje kontinuirane suradnje s Katastrom i Zemljišnom knjigom – praćenje i evidentiranje promjena na imovini</w:t>
            </w:r>
          </w:p>
          <w:p w14:paraId="5F1FAEF3" w14:textId="77777777" w:rsidR="009C51DA" w:rsidRPr="00955DCB" w:rsidRDefault="009C51DA" w:rsidP="00370B5C">
            <w:pPr>
              <w:numPr>
                <w:ilvl w:val="0"/>
                <w:numId w:val="33"/>
              </w:numPr>
              <w:spacing w:line="360" w:lineRule="auto"/>
              <w:contextualSpacing/>
              <w:jc w:val="both"/>
              <w:rPr>
                <w:rFonts w:asciiTheme="majorHAnsi" w:eastAsia="Arial" w:hAnsiTheme="majorHAnsi" w:cs="Arial"/>
                <w:b w:val="0"/>
                <w:color w:val="000000"/>
                <w:sz w:val="20"/>
                <w:szCs w:val="20"/>
                <w:lang w:val="en-US"/>
              </w:rPr>
            </w:pPr>
            <w:r w:rsidRPr="00955DCB">
              <w:rPr>
                <w:rFonts w:asciiTheme="majorHAnsi" w:eastAsia="Arial" w:hAnsiTheme="majorHAnsi" w:cs="Arial"/>
                <w:b w:val="0"/>
                <w:color w:val="000000"/>
                <w:sz w:val="20"/>
                <w:szCs w:val="20"/>
                <w:lang w:val="en-US"/>
              </w:rPr>
              <w:t>Prikupljanje financijskih sredstava potrebnih za ulaganja u imovinu (prenamjena, rekonstrukcija, dogradnja pojedinih jedinica imovine)</w:t>
            </w:r>
          </w:p>
          <w:p w14:paraId="5D879829" w14:textId="77777777" w:rsidR="009C51DA" w:rsidRPr="00F077A1" w:rsidRDefault="009C51DA" w:rsidP="00370B5C">
            <w:pPr>
              <w:numPr>
                <w:ilvl w:val="0"/>
                <w:numId w:val="33"/>
              </w:numPr>
              <w:spacing w:line="360" w:lineRule="auto"/>
              <w:contextualSpacing/>
              <w:jc w:val="both"/>
              <w:rPr>
                <w:rFonts w:asciiTheme="majorHAnsi" w:eastAsia="Arial" w:hAnsiTheme="majorHAnsi" w:cs="Arial"/>
                <w:b w:val="0"/>
                <w:color w:val="000000"/>
                <w:sz w:val="20"/>
                <w:szCs w:val="20"/>
                <w:lang w:val="en-US"/>
              </w:rPr>
            </w:pPr>
            <w:r w:rsidRPr="00955DCB">
              <w:rPr>
                <w:rFonts w:asciiTheme="majorHAnsi" w:eastAsia="Arial" w:hAnsiTheme="majorHAnsi" w:cs="Arial"/>
                <w:b w:val="0"/>
                <w:color w:val="000000"/>
                <w:sz w:val="20"/>
                <w:szCs w:val="20"/>
                <w:lang w:val="en-US"/>
              </w:rPr>
              <w:t>Provođenje Strategije upravljanja imovinom</w:t>
            </w:r>
          </w:p>
          <w:p w14:paraId="35E54EB6" w14:textId="31117501" w:rsidR="009C51DA" w:rsidRPr="00CE6A8E" w:rsidRDefault="009C51DA" w:rsidP="0010654A">
            <w:pPr>
              <w:numPr>
                <w:ilvl w:val="0"/>
                <w:numId w:val="33"/>
              </w:numPr>
              <w:spacing w:line="360" w:lineRule="auto"/>
              <w:contextualSpacing/>
              <w:jc w:val="both"/>
              <w:rPr>
                <w:rFonts w:asciiTheme="majorHAnsi" w:eastAsia="Arial" w:hAnsiTheme="majorHAnsi" w:cs="Arial"/>
                <w:color w:val="000000"/>
                <w:sz w:val="20"/>
                <w:szCs w:val="20"/>
                <w:lang w:val="pl-PL"/>
              </w:rPr>
            </w:pPr>
            <w:r w:rsidRPr="00CE6A8E">
              <w:rPr>
                <w:rFonts w:asciiTheme="majorHAnsi" w:eastAsia="Arial" w:hAnsiTheme="majorHAnsi" w:cs="Arial"/>
                <w:b w:val="0"/>
                <w:color w:val="000000"/>
                <w:sz w:val="20"/>
                <w:szCs w:val="20"/>
                <w:lang w:val="pl-PL"/>
              </w:rPr>
              <w:lastRenderedPageBreak/>
              <w:t xml:space="preserve">Rješavanje imovinsko-pravnih odnosa kao pomoć integraciji lokalne zajednice i pokretanje novih projekata. </w:t>
            </w:r>
          </w:p>
        </w:tc>
        <w:tc>
          <w:tcPr>
            <w:tcW w:w="4969" w:type="dxa"/>
            <w:tcBorders>
              <w:top w:val="single" w:sz="8" w:space="0" w:color="000000"/>
              <w:left w:val="single" w:sz="8" w:space="0" w:color="000000"/>
              <w:bottom w:val="single" w:sz="8" w:space="0" w:color="000000"/>
              <w:right w:val="single" w:sz="8" w:space="0" w:color="000000"/>
            </w:tcBorders>
            <w:vAlign w:val="center"/>
          </w:tcPr>
          <w:p w14:paraId="39097296" w14:textId="67FAA73A" w:rsidR="009C51DA" w:rsidRPr="00202E47" w:rsidRDefault="009C51DA" w:rsidP="00370B5C">
            <w:pPr>
              <w:pStyle w:val="Odlomakpopisa"/>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202E47">
              <w:rPr>
                <w:rFonts w:asciiTheme="majorHAnsi" w:hAnsiTheme="majorHAnsi" w:cs="Arial"/>
                <w:color w:val="000000" w:themeColor="text1"/>
                <w:sz w:val="20"/>
                <w:szCs w:val="20"/>
              </w:rPr>
              <w:lastRenderedPageBreak/>
              <w:t xml:space="preserve">Propadanje imovine zbog starosti </w:t>
            </w:r>
          </w:p>
          <w:p w14:paraId="3A7DAF7F" w14:textId="77777777" w:rsidR="009C51DA" w:rsidRPr="00202E47" w:rsidRDefault="009C51DA" w:rsidP="00370B5C">
            <w:pPr>
              <w:pStyle w:val="Odlomakpopisa"/>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202E47">
              <w:rPr>
                <w:rFonts w:asciiTheme="majorHAnsi" w:hAnsiTheme="majorHAnsi" w:cs="Arial"/>
                <w:color w:val="000000" w:themeColor="text1"/>
                <w:sz w:val="20"/>
                <w:szCs w:val="20"/>
              </w:rPr>
              <w:t>Štete na imovini uslijed</w:t>
            </w:r>
            <w:r>
              <w:rPr>
                <w:rFonts w:asciiTheme="majorHAnsi" w:hAnsiTheme="majorHAnsi" w:cs="Arial"/>
                <w:color w:val="000000" w:themeColor="text1"/>
                <w:sz w:val="20"/>
                <w:szCs w:val="20"/>
              </w:rPr>
              <w:t xml:space="preserve"> rata,</w:t>
            </w:r>
            <w:r w:rsidRPr="00202E47">
              <w:rPr>
                <w:rFonts w:asciiTheme="majorHAnsi" w:hAnsiTheme="majorHAnsi" w:cs="Arial"/>
                <w:color w:val="000000" w:themeColor="text1"/>
                <w:sz w:val="20"/>
                <w:szCs w:val="20"/>
              </w:rPr>
              <w:t xml:space="preserve"> prirodne nepogode ili više sile</w:t>
            </w:r>
          </w:p>
          <w:p w14:paraId="02C26E29" w14:textId="77777777" w:rsidR="009C51DA" w:rsidRPr="00202E47" w:rsidRDefault="009C51DA" w:rsidP="00370B5C">
            <w:pPr>
              <w:pStyle w:val="Odlomakpopisa"/>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20"/>
                <w:szCs w:val="20"/>
              </w:rPr>
            </w:pPr>
            <w:r w:rsidRPr="00202E47">
              <w:rPr>
                <w:rFonts w:asciiTheme="majorHAnsi" w:hAnsiTheme="majorHAnsi" w:cs="Arial"/>
                <w:color w:val="000000" w:themeColor="text1"/>
                <w:sz w:val="20"/>
                <w:szCs w:val="20"/>
              </w:rPr>
              <w:t>Dugovi na naslijeđenoj imovini (ošasna imovina)</w:t>
            </w:r>
          </w:p>
          <w:p w14:paraId="7808D842" w14:textId="77777777" w:rsidR="009C51DA" w:rsidRPr="00955DCB" w:rsidRDefault="009C51DA" w:rsidP="00370B5C">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en-US"/>
              </w:rPr>
            </w:pPr>
            <w:r w:rsidRPr="00955DCB">
              <w:rPr>
                <w:rFonts w:asciiTheme="majorHAnsi" w:eastAsia="Arial" w:hAnsiTheme="majorHAnsi" w:cs="Arial"/>
                <w:color w:val="000000"/>
                <w:sz w:val="20"/>
                <w:szCs w:val="20"/>
                <w:lang w:val="en-US"/>
              </w:rPr>
              <w:t>Učestale promjene zakona</w:t>
            </w:r>
          </w:p>
          <w:p w14:paraId="065D531E" w14:textId="77777777" w:rsidR="009C51DA" w:rsidRPr="00955DCB" w:rsidRDefault="009C51DA" w:rsidP="00370B5C">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en-US"/>
              </w:rPr>
            </w:pPr>
            <w:r w:rsidRPr="00955DCB">
              <w:rPr>
                <w:rFonts w:asciiTheme="majorHAnsi" w:eastAsia="Arial" w:hAnsiTheme="majorHAnsi" w:cs="Arial"/>
                <w:color w:val="000000"/>
                <w:sz w:val="20"/>
                <w:szCs w:val="20"/>
                <w:lang w:val="en-US"/>
              </w:rPr>
              <w:t>Neracionalno korištenje resursa</w:t>
            </w:r>
          </w:p>
          <w:p w14:paraId="454A691C" w14:textId="77777777" w:rsidR="009C51DA" w:rsidRPr="00CE6A8E" w:rsidRDefault="009C51DA" w:rsidP="00370B5C">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pl-PL"/>
              </w:rPr>
            </w:pPr>
            <w:r w:rsidRPr="00CE6A8E">
              <w:rPr>
                <w:rFonts w:asciiTheme="majorHAnsi" w:eastAsia="Arial" w:hAnsiTheme="majorHAnsi" w:cs="Arial"/>
                <w:color w:val="000000"/>
                <w:sz w:val="20"/>
                <w:szCs w:val="20"/>
                <w:lang w:val="pl-PL"/>
              </w:rPr>
              <w:t>Neostvarena suradnja među ključnim dionicima, kako na lokalnoj, tako i na regionalnoj razini</w:t>
            </w:r>
          </w:p>
          <w:p w14:paraId="52AF2E63" w14:textId="77777777" w:rsidR="009C51DA" w:rsidRPr="00955DCB" w:rsidRDefault="009C51DA" w:rsidP="00370B5C">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en-US"/>
              </w:rPr>
            </w:pPr>
            <w:proofErr w:type="spellStart"/>
            <w:r w:rsidRPr="00955DCB">
              <w:rPr>
                <w:rFonts w:asciiTheme="majorHAnsi" w:eastAsia="Arial" w:hAnsiTheme="majorHAnsi" w:cs="Arial"/>
                <w:color w:val="000000"/>
                <w:sz w:val="20"/>
                <w:szCs w:val="20"/>
                <w:lang w:val="en-US"/>
              </w:rPr>
              <w:t>Neusklađenost</w:t>
            </w:r>
            <w:proofErr w:type="spellEnd"/>
            <w:r w:rsidRPr="00955DCB">
              <w:rPr>
                <w:rFonts w:asciiTheme="majorHAnsi" w:eastAsia="Arial" w:hAnsiTheme="majorHAnsi" w:cs="Arial"/>
                <w:color w:val="000000"/>
                <w:sz w:val="20"/>
                <w:szCs w:val="20"/>
                <w:lang w:val="en-US"/>
              </w:rPr>
              <w:t xml:space="preserve"> </w:t>
            </w:r>
            <w:proofErr w:type="spellStart"/>
            <w:r w:rsidRPr="00955DCB">
              <w:rPr>
                <w:rFonts w:asciiTheme="majorHAnsi" w:eastAsia="Arial" w:hAnsiTheme="majorHAnsi" w:cs="Arial"/>
                <w:color w:val="000000"/>
                <w:sz w:val="20"/>
                <w:szCs w:val="20"/>
                <w:lang w:val="en-US"/>
              </w:rPr>
              <w:t>gruntovnice</w:t>
            </w:r>
            <w:proofErr w:type="spellEnd"/>
            <w:r w:rsidRPr="00955DCB">
              <w:rPr>
                <w:rFonts w:asciiTheme="majorHAnsi" w:eastAsia="Arial" w:hAnsiTheme="majorHAnsi" w:cs="Arial"/>
                <w:color w:val="000000"/>
                <w:sz w:val="20"/>
                <w:szCs w:val="20"/>
                <w:lang w:val="en-US"/>
              </w:rPr>
              <w:t xml:space="preserve"> </w:t>
            </w:r>
            <w:proofErr w:type="spellStart"/>
            <w:r w:rsidRPr="00955DCB">
              <w:rPr>
                <w:rFonts w:asciiTheme="majorHAnsi" w:eastAsia="Arial" w:hAnsiTheme="majorHAnsi" w:cs="Arial"/>
                <w:color w:val="000000"/>
                <w:sz w:val="20"/>
                <w:szCs w:val="20"/>
                <w:lang w:val="en-US"/>
              </w:rPr>
              <w:t>i</w:t>
            </w:r>
            <w:proofErr w:type="spellEnd"/>
            <w:r w:rsidRPr="00955DCB">
              <w:rPr>
                <w:rFonts w:asciiTheme="majorHAnsi" w:eastAsia="Arial" w:hAnsiTheme="majorHAnsi" w:cs="Arial"/>
                <w:color w:val="000000"/>
                <w:sz w:val="20"/>
                <w:szCs w:val="20"/>
                <w:lang w:val="en-US"/>
              </w:rPr>
              <w:t xml:space="preserve"> </w:t>
            </w:r>
            <w:proofErr w:type="spellStart"/>
            <w:r w:rsidRPr="00955DCB">
              <w:rPr>
                <w:rFonts w:asciiTheme="majorHAnsi" w:eastAsia="Arial" w:hAnsiTheme="majorHAnsi" w:cs="Arial"/>
                <w:color w:val="000000"/>
                <w:sz w:val="20"/>
                <w:szCs w:val="20"/>
                <w:lang w:val="en-US"/>
              </w:rPr>
              <w:t>katastra</w:t>
            </w:r>
            <w:proofErr w:type="spellEnd"/>
          </w:p>
          <w:p w14:paraId="2593764A" w14:textId="77777777" w:rsidR="009C51DA" w:rsidRPr="00CE6A8E" w:rsidRDefault="009C51DA" w:rsidP="00370B5C">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pl-PL"/>
              </w:rPr>
            </w:pPr>
            <w:r w:rsidRPr="00CE6A8E">
              <w:rPr>
                <w:rFonts w:asciiTheme="majorHAnsi" w:eastAsia="Arial" w:hAnsiTheme="majorHAnsi" w:cs="Arial"/>
                <w:color w:val="000000"/>
                <w:sz w:val="20"/>
                <w:szCs w:val="20"/>
                <w:lang w:val="pl-PL"/>
              </w:rPr>
              <w:t>Neažurnost katastarskih planova i zemljišnih knjiga</w:t>
            </w:r>
          </w:p>
          <w:p w14:paraId="252DC50F" w14:textId="77777777" w:rsidR="009C51DA" w:rsidRPr="00CE6A8E" w:rsidRDefault="009C51DA" w:rsidP="00955DCB">
            <w:pPr>
              <w:ind w:left="36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color w:val="000000"/>
                <w:sz w:val="20"/>
                <w:szCs w:val="20"/>
                <w:lang w:val="pl-PL"/>
              </w:rPr>
            </w:pPr>
          </w:p>
        </w:tc>
      </w:tr>
    </w:tbl>
    <w:p w14:paraId="1FF6153C" w14:textId="5C4D23F8" w:rsidR="00955DCB" w:rsidRDefault="00955DCB" w:rsidP="00955DCB">
      <w:pPr>
        <w:widowControl/>
        <w:autoSpaceDE/>
        <w:autoSpaceDN/>
        <w:spacing w:line="276" w:lineRule="auto"/>
        <w:jc w:val="center"/>
        <w:rPr>
          <w:rFonts w:asciiTheme="majorHAnsi" w:eastAsia="Arial" w:hAnsiTheme="majorHAnsi" w:cs="Times New Roman"/>
          <w:i/>
          <w:color w:val="000000"/>
          <w:sz w:val="24"/>
          <w:szCs w:val="24"/>
          <w:lang w:val="hr-HR"/>
        </w:rPr>
      </w:pPr>
      <w:r w:rsidRPr="00955DCB">
        <w:rPr>
          <w:rFonts w:asciiTheme="majorHAnsi" w:eastAsia="Arial" w:hAnsiTheme="majorHAnsi" w:cs="Times New Roman"/>
          <w:i/>
          <w:color w:val="000000"/>
          <w:sz w:val="24"/>
          <w:szCs w:val="24"/>
          <w:lang w:val="hr-HR"/>
        </w:rPr>
        <w:lastRenderedPageBreak/>
        <w:t xml:space="preserve">Izvor: Općina </w:t>
      </w:r>
      <w:r w:rsidR="00202E47">
        <w:rPr>
          <w:rFonts w:asciiTheme="majorHAnsi" w:eastAsia="Arial" w:hAnsiTheme="majorHAnsi" w:cs="Times New Roman"/>
          <w:i/>
          <w:color w:val="000000"/>
          <w:sz w:val="24"/>
          <w:szCs w:val="24"/>
          <w:lang w:val="hr-HR"/>
        </w:rPr>
        <w:t>Gračac</w:t>
      </w:r>
    </w:p>
    <w:p w14:paraId="3E99630F" w14:textId="77777777" w:rsidR="00335678" w:rsidRDefault="00335678" w:rsidP="00335678">
      <w:pPr>
        <w:spacing w:line="340" w:lineRule="exact"/>
        <w:rPr>
          <w:rFonts w:asciiTheme="majorHAnsi" w:eastAsia="Times New Roman" w:hAnsiTheme="majorHAnsi"/>
          <w:b/>
          <w:i/>
          <w:sz w:val="24"/>
          <w:szCs w:val="24"/>
          <w:u w:val="single"/>
        </w:rPr>
      </w:pPr>
      <w:r w:rsidRPr="0029331A">
        <w:rPr>
          <w:rFonts w:asciiTheme="majorHAnsi" w:eastAsia="Times New Roman" w:hAnsiTheme="majorHAnsi"/>
          <w:b/>
          <w:i/>
          <w:sz w:val="24"/>
          <w:szCs w:val="24"/>
          <w:u w:val="single"/>
        </w:rPr>
        <w:t xml:space="preserve">Klasifikacija imovine </w:t>
      </w:r>
    </w:p>
    <w:p w14:paraId="1D79FC23" w14:textId="77777777" w:rsidR="00335678" w:rsidRPr="0029331A" w:rsidRDefault="00335678" w:rsidP="00335678">
      <w:pPr>
        <w:spacing w:line="340" w:lineRule="exact"/>
        <w:rPr>
          <w:rFonts w:asciiTheme="majorHAnsi" w:eastAsia="Times New Roman" w:hAnsiTheme="majorHAnsi"/>
          <w:b/>
          <w:i/>
          <w:sz w:val="24"/>
          <w:szCs w:val="24"/>
          <w:u w:val="single"/>
        </w:rPr>
      </w:pPr>
    </w:p>
    <w:p w14:paraId="6BCA7B57" w14:textId="77777777" w:rsidR="00335678" w:rsidRPr="0029331A" w:rsidRDefault="00335678" w:rsidP="00335678">
      <w:pPr>
        <w:spacing w:line="0" w:lineRule="atLeast"/>
        <w:rPr>
          <w:rFonts w:asciiTheme="majorHAnsi" w:eastAsia="Arial" w:hAnsiTheme="majorHAnsi"/>
          <w:sz w:val="24"/>
          <w:szCs w:val="24"/>
        </w:rPr>
      </w:pPr>
      <w:r w:rsidRPr="0029331A">
        <w:rPr>
          <w:rFonts w:asciiTheme="majorHAnsi" w:eastAsia="Arial" w:hAnsiTheme="majorHAnsi"/>
          <w:sz w:val="24"/>
          <w:szCs w:val="24"/>
        </w:rPr>
        <w:t>Imovinu možemo podijeliti na tri skupine:</w:t>
      </w:r>
    </w:p>
    <w:p w14:paraId="51EAB463" w14:textId="77777777" w:rsidR="00335678" w:rsidRPr="0029331A" w:rsidRDefault="00335678" w:rsidP="00335678">
      <w:pPr>
        <w:spacing w:line="369" w:lineRule="exact"/>
        <w:rPr>
          <w:rFonts w:asciiTheme="majorHAnsi" w:eastAsia="Times New Roman" w:hAnsiTheme="majorHAnsi"/>
          <w:sz w:val="24"/>
          <w:szCs w:val="24"/>
        </w:rPr>
      </w:pPr>
    </w:p>
    <w:p w14:paraId="34171681" w14:textId="77777777" w:rsidR="00335678" w:rsidRPr="0029331A" w:rsidRDefault="00335678" w:rsidP="00335678">
      <w:pPr>
        <w:tabs>
          <w:tab w:val="left" w:pos="700"/>
        </w:tabs>
        <w:spacing w:line="268" w:lineRule="auto"/>
        <w:ind w:left="720" w:right="20" w:hanging="359"/>
        <w:rPr>
          <w:rFonts w:asciiTheme="majorHAnsi" w:eastAsia="Arial" w:hAnsiTheme="majorHAnsi"/>
          <w:sz w:val="24"/>
          <w:szCs w:val="24"/>
        </w:rPr>
      </w:pPr>
      <w:r w:rsidRPr="0029331A">
        <w:rPr>
          <w:rFonts w:asciiTheme="majorHAnsi" w:eastAsia="Arial" w:hAnsiTheme="majorHAnsi"/>
          <w:b/>
          <w:color w:val="323543"/>
          <w:sz w:val="24"/>
          <w:szCs w:val="24"/>
        </w:rPr>
        <w:t>A.</w:t>
      </w:r>
      <w:r w:rsidRPr="0029331A">
        <w:rPr>
          <w:rFonts w:asciiTheme="majorHAnsi" w:eastAsia="Times New Roman" w:hAnsiTheme="majorHAnsi"/>
          <w:sz w:val="24"/>
          <w:szCs w:val="24"/>
        </w:rPr>
        <w:tab/>
      </w:r>
      <w:r w:rsidRPr="0029331A">
        <w:rPr>
          <w:rFonts w:asciiTheme="majorHAnsi" w:eastAsia="Arial" w:hAnsiTheme="majorHAnsi"/>
          <w:sz w:val="24"/>
          <w:szCs w:val="24"/>
        </w:rPr>
        <w:t>obvezna imovina (za izravne potrebe JLS, odgovornost JLS određena Zakonom),</w:t>
      </w:r>
    </w:p>
    <w:p w14:paraId="74C712D9" w14:textId="77777777" w:rsidR="00335678" w:rsidRPr="0029331A" w:rsidRDefault="00335678" w:rsidP="00335678">
      <w:pPr>
        <w:spacing w:line="20" w:lineRule="exact"/>
        <w:rPr>
          <w:rFonts w:asciiTheme="majorHAnsi" w:eastAsia="Times New Roman" w:hAnsiTheme="majorHAnsi"/>
          <w:sz w:val="24"/>
          <w:szCs w:val="24"/>
        </w:rPr>
      </w:pPr>
    </w:p>
    <w:p w14:paraId="142B13AF" w14:textId="77777777" w:rsidR="00335678" w:rsidRPr="0029331A" w:rsidRDefault="00335678" w:rsidP="00335678">
      <w:pPr>
        <w:tabs>
          <w:tab w:val="left" w:pos="700"/>
        </w:tabs>
        <w:spacing w:line="266" w:lineRule="auto"/>
        <w:ind w:left="720" w:right="20" w:hanging="359"/>
        <w:rPr>
          <w:rFonts w:asciiTheme="majorHAnsi" w:eastAsia="Arial" w:hAnsiTheme="majorHAnsi"/>
          <w:sz w:val="24"/>
          <w:szCs w:val="24"/>
        </w:rPr>
      </w:pPr>
      <w:r w:rsidRPr="0029331A">
        <w:rPr>
          <w:rFonts w:asciiTheme="majorHAnsi" w:eastAsia="Arial" w:hAnsiTheme="majorHAnsi"/>
          <w:b/>
          <w:color w:val="323543"/>
          <w:sz w:val="24"/>
          <w:szCs w:val="24"/>
        </w:rPr>
        <w:t>B.</w:t>
      </w:r>
      <w:r w:rsidRPr="0029331A">
        <w:rPr>
          <w:rFonts w:asciiTheme="majorHAnsi" w:eastAsia="Times New Roman" w:hAnsiTheme="majorHAnsi"/>
          <w:sz w:val="24"/>
          <w:szCs w:val="24"/>
        </w:rPr>
        <w:tab/>
      </w:r>
      <w:r w:rsidRPr="0029331A">
        <w:rPr>
          <w:rFonts w:asciiTheme="majorHAnsi" w:eastAsia="Arial" w:hAnsiTheme="majorHAnsi"/>
          <w:sz w:val="24"/>
          <w:szCs w:val="24"/>
        </w:rPr>
        <w:t>diskrecijska imovina (imovina s kojom JLS pruža podršku izvan svojeg obvezujućeg djelokruga),</w:t>
      </w:r>
    </w:p>
    <w:p w14:paraId="539ED5FF" w14:textId="77777777" w:rsidR="00335678" w:rsidRPr="0029331A" w:rsidRDefault="00335678" w:rsidP="00335678">
      <w:pPr>
        <w:spacing w:line="11" w:lineRule="exact"/>
        <w:rPr>
          <w:rFonts w:asciiTheme="majorHAnsi" w:eastAsia="Times New Roman" w:hAnsiTheme="majorHAnsi"/>
          <w:sz w:val="24"/>
          <w:szCs w:val="24"/>
        </w:rPr>
      </w:pPr>
    </w:p>
    <w:p w14:paraId="0F848509" w14:textId="77777777" w:rsidR="00335678" w:rsidRPr="0029331A" w:rsidRDefault="00335678" w:rsidP="00370B5C">
      <w:pPr>
        <w:widowControl/>
        <w:numPr>
          <w:ilvl w:val="0"/>
          <w:numId w:val="15"/>
        </w:numPr>
        <w:tabs>
          <w:tab w:val="left" w:pos="720"/>
        </w:tabs>
        <w:autoSpaceDE/>
        <w:autoSpaceDN/>
        <w:spacing w:line="0" w:lineRule="atLeast"/>
        <w:ind w:left="720" w:hanging="361"/>
        <w:rPr>
          <w:rFonts w:asciiTheme="majorHAnsi" w:eastAsia="Arial" w:hAnsiTheme="majorHAnsi"/>
          <w:b/>
          <w:color w:val="323543"/>
          <w:sz w:val="24"/>
          <w:szCs w:val="24"/>
        </w:rPr>
      </w:pPr>
      <w:r w:rsidRPr="0029331A">
        <w:rPr>
          <w:rFonts w:asciiTheme="majorHAnsi" w:eastAsia="Arial" w:hAnsiTheme="majorHAnsi"/>
          <w:sz w:val="24"/>
          <w:szCs w:val="24"/>
        </w:rPr>
        <w:t>imovina za ostvarenje prihoda (višak imovine).</w:t>
      </w:r>
    </w:p>
    <w:p w14:paraId="69F0653C" w14:textId="77777777" w:rsidR="00335678" w:rsidRPr="0029331A" w:rsidRDefault="00335678" w:rsidP="00335678">
      <w:pPr>
        <w:spacing w:line="200" w:lineRule="exact"/>
        <w:rPr>
          <w:rFonts w:asciiTheme="majorHAnsi" w:eastAsia="Times New Roman" w:hAnsiTheme="majorHAnsi"/>
          <w:sz w:val="24"/>
          <w:szCs w:val="24"/>
        </w:rPr>
      </w:pPr>
    </w:p>
    <w:p w14:paraId="4668AD20" w14:textId="77777777" w:rsidR="00335678" w:rsidRPr="0029331A" w:rsidRDefault="00335678" w:rsidP="00335678">
      <w:pPr>
        <w:spacing w:line="267" w:lineRule="exact"/>
        <w:rPr>
          <w:rFonts w:asciiTheme="majorHAnsi" w:eastAsia="Times New Roman" w:hAnsiTheme="majorHAnsi"/>
          <w:sz w:val="24"/>
          <w:szCs w:val="24"/>
        </w:rPr>
      </w:pPr>
    </w:p>
    <w:p w14:paraId="38C687E8" w14:textId="77777777" w:rsidR="00335678" w:rsidRPr="0029331A" w:rsidRDefault="00335678" w:rsidP="00335678">
      <w:pPr>
        <w:spacing w:line="266" w:lineRule="auto"/>
        <w:rPr>
          <w:rFonts w:asciiTheme="majorHAnsi" w:eastAsia="Arial" w:hAnsiTheme="majorHAnsi"/>
          <w:sz w:val="24"/>
          <w:szCs w:val="24"/>
        </w:rPr>
      </w:pPr>
      <w:r w:rsidRPr="0029331A">
        <w:rPr>
          <w:rFonts w:asciiTheme="majorHAnsi" w:eastAsia="Arial" w:hAnsiTheme="majorHAnsi"/>
          <w:sz w:val="24"/>
          <w:szCs w:val="24"/>
        </w:rPr>
        <w:t>Gledano iz perspektive financijskih ciljeva odnosno učinaka, svaka klasifikacijska skupina ima principe upravljanja:</w:t>
      </w:r>
    </w:p>
    <w:p w14:paraId="33589C9C" w14:textId="77777777" w:rsidR="00335678" w:rsidRPr="0029331A" w:rsidRDefault="00335678" w:rsidP="00335678">
      <w:pPr>
        <w:spacing w:line="30" w:lineRule="exact"/>
        <w:rPr>
          <w:rFonts w:asciiTheme="majorHAnsi" w:eastAsia="Times New Roman" w:hAnsiTheme="majorHAnsi"/>
          <w:sz w:val="24"/>
          <w:szCs w:val="24"/>
        </w:rPr>
      </w:pPr>
    </w:p>
    <w:p w14:paraId="697CD187" w14:textId="77777777" w:rsidR="00335678" w:rsidRPr="0029331A" w:rsidRDefault="00335678" w:rsidP="00370B5C">
      <w:pPr>
        <w:widowControl/>
        <w:numPr>
          <w:ilvl w:val="0"/>
          <w:numId w:val="16"/>
        </w:numPr>
        <w:tabs>
          <w:tab w:val="left" w:pos="720"/>
        </w:tabs>
        <w:autoSpaceDE/>
        <w:autoSpaceDN/>
        <w:spacing w:line="0" w:lineRule="atLeast"/>
        <w:ind w:left="720" w:hanging="361"/>
        <w:rPr>
          <w:rFonts w:asciiTheme="majorHAnsi" w:eastAsia="Arial" w:hAnsiTheme="majorHAnsi"/>
          <w:sz w:val="24"/>
          <w:szCs w:val="24"/>
        </w:rPr>
      </w:pPr>
      <w:r w:rsidRPr="0029331A">
        <w:rPr>
          <w:rFonts w:asciiTheme="majorHAnsi" w:eastAsia="Arial" w:hAnsiTheme="majorHAnsi"/>
          <w:sz w:val="24"/>
          <w:szCs w:val="24"/>
        </w:rPr>
        <w:t>A-obvezna imovina (Maksimiziranje efekata korištenja, minimiziranje troškova)</w:t>
      </w:r>
    </w:p>
    <w:p w14:paraId="747F2578" w14:textId="77777777" w:rsidR="00335678" w:rsidRPr="0029331A" w:rsidRDefault="00335678" w:rsidP="00335678">
      <w:pPr>
        <w:spacing w:line="58" w:lineRule="exact"/>
        <w:rPr>
          <w:rFonts w:asciiTheme="majorHAnsi" w:eastAsia="Arial" w:hAnsiTheme="majorHAnsi"/>
          <w:sz w:val="24"/>
          <w:szCs w:val="24"/>
        </w:rPr>
      </w:pPr>
    </w:p>
    <w:p w14:paraId="4CCD6F58" w14:textId="77777777" w:rsidR="00335678" w:rsidRPr="0029331A" w:rsidRDefault="00335678" w:rsidP="00370B5C">
      <w:pPr>
        <w:widowControl/>
        <w:numPr>
          <w:ilvl w:val="0"/>
          <w:numId w:val="16"/>
        </w:numPr>
        <w:tabs>
          <w:tab w:val="left" w:pos="720"/>
        </w:tabs>
        <w:autoSpaceDE/>
        <w:autoSpaceDN/>
        <w:spacing w:line="0" w:lineRule="atLeast"/>
        <w:ind w:left="720" w:hanging="361"/>
        <w:rPr>
          <w:rFonts w:asciiTheme="majorHAnsi" w:eastAsia="Arial" w:hAnsiTheme="majorHAnsi"/>
          <w:sz w:val="24"/>
          <w:szCs w:val="24"/>
        </w:rPr>
      </w:pPr>
      <w:r w:rsidRPr="0029331A">
        <w:rPr>
          <w:rFonts w:asciiTheme="majorHAnsi" w:eastAsia="Arial" w:hAnsiTheme="majorHAnsi"/>
          <w:sz w:val="24"/>
          <w:szCs w:val="24"/>
        </w:rPr>
        <w:t>B-diskrecijska imovina (Minimiziranje subvencija)</w:t>
      </w:r>
    </w:p>
    <w:p w14:paraId="00355B77" w14:textId="77777777" w:rsidR="00335678" w:rsidRPr="0029331A" w:rsidRDefault="00335678" w:rsidP="00335678">
      <w:pPr>
        <w:spacing w:line="57" w:lineRule="exact"/>
        <w:rPr>
          <w:rFonts w:asciiTheme="majorHAnsi" w:eastAsia="Arial" w:hAnsiTheme="majorHAnsi"/>
          <w:sz w:val="24"/>
          <w:szCs w:val="24"/>
        </w:rPr>
      </w:pPr>
    </w:p>
    <w:p w14:paraId="1A028534" w14:textId="77777777" w:rsidR="00335678" w:rsidRPr="0029331A" w:rsidRDefault="00335678" w:rsidP="00370B5C">
      <w:pPr>
        <w:widowControl/>
        <w:numPr>
          <w:ilvl w:val="0"/>
          <w:numId w:val="16"/>
        </w:numPr>
        <w:tabs>
          <w:tab w:val="left" w:pos="720"/>
        </w:tabs>
        <w:autoSpaceDE/>
        <w:autoSpaceDN/>
        <w:spacing w:line="0" w:lineRule="atLeast"/>
        <w:ind w:left="720" w:hanging="361"/>
        <w:rPr>
          <w:rFonts w:asciiTheme="majorHAnsi" w:eastAsia="Arial" w:hAnsiTheme="majorHAnsi"/>
          <w:sz w:val="24"/>
          <w:szCs w:val="24"/>
        </w:rPr>
      </w:pPr>
      <w:r w:rsidRPr="0029331A">
        <w:rPr>
          <w:rFonts w:asciiTheme="majorHAnsi" w:eastAsia="Arial" w:hAnsiTheme="majorHAnsi"/>
          <w:sz w:val="24"/>
          <w:szCs w:val="24"/>
        </w:rPr>
        <w:t>C-prihodovna imovina (Maksimiziranje financijskog povrata)</w:t>
      </w:r>
    </w:p>
    <w:p w14:paraId="6DBCCC5E" w14:textId="77777777" w:rsidR="00335678" w:rsidRPr="0029331A" w:rsidRDefault="00335678" w:rsidP="00335678">
      <w:pPr>
        <w:spacing w:line="200" w:lineRule="exact"/>
        <w:rPr>
          <w:rFonts w:asciiTheme="majorHAnsi" w:eastAsia="Times New Roman" w:hAnsiTheme="majorHAnsi"/>
          <w:sz w:val="24"/>
          <w:szCs w:val="24"/>
        </w:rPr>
      </w:pPr>
    </w:p>
    <w:p w14:paraId="7EF92E5B" w14:textId="77777777" w:rsidR="00335678" w:rsidRDefault="00335678" w:rsidP="00335678">
      <w:pPr>
        <w:spacing w:line="200" w:lineRule="exact"/>
        <w:rPr>
          <w:rFonts w:ascii="Times New Roman" w:eastAsia="Times New Roman" w:hAnsi="Times New Roman"/>
        </w:rPr>
      </w:pPr>
    </w:p>
    <w:p w14:paraId="38746759" w14:textId="77777777" w:rsidR="00335678" w:rsidRDefault="00335678" w:rsidP="00335678">
      <w:pPr>
        <w:spacing w:line="200" w:lineRule="exact"/>
        <w:rPr>
          <w:rFonts w:ascii="Times New Roman" w:eastAsia="Times New Roman" w:hAnsi="Times New Roman"/>
        </w:rPr>
      </w:pPr>
    </w:p>
    <w:p w14:paraId="64AD98C5" w14:textId="77777777" w:rsidR="00335678" w:rsidRDefault="00335678" w:rsidP="00335678">
      <w:pPr>
        <w:spacing w:line="200" w:lineRule="exact"/>
        <w:rPr>
          <w:rFonts w:ascii="Times New Roman" w:eastAsia="Times New Roman" w:hAnsi="Times New Roman"/>
        </w:rPr>
      </w:pPr>
    </w:p>
    <w:p w14:paraId="72CABCCB" w14:textId="77777777" w:rsidR="00335678" w:rsidRDefault="00335678" w:rsidP="003623B0">
      <w:pPr>
        <w:spacing w:line="200" w:lineRule="exact"/>
        <w:rPr>
          <w:rFonts w:ascii="Times New Roman" w:eastAsia="Times New Roman" w:hAnsi="Times New Roman"/>
        </w:rPr>
      </w:pPr>
      <w:bookmarkStart w:id="5" w:name="_Hlk139495659"/>
    </w:p>
    <w:p w14:paraId="66B9A1EB" w14:textId="77777777" w:rsidR="00335678" w:rsidRPr="004B05F7" w:rsidRDefault="00335678" w:rsidP="003623B0">
      <w:pPr>
        <w:spacing w:line="0" w:lineRule="atLeast"/>
        <w:ind w:right="20"/>
        <w:rPr>
          <w:rFonts w:asciiTheme="majorHAnsi" w:eastAsia="Arial" w:hAnsiTheme="majorHAnsi"/>
          <w:i/>
        </w:rPr>
      </w:pPr>
      <w:bookmarkStart w:id="6" w:name="page19"/>
      <w:bookmarkEnd w:id="6"/>
      <w:r w:rsidRPr="003623B0">
        <w:rPr>
          <w:rFonts w:asciiTheme="majorHAnsi" w:eastAsia="Arial" w:hAnsiTheme="majorHAnsi"/>
          <w:i/>
        </w:rPr>
        <w:t xml:space="preserve">Tablica </w:t>
      </w:r>
      <w:r w:rsidR="003623B0" w:rsidRPr="003623B0">
        <w:rPr>
          <w:rFonts w:asciiTheme="majorHAnsi" w:eastAsia="Arial" w:hAnsiTheme="majorHAnsi"/>
          <w:i/>
        </w:rPr>
        <w:t xml:space="preserve">2. </w:t>
      </w:r>
      <w:r w:rsidRPr="004B05F7">
        <w:rPr>
          <w:rFonts w:asciiTheme="majorHAnsi" w:eastAsia="Arial" w:hAnsiTheme="majorHAnsi"/>
          <w:i/>
        </w:rPr>
        <w:t xml:space="preserve"> Klasifikacija imovine Općine Gračac</w:t>
      </w:r>
    </w:p>
    <w:bookmarkEnd w:id="5"/>
    <w:tbl>
      <w:tblPr>
        <w:tblW w:w="10045" w:type="dxa"/>
        <w:tblInd w:w="10" w:type="dxa"/>
        <w:tblLayout w:type="fixed"/>
        <w:tblCellMar>
          <w:left w:w="0" w:type="dxa"/>
          <w:right w:w="0" w:type="dxa"/>
        </w:tblCellMar>
        <w:tblLook w:val="0000" w:firstRow="0" w:lastRow="0" w:firstColumn="0" w:lastColumn="0" w:noHBand="0" w:noVBand="0"/>
      </w:tblPr>
      <w:tblGrid>
        <w:gridCol w:w="94"/>
        <w:gridCol w:w="523"/>
        <w:gridCol w:w="30"/>
        <w:gridCol w:w="30"/>
        <w:gridCol w:w="1699"/>
        <w:gridCol w:w="419"/>
        <w:gridCol w:w="100"/>
        <w:gridCol w:w="3287"/>
        <w:gridCol w:w="30"/>
        <w:gridCol w:w="30"/>
        <w:gridCol w:w="1205"/>
        <w:gridCol w:w="140"/>
        <w:gridCol w:w="30"/>
        <w:gridCol w:w="30"/>
        <w:gridCol w:w="220"/>
        <w:gridCol w:w="120"/>
        <w:gridCol w:w="80"/>
        <w:gridCol w:w="20"/>
        <w:gridCol w:w="260"/>
        <w:gridCol w:w="80"/>
        <w:gridCol w:w="160"/>
        <w:gridCol w:w="120"/>
        <w:gridCol w:w="69"/>
        <w:gridCol w:w="191"/>
        <w:gridCol w:w="120"/>
        <w:gridCol w:w="100"/>
        <w:gridCol w:w="180"/>
        <w:gridCol w:w="120"/>
        <w:gridCol w:w="100"/>
        <w:gridCol w:w="423"/>
        <w:gridCol w:w="35"/>
      </w:tblGrid>
      <w:tr w:rsidR="006E2172" w:rsidRPr="004B05F7" w14:paraId="77ADD3C0" w14:textId="77777777" w:rsidTr="009D1383">
        <w:trPr>
          <w:trHeight w:val="337"/>
        </w:trPr>
        <w:tc>
          <w:tcPr>
            <w:tcW w:w="95" w:type="dxa"/>
            <w:tcBorders>
              <w:top w:val="single" w:sz="8" w:space="0" w:color="auto"/>
              <w:left w:val="single" w:sz="8" w:space="0" w:color="auto"/>
              <w:bottom w:val="single" w:sz="8" w:space="0" w:color="4A4F64"/>
            </w:tcBorders>
            <w:shd w:val="clear" w:color="auto" w:fill="C2D69B" w:themeFill="accent3" w:themeFillTint="99"/>
            <w:vAlign w:val="bottom"/>
          </w:tcPr>
          <w:p w14:paraId="2D34E4B5" w14:textId="77777777" w:rsidR="00335678" w:rsidRDefault="00335678" w:rsidP="001B70A8">
            <w:pPr>
              <w:spacing w:line="0" w:lineRule="atLeast"/>
              <w:rPr>
                <w:rFonts w:asciiTheme="majorHAnsi" w:eastAsia="Times New Roman" w:hAnsiTheme="majorHAnsi"/>
                <w:sz w:val="24"/>
              </w:rPr>
            </w:pPr>
          </w:p>
          <w:p w14:paraId="7A859D0B" w14:textId="77777777" w:rsidR="009C51DA" w:rsidRPr="004B05F7" w:rsidRDefault="009C51DA" w:rsidP="001B70A8">
            <w:pPr>
              <w:spacing w:line="0" w:lineRule="atLeast"/>
              <w:rPr>
                <w:rFonts w:asciiTheme="majorHAnsi" w:eastAsia="Times New Roman" w:hAnsiTheme="majorHAnsi"/>
                <w:sz w:val="24"/>
              </w:rPr>
            </w:pPr>
          </w:p>
        </w:tc>
        <w:tc>
          <w:tcPr>
            <w:tcW w:w="525" w:type="dxa"/>
            <w:tcBorders>
              <w:top w:val="single" w:sz="8" w:space="0" w:color="auto"/>
              <w:bottom w:val="single" w:sz="8" w:space="0" w:color="4A4F64"/>
            </w:tcBorders>
            <w:shd w:val="clear" w:color="auto" w:fill="C2D69B" w:themeFill="accent3" w:themeFillTint="99"/>
            <w:vAlign w:val="bottom"/>
          </w:tcPr>
          <w:p w14:paraId="72E6A5AE" w14:textId="77777777" w:rsidR="00335678" w:rsidRPr="004B05F7" w:rsidRDefault="00335678" w:rsidP="001B70A8">
            <w:pPr>
              <w:spacing w:line="0" w:lineRule="atLeast"/>
              <w:rPr>
                <w:rFonts w:asciiTheme="majorHAnsi" w:eastAsia="Times New Roman" w:hAnsiTheme="majorHAnsi"/>
                <w:sz w:val="24"/>
              </w:rPr>
            </w:pPr>
          </w:p>
        </w:tc>
        <w:tc>
          <w:tcPr>
            <w:tcW w:w="30" w:type="dxa"/>
            <w:tcBorders>
              <w:top w:val="single" w:sz="8" w:space="0" w:color="auto"/>
              <w:bottom w:val="single" w:sz="8" w:space="0" w:color="4A4F64"/>
              <w:right w:val="single" w:sz="8" w:space="0" w:color="auto"/>
            </w:tcBorders>
            <w:shd w:val="clear" w:color="auto" w:fill="C2D69B" w:themeFill="accent3" w:themeFillTint="99"/>
            <w:vAlign w:val="bottom"/>
          </w:tcPr>
          <w:p w14:paraId="156EF9A0" w14:textId="77777777" w:rsidR="00335678" w:rsidRPr="004B05F7" w:rsidRDefault="00335678" w:rsidP="001B70A8">
            <w:pPr>
              <w:spacing w:line="0" w:lineRule="atLeast"/>
              <w:rPr>
                <w:rFonts w:asciiTheme="majorHAnsi" w:eastAsia="Times New Roman" w:hAnsiTheme="majorHAnsi"/>
                <w:sz w:val="24"/>
              </w:rPr>
            </w:pPr>
          </w:p>
        </w:tc>
        <w:tc>
          <w:tcPr>
            <w:tcW w:w="30" w:type="dxa"/>
            <w:tcBorders>
              <w:top w:val="single" w:sz="8" w:space="0" w:color="auto"/>
              <w:bottom w:val="single" w:sz="8" w:space="0" w:color="4A4F64"/>
            </w:tcBorders>
            <w:shd w:val="clear" w:color="auto" w:fill="76923C" w:themeFill="accent3" w:themeFillShade="BF"/>
            <w:vAlign w:val="bottom"/>
          </w:tcPr>
          <w:p w14:paraId="5D6B3AE0" w14:textId="77777777" w:rsidR="00335678" w:rsidRPr="004B05F7" w:rsidRDefault="00335678" w:rsidP="001B70A8">
            <w:pPr>
              <w:spacing w:line="0" w:lineRule="atLeast"/>
              <w:rPr>
                <w:rFonts w:asciiTheme="majorHAnsi" w:eastAsia="Times New Roman" w:hAnsiTheme="majorHAnsi"/>
                <w:sz w:val="24"/>
              </w:rPr>
            </w:pPr>
          </w:p>
        </w:tc>
        <w:tc>
          <w:tcPr>
            <w:tcW w:w="1701" w:type="dxa"/>
            <w:tcBorders>
              <w:top w:val="single" w:sz="8" w:space="0" w:color="auto"/>
              <w:bottom w:val="single" w:sz="8" w:space="0" w:color="4A4F64"/>
            </w:tcBorders>
            <w:shd w:val="clear" w:color="auto" w:fill="76923C" w:themeFill="accent3" w:themeFillShade="BF"/>
            <w:vAlign w:val="bottom"/>
          </w:tcPr>
          <w:p w14:paraId="75BE95B6" w14:textId="77777777" w:rsidR="00335678" w:rsidRPr="004B05F7" w:rsidRDefault="00335678" w:rsidP="001B70A8">
            <w:pPr>
              <w:spacing w:line="0" w:lineRule="atLeast"/>
              <w:rPr>
                <w:rFonts w:asciiTheme="majorHAnsi" w:eastAsia="Times New Roman" w:hAnsiTheme="majorHAnsi"/>
                <w:sz w:val="24"/>
              </w:rPr>
            </w:pPr>
          </w:p>
        </w:tc>
        <w:tc>
          <w:tcPr>
            <w:tcW w:w="419" w:type="dxa"/>
            <w:tcBorders>
              <w:top w:val="single" w:sz="8" w:space="0" w:color="auto"/>
              <w:bottom w:val="single" w:sz="8" w:space="0" w:color="4A4F64"/>
              <w:right w:val="single" w:sz="8" w:space="0" w:color="4A4F64"/>
            </w:tcBorders>
            <w:shd w:val="clear" w:color="auto" w:fill="76923C" w:themeFill="accent3" w:themeFillShade="BF"/>
            <w:vAlign w:val="bottom"/>
          </w:tcPr>
          <w:p w14:paraId="2B826E5D" w14:textId="77777777" w:rsidR="00335678" w:rsidRPr="004B05F7" w:rsidRDefault="00335678" w:rsidP="001B70A8">
            <w:pPr>
              <w:spacing w:line="0" w:lineRule="atLeast"/>
              <w:rPr>
                <w:rFonts w:asciiTheme="majorHAnsi" w:eastAsia="Times New Roman" w:hAnsiTheme="majorHAnsi"/>
                <w:sz w:val="24"/>
              </w:rPr>
            </w:pPr>
          </w:p>
        </w:tc>
        <w:tc>
          <w:tcPr>
            <w:tcW w:w="100" w:type="dxa"/>
            <w:tcBorders>
              <w:top w:val="single" w:sz="8" w:space="0" w:color="auto"/>
              <w:bottom w:val="single" w:sz="8" w:space="0" w:color="4A4F64"/>
            </w:tcBorders>
            <w:shd w:val="clear" w:color="auto" w:fill="76923C" w:themeFill="accent3" w:themeFillShade="BF"/>
            <w:vAlign w:val="bottom"/>
          </w:tcPr>
          <w:p w14:paraId="45D0BA61" w14:textId="77777777" w:rsidR="00335678" w:rsidRPr="004B05F7" w:rsidRDefault="00335678" w:rsidP="001B70A8">
            <w:pPr>
              <w:spacing w:line="0" w:lineRule="atLeast"/>
              <w:rPr>
                <w:rFonts w:asciiTheme="majorHAnsi" w:eastAsia="Times New Roman" w:hAnsiTheme="majorHAnsi"/>
                <w:sz w:val="24"/>
              </w:rPr>
            </w:pPr>
          </w:p>
        </w:tc>
        <w:tc>
          <w:tcPr>
            <w:tcW w:w="3291" w:type="dxa"/>
            <w:tcBorders>
              <w:top w:val="single" w:sz="8" w:space="0" w:color="auto"/>
              <w:bottom w:val="single" w:sz="8" w:space="0" w:color="4A4F64"/>
            </w:tcBorders>
            <w:shd w:val="clear" w:color="auto" w:fill="76923C" w:themeFill="accent3" w:themeFillShade="BF"/>
            <w:vAlign w:val="bottom"/>
          </w:tcPr>
          <w:p w14:paraId="738AF7D9" w14:textId="77777777" w:rsidR="00335678" w:rsidRPr="004B05F7" w:rsidRDefault="00335678" w:rsidP="001B70A8">
            <w:pPr>
              <w:spacing w:line="0" w:lineRule="atLeast"/>
              <w:rPr>
                <w:rFonts w:asciiTheme="majorHAnsi" w:eastAsia="Times New Roman" w:hAnsiTheme="majorHAnsi"/>
                <w:sz w:val="24"/>
              </w:rPr>
            </w:pPr>
          </w:p>
        </w:tc>
        <w:tc>
          <w:tcPr>
            <w:tcW w:w="30" w:type="dxa"/>
            <w:tcBorders>
              <w:top w:val="single" w:sz="8" w:space="0" w:color="auto"/>
              <w:bottom w:val="single" w:sz="8" w:space="0" w:color="4A4F64"/>
              <w:right w:val="single" w:sz="8" w:space="0" w:color="4A4F64"/>
            </w:tcBorders>
            <w:shd w:val="clear" w:color="auto" w:fill="76923C" w:themeFill="accent3" w:themeFillShade="BF"/>
            <w:vAlign w:val="bottom"/>
          </w:tcPr>
          <w:p w14:paraId="35532D27" w14:textId="77777777" w:rsidR="00335678" w:rsidRPr="004B05F7" w:rsidRDefault="00335678" w:rsidP="001B70A8">
            <w:pPr>
              <w:spacing w:line="0" w:lineRule="atLeast"/>
              <w:rPr>
                <w:rFonts w:asciiTheme="majorHAnsi" w:eastAsia="Times New Roman" w:hAnsiTheme="majorHAnsi"/>
                <w:sz w:val="24"/>
              </w:rPr>
            </w:pPr>
          </w:p>
        </w:tc>
        <w:tc>
          <w:tcPr>
            <w:tcW w:w="20" w:type="dxa"/>
            <w:tcBorders>
              <w:top w:val="single" w:sz="8" w:space="0" w:color="auto"/>
              <w:bottom w:val="single" w:sz="8" w:space="0" w:color="4A4F64"/>
            </w:tcBorders>
            <w:shd w:val="clear" w:color="auto" w:fill="76923C" w:themeFill="accent3" w:themeFillShade="BF"/>
            <w:vAlign w:val="bottom"/>
          </w:tcPr>
          <w:p w14:paraId="52F80B9B" w14:textId="77777777" w:rsidR="00335678" w:rsidRPr="004B05F7" w:rsidRDefault="00335678" w:rsidP="001B70A8">
            <w:pPr>
              <w:spacing w:line="0" w:lineRule="atLeast"/>
              <w:rPr>
                <w:rFonts w:asciiTheme="majorHAnsi" w:eastAsia="Times New Roman" w:hAnsiTheme="majorHAnsi"/>
                <w:sz w:val="24"/>
              </w:rPr>
            </w:pPr>
          </w:p>
        </w:tc>
        <w:tc>
          <w:tcPr>
            <w:tcW w:w="1206" w:type="dxa"/>
            <w:tcBorders>
              <w:top w:val="single" w:sz="8" w:space="0" w:color="auto"/>
              <w:bottom w:val="single" w:sz="8" w:space="0" w:color="4A4F64"/>
            </w:tcBorders>
            <w:shd w:val="clear" w:color="auto" w:fill="76923C" w:themeFill="accent3" w:themeFillShade="BF"/>
            <w:vAlign w:val="bottom"/>
          </w:tcPr>
          <w:p w14:paraId="10E21C5E" w14:textId="77777777" w:rsidR="00335678" w:rsidRPr="004B05F7" w:rsidRDefault="00335678" w:rsidP="001B70A8">
            <w:pPr>
              <w:spacing w:line="0" w:lineRule="atLeast"/>
              <w:rPr>
                <w:rFonts w:asciiTheme="majorHAnsi" w:eastAsia="Times New Roman" w:hAnsiTheme="majorHAnsi"/>
                <w:sz w:val="24"/>
              </w:rPr>
            </w:pPr>
          </w:p>
        </w:tc>
        <w:tc>
          <w:tcPr>
            <w:tcW w:w="140" w:type="dxa"/>
            <w:tcBorders>
              <w:top w:val="single" w:sz="8" w:space="0" w:color="auto"/>
              <w:bottom w:val="single" w:sz="8" w:space="0" w:color="4A4F64"/>
              <w:right w:val="single" w:sz="8" w:space="0" w:color="auto"/>
            </w:tcBorders>
            <w:shd w:val="clear" w:color="auto" w:fill="76923C" w:themeFill="accent3" w:themeFillShade="BF"/>
            <w:vAlign w:val="bottom"/>
          </w:tcPr>
          <w:p w14:paraId="4D66FA92" w14:textId="77777777" w:rsidR="00335678" w:rsidRPr="004B05F7" w:rsidRDefault="00335678" w:rsidP="001B70A8">
            <w:pPr>
              <w:spacing w:line="0" w:lineRule="atLeast"/>
              <w:rPr>
                <w:rFonts w:asciiTheme="majorHAnsi" w:eastAsia="Times New Roman" w:hAnsiTheme="majorHAnsi"/>
                <w:sz w:val="24"/>
              </w:rPr>
            </w:pPr>
          </w:p>
        </w:tc>
        <w:tc>
          <w:tcPr>
            <w:tcW w:w="30" w:type="dxa"/>
            <w:tcBorders>
              <w:top w:val="single" w:sz="8" w:space="0" w:color="auto"/>
              <w:bottom w:val="single" w:sz="8" w:space="0" w:color="4A4F64"/>
            </w:tcBorders>
            <w:shd w:val="clear" w:color="auto" w:fill="C2D69B" w:themeFill="accent3" w:themeFillTint="99"/>
            <w:vAlign w:val="bottom"/>
          </w:tcPr>
          <w:p w14:paraId="02A78444" w14:textId="77777777" w:rsidR="00335678" w:rsidRPr="004B05F7" w:rsidRDefault="00335678" w:rsidP="001B70A8">
            <w:pPr>
              <w:spacing w:line="0" w:lineRule="atLeast"/>
              <w:rPr>
                <w:rFonts w:asciiTheme="majorHAnsi" w:eastAsia="Times New Roman" w:hAnsiTheme="majorHAnsi"/>
                <w:sz w:val="24"/>
                <w:highlight w:val="black"/>
              </w:rPr>
            </w:pPr>
          </w:p>
        </w:tc>
        <w:tc>
          <w:tcPr>
            <w:tcW w:w="2393" w:type="dxa"/>
            <w:gridSpan w:val="17"/>
            <w:tcBorders>
              <w:top w:val="single" w:sz="8" w:space="0" w:color="auto"/>
              <w:bottom w:val="single" w:sz="8" w:space="0" w:color="4A4F64"/>
            </w:tcBorders>
            <w:shd w:val="clear" w:color="auto" w:fill="76923C" w:themeFill="accent3" w:themeFillShade="BF"/>
            <w:vAlign w:val="bottom"/>
          </w:tcPr>
          <w:p w14:paraId="6F89D448" w14:textId="7DE42407" w:rsidR="00335678" w:rsidRPr="009D1383" w:rsidRDefault="007849BF" w:rsidP="006E2172">
            <w:pPr>
              <w:spacing w:line="0" w:lineRule="atLeast"/>
              <w:ind w:left="40"/>
              <w:rPr>
                <w:rFonts w:asciiTheme="majorHAnsi" w:eastAsia="Arial" w:hAnsiTheme="majorHAnsi"/>
                <w:b/>
                <w:sz w:val="20"/>
                <w:szCs w:val="20"/>
                <w:shd w:val="clear" w:color="auto" w:fill="4A4F64"/>
              </w:rPr>
            </w:pPr>
            <w:r w:rsidRPr="009D1383">
              <w:rPr>
                <w:rFonts w:asciiTheme="majorHAnsi" w:eastAsia="Arial" w:hAnsiTheme="majorHAnsi"/>
                <w:b/>
                <w:sz w:val="20"/>
                <w:szCs w:val="20"/>
                <w:highlight w:val="darkGreen"/>
                <w:shd w:val="clear" w:color="auto" w:fill="4A4F64"/>
              </w:rPr>
              <w:t>KLASIFIKACIJA IMOVINE</w:t>
            </w:r>
            <w:r w:rsidRPr="009D1383">
              <w:rPr>
                <w:rFonts w:asciiTheme="majorHAnsi" w:eastAsia="Arial" w:hAnsiTheme="majorHAnsi"/>
                <w:b/>
                <w:sz w:val="20"/>
                <w:szCs w:val="20"/>
                <w:shd w:val="clear" w:color="auto" w:fill="4A4F64"/>
              </w:rPr>
              <w:t xml:space="preserve"> </w:t>
            </w:r>
          </w:p>
        </w:tc>
        <w:tc>
          <w:tcPr>
            <w:tcW w:w="35" w:type="dxa"/>
            <w:tcBorders>
              <w:top w:val="single" w:sz="8" w:space="0" w:color="auto"/>
              <w:bottom w:val="single" w:sz="8" w:space="0" w:color="4A4F64"/>
              <w:right w:val="single" w:sz="8" w:space="0" w:color="auto"/>
            </w:tcBorders>
            <w:shd w:val="clear" w:color="auto" w:fill="76923C" w:themeFill="accent3" w:themeFillShade="BF"/>
            <w:vAlign w:val="bottom"/>
          </w:tcPr>
          <w:p w14:paraId="15A1B51D" w14:textId="77777777" w:rsidR="00335678" w:rsidRPr="004B05F7" w:rsidRDefault="00335678" w:rsidP="006E2172">
            <w:pPr>
              <w:spacing w:line="0" w:lineRule="atLeast"/>
              <w:ind w:left="40"/>
              <w:rPr>
                <w:rFonts w:asciiTheme="majorHAnsi" w:eastAsia="Times New Roman" w:hAnsiTheme="majorHAnsi"/>
                <w:sz w:val="24"/>
              </w:rPr>
            </w:pPr>
          </w:p>
        </w:tc>
      </w:tr>
      <w:tr w:rsidR="006E2172" w:rsidRPr="004B05F7" w14:paraId="1CEC7C0D" w14:textId="77777777" w:rsidTr="009D1383">
        <w:trPr>
          <w:trHeight w:val="391"/>
        </w:trPr>
        <w:tc>
          <w:tcPr>
            <w:tcW w:w="95" w:type="dxa"/>
            <w:tcBorders>
              <w:left w:val="single" w:sz="8" w:space="0" w:color="auto"/>
            </w:tcBorders>
            <w:shd w:val="clear" w:color="auto" w:fill="C2D69B" w:themeFill="accent3" w:themeFillTint="99"/>
            <w:vAlign w:val="bottom"/>
          </w:tcPr>
          <w:p w14:paraId="34589717" w14:textId="77777777" w:rsidR="00335678" w:rsidRPr="004B05F7" w:rsidRDefault="00335678" w:rsidP="001B70A8">
            <w:pPr>
              <w:spacing w:line="0" w:lineRule="atLeast"/>
              <w:rPr>
                <w:rFonts w:asciiTheme="majorHAnsi" w:eastAsia="Times New Roman" w:hAnsiTheme="majorHAnsi"/>
                <w:sz w:val="11"/>
              </w:rPr>
            </w:pPr>
          </w:p>
        </w:tc>
        <w:tc>
          <w:tcPr>
            <w:tcW w:w="525" w:type="dxa"/>
            <w:shd w:val="clear" w:color="auto" w:fill="C2D69B" w:themeFill="accent3" w:themeFillTint="99"/>
            <w:vAlign w:val="bottom"/>
          </w:tcPr>
          <w:p w14:paraId="45A9168F" w14:textId="77777777" w:rsidR="00335678" w:rsidRPr="006E2172" w:rsidRDefault="00335678" w:rsidP="001B70A8">
            <w:pPr>
              <w:spacing w:line="0" w:lineRule="atLeast"/>
              <w:jc w:val="both"/>
              <w:rPr>
                <w:rFonts w:asciiTheme="majorHAnsi" w:eastAsia="Times New Roman" w:hAnsiTheme="majorHAnsi"/>
                <w:color w:val="FFFFFF" w:themeColor="background1"/>
                <w:sz w:val="11"/>
                <w:highlight w:val="darkGreen"/>
              </w:rPr>
            </w:pPr>
          </w:p>
        </w:tc>
        <w:tc>
          <w:tcPr>
            <w:tcW w:w="30" w:type="dxa"/>
            <w:tcBorders>
              <w:right w:val="single" w:sz="8" w:space="0" w:color="auto"/>
            </w:tcBorders>
            <w:shd w:val="clear" w:color="auto" w:fill="C2D69B" w:themeFill="accent3" w:themeFillTint="99"/>
            <w:vAlign w:val="bottom"/>
          </w:tcPr>
          <w:p w14:paraId="02D3578D" w14:textId="77777777" w:rsidR="00335678" w:rsidRPr="004B05F7" w:rsidRDefault="00335678" w:rsidP="001B70A8">
            <w:pPr>
              <w:spacing w:line="0" w:lineRule="atLeast"/>
              <w:rPr>
                <w:rFonts w:asciiTheme="majorHAnsi" w:eastAsia="Times New Roman" w:hAnsiTheme="majorHAnsi"/>
                <w:sz w:val="11"/>
              </w:rPr>
            </w:pPr>
          </w:p>
        </w:tc>
        <w:tc>
          <w:tcPr>
            <w:tcW w:w="30" w:type="dxa"/>
            <w:shd w:val="clear" w:color="auto" w:fill="C2D69B" w:themeFill="accent3" w:themeFillTint="99"/>
            <w:vAlign w:val="bottom"/>
          </w:tcPr>
          <w:p w14:paraId="00D26969" w14:textId="77777777" w:rsidR="00335678" w:rsidRPr="004B05F7" w:rsidRDefault="00335678" w:rsidP="001B70A8">
            <w:pPr>
              <w:spacing w:line="0" w:lineRule="atLeast"/>
              <w:rPr>
                <w:rFonts w:asciiTheme="majorHAnsi" w:eastAsia="Times New Roman" w:hAnsiTheme="majorHAnsi"/>
                <w:sz w:val="11"/>
              </w:rPr>
            </w:pPr>
          </w:p>
        </w:tc>
        <w:tc>
          <w:tcPr>
            <w:tcW w:w="1701" w:type="dxa"/>
            <w:shd w:val="clear" w:color="auto" w:fill="C2D69B" w:themeFill="accent3" w:themeFillTint="99"/>
            <w:vAlign w:val="bottom"/>
          </w:tcPr>
          <w:p w14:paraId="23228291" w14:textId="77777777" w:rsidR="00335678" w:rsidRPr="004B05F7" w:rsidRDefault="00335678" w:rsidP="001B70A8">
            <w:pPr>
              <w:spacing w:line="0" w:lineRule="atLeast"/>
              <w:rPr>
                <w:rFonts w:asciiTheme="majorHAnsi" w:eastAsia="Times New Roman" w:hAnsiTheme="majorHAnsi"/>
                <w:sz w:val="11"/>
              </w:rPr>
            </w:pPr>
          </w:p>
        </w:tc>
        <w:tc>
          <w:tcPr>
            <w:tcW w:w="419" w:type="dxa"/>
            <w:tcBorders>
              <w:right w:val="single" w:sz="8" w:space="0" w:color="4A4F64"/>
            </w:tcBorders>
            <w:shd w:val="clear" w:color="auto" w:fill="C2D69B" w:themeFill="accent3" w:themeFillTint="99"/>
            <w:vAlign w:val="bottom"/>
          </w:tcPr>
          <w:p w14:paraId="7DF7BF98" w14:textId="77777777" w:rsidR="00335678" w:rsidRPr="0010654A" w:rsidRDefault="00335678" w:rsidP="0010654A">
            <w:pPr>
              <w:spacing w:line="0" w:lineRule="atLeast"/>
              <w:jc w:val="center"/>
              <w:rPr>
                <w:rFonts w:asciiTheme="majorHAnsi" w:eastAsia="Times New Roman" w:hAnsiTheme="majorHAnsi"/>
                <w:b/>
                <w:bCs/>
                <w:sz w:val="20"/>
                <w:szCs w:val="20"/>
              </w:rPr>
            </w:pPr>
          </w:p>
        </w:tc>
        <w:tc>
          <w:tcPr>
            <w:tcW w:w="100" w:type="dxa"/>
            <w:shd w:val="clear" w:color="auto" w:fill="C2D69B" w:themeFill="accent3" w:themeFillTint="99"/>
            <w:vAlign w:val="bottom"/>
          </w:tcPr>
          <w:p w14:paraId="247E2FDB" w14:textId="77777777" w:rsidR="00335678" w:rsidRPr="0010654A" w:rsidRDefault="00335678" w:rsidP="0010654A">
            <w:pPr>
              <w:spacing w:line="0" w:lineRule="atLeast"/>
              <w:jc w:val="center"/>
              <w:rPr>
                <w:rFonts w:asciiTheme="majorHAnsi" w:eastAsia="Times New Roman" w:hAnsiTheme="majorHAnsi"/>
                <w:b/>
                <w:bCs/>
                <w:sz w:val="20"/>
                <w:szCs w:val="20"/>
              </w:rPr>
            </w:pPr>
          </w:p>
        </w:tc>
        <w:tc>
          <w:tcPr>
            <w:tcW w:w="3291" w:type="dxa"/>
            <w:shd w:val="clear" w:color="auto" w:fill="C2D69B" w:themeFill="accent3" w:themeFillTint="99"/>
            <w:vAlign w:val="bottom"/>
          </w:tcPr>
          <w:p w14:paraId="17FEA992" w14:textId="1AF8D5FD" w:rsidR="00335678" w:rsidRPr="0010654A" w:rsidRDefault="0010654A" w:rsidP="0010654A">
            <w:pPr>
              <w:spacing w:line="0" w:lineRule="atLeast"/>
              <w:jc w:val="center"/>
              <w:rPr>
                <w:rFonts w:asciiTheme="majorHAnsi" w:eastAsia="Times New Roman" w:hAnsiTheme="majorHAnsi"/>
                <w:b/>
                <w:bCs/>
                <w:sz w:val="20"/>
                <w:szCs w:val="20"/>
              </w:rPr>
            </w:pPr>
            <w:r w:rsidRPr="0010654A">
              <w:rPr>
                <w:rFonts w:asciiTheme="majorHAnsi" w:eastAsia="Times New Roman" w:hAnsiTheme="majorHAnsi"/>
                <w:b/>
                <w:bCs/>
                <w:sz w:val="20"/>
                <w:szCs w:val="20"/>
              </w:rPr>
              <w:t>OSNOVNI PODACI O JEDINICI IMOVINE</w:t>
            </w:r>
          </w:p>
        </w:tc>
        <w:tc>
          <w:tcPr>
            <w:tcW w:w="30" w:type="dxa"/>
            <w:tcBorders>
              <w:right w:val="single" w:sz="8" w:space="0" w:color="4A4F64"/>
            </w:tcBorders>
            <w:shd w:val="clear" w:color="auto" w:fill="C2D69B" w:themeFill="accent3" w:themeFillTint="99"/>
            <w:vAlign w:val="bottom"/>
          </w:tcPr>
          <w:p w14:paraId="1FBC04AE" w14:textId="77777777" w:rsidR="00335678" w:rsidRPr="004B05F7" w:rsidRDefault="00335678" w:rsidP="001B70A8">
            <w:pPr>
              <w:spacing w:line="0" w:lineRule="atLeast"/>
              <w:rPr>
                <w:rFonts w:asciiTheme="majorHAnsi" w:eastAsia="Times New Roman" w:hAnsiTheme="majorHAnsi"/>
                <w:sz w:val="11"/>
              </w:rPr>
            </w:pPr>
          </w:p>
        </w:tc>
        <w:tc>
          <w:tcPr>
            <w:tcW w:w="20" w:type="dxa"/>
            <w:shd w:val="clear" w:color="auto" w:fill="C2D69B" w:themeFill="accent3" w:themeFillTint="99"/>
            <w:vAlign w:val="bottom"/>
          </w:tcPr>
          <w:p w14:paraId="0B0C5B5C" w14:textId="77777777" w:rsidR="00335678" w:rsidRPr="004B05F7" w:rsidRDefault="00335678" w:rsidP="001B70A8">
            <w:pPr>
              <w:spacing w:line="0" w:lineRule="atLeast"/>
              <w:rPr>
                <w:rFonts w:asciiTheme="majorHAnsi" w:eastAsia="Times New Roman" w:hAnsiTheme="majorHAnsi"/>
                <w:sz w:val="11"/>
              </w:rPr>
            </w:pPr>
          </w:p>
        </w:tc>
        <w:tc>
          <w:tcPr>
            <w:tcW w:w="1206" w:type="dxa"/>
            <w:shd w:val="clear" w:color="auto" w:fill="C2D69B" w:themeFill="accent3" w:themeFillTint="99"/>
            <w:vAlign w:val="bottom"/>
          </w:tcPr>
          <w:p w14:paraId="74198B38" w14:textId="77777777" w:rsidR="00335678" w:rsidRPr="004B05F7" w:rsidRDefault="00335678" w:rsidP="001B70A8">
            <w:pPr>
              <w:spacing w:line="0" w:lineRule="atLeast"/>
              <w:rPr>
                <w:rFonts w:asciiTheme="majorHAnsi" w:eastAsia="Times New Roman" w:hAnsiTheme="majorHAnsi"/>
                <w:sz w:val="11"/>
              </w:rPr>
            </w:pPr>
          </w:p>
        </w:tc>
        <w:tc>
          <w:tcPr>
            <w:tcW w:w="170" w:type="dxa"/>
            <w:gridSpan w:val="2"/>
            <w:tcBorders>
              <w:right w:val="single" w:sz="8" w:space="0" w:color="auto"/>
            </w:tcBorders>
            <w:shd w:val="clear" w:color="auto" w:fill="C2D69B" w:themeFill="accent3" w:themeFillTint="99"/>
            <w:vAlign w:val="bottom"/>
          </w:tcPr>
          <w:p w14:paraId="12FEE965" w14:textId="77777777" w:rsidR="00335678" w:rsidRPr="004B05F7" w:rsidRDefault="00335678" w:rsidP="001B70A8">
            <w:pPr>
              <w:spacing w:line="0" w:lineRule="atLeast"/>
              <w:rPr>
                <w:rFonts w:asciiTheme="majorHAnsi" w:eastAsia="Times New Roman" w:hAnsiTheme="majorHAnsi"/>
                <w:sz w:val="11"/>
              </w:rPr>
            </w:pPr>
          </w:p>
        </w:tc>
        <w:tc>
          <w:tcPr>
            <w:tcW w:w="30" w:type="dxa"/>
            <w:shd w:val="clear" w:color="auto" w:fill="76923C" w:themeFill="accent3" w:themeFillShade="BF"/>
            <w:vAlign w:val="bottom"/>
          </w:tcPr>
          <w:p w14:paraId="584C7984" w14:textId="77777777" w:rsidR="00335678" w:rsidRPr="009D1383" w:rsidRDefault="00335678" w:rsidP="001B70A8">
            <w:pPr>
              <w:spacing w:line="0" w:lineRule="atLeast"/>
              <w:rPr>
                <w:rFonts w:asciiTheme="majorHAnsi" w:eastAsia="Times New Roman" w:hAnsiTheme="majorHAnsi"/>
                <w:b/>
                <w:sz w:val="20"/>
                <w:szCs w:val="20"/>
              </w:rPr>
            </w:pPr>
          </w:p>
        </w:tc>
        <w:tc>
          <w:tcPr>
            <w:tcW w:w="940" w:type="dxa"/>
            <w:gridSpan w:val="7"/>
            <w:shd w:val="clear" w:color="auto" w:fill="76923C" w:themeFill="accent3" w:themeFillShade="BF"/>
            <w:vAlign w:val="bottom"/>
          </w:tcPr>
          <w:p w14:paraId="08DEB524" w14:textId="49A36087" w:rsidR="00335678" w:rsidRPr="009D1383" w:rsidRDefault="0010654A" w:rsidP="0010654A">
            <w:pPr>
              <w:spacing w:line="0" w:lineRule="atLeast"/>
              <w:jc w:val="center"/>
              <w:rPr>
                <w:rFonts w:asciiTheme="majorHAnsi" w:eastAsia="Times New Roman" w:hAnsiTheme="majorHAnsi"/>
                <w:b/>
                <w:sz w:val="20"/>
                <w:szCs w:val="20"/>
                <w:highlight w:val="darkGreen"/>
              </w:rPr>
            </w:pPr>
            <w:r w:rsidRPr="009D1383">
              <w:rPr>
                <w:rFonts w:asciiTheme="majorHAnsi" w:eastAsia="Times New Roman" w:hAnsiTheme="majorHAnsi"/>
                <w:b/>
                <w:sz w:val="20"/>
                <w:szCs w:val="20"/>
                <w:highlight w:val="darkGreen"/>
              </w:rPr>
              <w:t xml:space="preserve">FUNKCIJA </w:t>
            </w:r>
          </w:p>
        </w:tc>
        <w:tc>
          <w:tcPr>
            <w:tcW w:w="120" w:type="dxa"/>
            <w:tcBorders>
              <w:right w:val="single" w:sz="8" w:space="0" w:color="auto"/>
            </w:tcBorders>
            <w:shd w:val="clear" w:color="auto" w:fill="76923C" w:themeFill="accent3" w:themeFillShade="BF"/>
            <w:vAlign w:val="bottom"/>
          </w:tcPr>
          <w:p w14:paraId="62D7E70A" w14:textId="77777777" w:rsidR="00335678" w:rsidRPr="009D1383" w:rsidRDefault="00335678" w:rsidP="0010654A">
            <w:pPr>
              <w:spacing w:line="0" w:lineRule="atLeast"/>
              <w:jc w:val="center"/>
              <w:rPr>
                <w:rFonts w:asciiTheme="majorHAnsi" w:eastAsia="Times New Roman" w:hAnsiTheme="majorHAnsi"/>
                <w:b/>
                <w:sz w:val="20"/>
                <w:szCs w:val="20"/>
                <w:highlight w:val="darkGreen"/>
              </w:rPr>
            </w:pPr>
          </w:p>
        </w:tc>
        <w:tc>
          <w:tcPr>
            <w:tcW w:w="69" w:type="dxa"/>
            <w:shd w:val="clear" w:color="auto" w:fill="76923C" w:themeFill="accent3" w:themeFillShade="BF"/>
            <w:vAlign w:val="bottom"/>
          </w:tcPr>
          <w:p w14:paraId="0FC756FB" w14:textId="77777777" w:rsidR="00335678" w:rsidRPr="009D1383" w:rsidRDefault="00335678" w:rsidP="0010654A">
            <w:pPr>
              <w:spacing w:line="0" w:lineRule="atLeast"/>
              <w:jc w:val="center"/>
              <w:rPr>
                <w:rFonts w:asciiTheme="majorHAnsi" w:eastAsia="Times New Roman" w:hAnsiTheme="majorHAnsi"/>
                <w:b/>
                <w:sz w:val="20"/>
                <w:szCs w:val="20"/>
              </w:rPr>
            </w:pPr>
          </w:p>
        </w:tc>
        <w:tc>
          <w:tcPr>
            <w:tcW w:w="1234" w:type="dxa"/>
            <w:gridSpan w:val="7"/>
            <w:vMerge w:val="restart"/>
            <w:shd w:val="clear" w:color="auto" w:fill="76923C" w:themeFill="accent3" w:themeFillShade="BF"/>
            <w:vAlign w:val="bottom"/>
          </w:tcPr>
          <w:p w14:paraId="6D60A7AF" w14:textId="67BCBDB4" w:rsidR="00335678" w:rsidRPr="009D1383" w:rsidRDefault="006E2172" w:rsidP="0010654A">
            <w:pPr>
              <w:spacing w:line="0" w:lineRule="atLeast"/>
              <w:jc w:val="center"/>
              <w:rPr>
                <w:rFonts w:asciiTheme="majorHAnsi" w:eastAsia="Arial" w:hAnsiTheme="majorHAnsi"/>
                <w:b/>
                <w:w w:val="97"/>
                <w:sz w:val="20"/>
                <w:szCs w:val="20"/>
                <w:shd w:val="clear" w:color="auto" w:fill="4A4F64"/>
              </w:rPr>
            </w:pPr>
            <w:r w:rsidRPr="009D1383">
              <w:rPr>
                <w:rFonts w:asciiTheme="majorHAnsi" w:eastAsia="Arial" w:hAnsiTheme="majorHAnsi"/>
                <w:b/>
                <w:w w:val="97"/>
                <w:sz w:val="20"/>
                <w:szCs w:val="20"/>
                <w:highlight w:val="darkGreen"/>
                <w:shd w:val="clear" w:color="auto" w:fill="4A4F64"/>
              </w:rPr>
              <w:t>OPTIMALNA FUNKCIJA</w:t>
            </w:r>
          </w:p>
        </w:tc>
        <w:tc>
          <w:tcPr>
            <w:tcW w:w="35" w:type="dxa"/>
            <w:tcBorders>
              <w:right w:val="single" w:sz="8" w:space="0" w:color="auto"/>
            </w:tcBorders>
            <w:shd w:val="clear" w:color="auto" w:fill="C2D69B" w:themeFill="accent3" w:themeFillTint="99"/>
            <w:vAlign w:val="bottom"/>
          </w:tcPr>
          <w:p w14:paraId="300DCFDF" w14:textId="77777777" w:rsidR="00335678" w:rsidRPr="004B05F7" w:rsidRDefault="00335678" w:rsidP="001B70A8">
            <w:pPr>
              <w:spacing w:line="0" w:lineRule="atLeast"/>
              <w:rPr>
                <w:rFonts w:asciiTheme="majorHAnsi" w:eastAsia="Times New Roman" w:hAnsiTheme="majorHAnsi"/>
                <w:sz w:val="11"/>
              </w:rPr>
            </w:pPr>
          </w:p>
        </w:tc>
      </w:tr>
      <w:tr w:rsidR="006E2172" w:rsidRPr="004B05F7" w14:paraId="25A919A9" w14:textId="77777777" w:rsidTr="009D1383">
        <w:trPr>
          <w:trHeight w:val="80"/>
        </w:trPr>
        <w:tc>
          <w:tcPr>
            <w:tcW w:w="95" w:type="dxa"/>
            <w:tcBorders>
              <w:left w:val="single" w:sz="8" w:space="0" w:color="auto"/>
              <w:bottom w:val="single" w:sz="8" w:space="0" w:color="4A4F64"/>
            </w:tcBorders>
            <w:shd w:val="clear" w:color="auto" w:fill="C2D69B" w:themeFill="accent3" w:themeFillTint="99"/>
            <w:vAlign w:val="bottom"/>
          </w:tcPr>
          <w:p w14:paraId="375FB0A0" w14:textId="77777777" w:rsidR="00335678" w:rsidRPr="009D1383" w:rsidRDefault="00335678" w:rsidP="001B70A8">
            <w:pPr>
              <w:spacing w:line="0" w:lineRule="atLeast"/>
              <w:rPr>
                <w:rFonts w:asciiTheme="majorHAnsi" w:eastAsia="Times New Roman" w:hAnsiTheme="majorHAnsi"/>
                <w:sz w:val="19"/>
              </w:rPr>
            </w:pPr>
          </w:p>
        </w:tc>
        <w:tc>
          <w:tcPr>
            <w:tcW w:w="525" w:type="dxa"/>
            <w:tcBorders>
              <w:bottom w:val="single" w:sz="8" w:space="0" w:color="4A4F64"/>
            </w:tcBorders>
            <w:shd w:val="clear" w:color="auto" w:fill="C2D69B" w:themeFill="accent3" w:themeFillTint="99"/>
            <w:vAlign w:val="bottom"/>
          </w:tcPr>
          <w:p w14:paraId="6D07C2EA" w14:textId="77777777" w:rsidR="00335678" w:rsidRPr="009D1383" w:rsidRDefault="00335678" w:rsidP="001B70A8">
            <w:pPr>
              <w:spacing w:line="223" w:lineRule="exact"/>
              <w:jc w:val="both"/>
              <w:rPr>
                <w:rFonts w:asciiTheme="majorHAnsi" w:eastAsia="Arial" w:hAnsiTheme="majorHAnsi"/>
                <w:b/>
              </w:rPr>
            </w:pPr>
            <w:r w:rsidRPr="009D1383">
              <w:rPr>
                <w:rFonts w:asciiTheme="majorHAnsi" w:eastAsia="Arial" w:hAnsiTheme="majorHAnsi"/>
                <w:b/>
              </w:rPr>
              <w:t>br.</w:t>
            </w:r>
          </w:p>
        </w:tc>
        <w:tc>
          <w:tcPr>
            <w:tcW w:w="30" w:type="dxa"/>
            <w:tcBorders>
              <w:bottom w:val="single" w:sz="8" w:space="0" w:color="4A4F64"/>
              <w:right w:val="single" w:sz="8" w:space="0" w:color="auto"/>
            </w:tcBorders>
            <w:shd w:val="clear" w:color="auto" w:fill="C2D69B" w:themeFill="accent3" w:themeFillTint="99"/>
            <w:vAlign w:val="bottom"/>
          </w:tcPr>
          <w:p w14:paraId="5DCD6E36" w14:textId="77777777" w:rsidR="00335678" w:rsidRPr="004B05F7" w:rsidRDefault="00335678" w:rsidP="001B70A8">
            <w:pPr>
              <w:spacing w:line="0" w:lineRule="atLeast"/>
              <w:rPr>
                <w:rFonts w:asciiTheme="majorHAnsi" w:eastAsia="Times New Roman" w:hAnsiTheme="majorHAnsi"/>
                <w:sz w:val="19"/>
              </w:rPr>
            </w:pPr>
          </w:p>
        </w:tc>
        <w:tc>
          <w:tcPr>
            <w:tcW w:w="30" w:type="dxa"/>
            <w:tcBorders>
              <w:bottom w:val="single" w:sz="8" w:space="0" w:color="4A4F64"/>
            </w:tcBorders>
            <w:shd w:val="clear" w:color="auto" w:fill="C2D69B" w:themeFill="accent3" w:themeFillTint="99"/>
            <w:vAlign w:val="bottom"/>
          </w:tcPr>
          <w:p w14:paraId="2D09FA57" w14:textId="77777777" w:rsidR="00335678" w:rsidRPr="004B05F7" w:rsidRDefault="00335678" w:rsidP="001B70A8">
            <w:pPr>
              <w:spacing w:line="0" w:lineRule="atLeast"/>
              <w:rPr>
                <w:rFonts w:asciiTheme="majorHAnsi" w:eastAsia="Times New Roman" w:hAnsiTheme="majorHAnsi"/>
                <w:sz w:val="19"/>
              </w:rPr>
            </w:pPr>
          </w:p>
        </w:tc>
        <w:tc>
          <w:tcPr>
            <w:tcW w:w="1701" w:type="dxa"/>
            <w:tcBorders>
              <w:bottom w:val="single" w:sz="8" w:space="0" w:color="4A4F64"/>
            </w:tcBorders>
            <w:shd w:val="clear" w:color="auto" w:fill="C2D69B" w:themeFill="accent3" w:themeFillTint="99"/>
            <w:vAlign w:val="bottom"/>
          </w:tcPr>
          <w:p w14:paraId="72D5A495" w14:textId="77777777" w:rsidR="00335678" w:rsidRPr="004B05F7" w:rsidRDefault="00335678" w:rsidP="001B70A8">
            <w:pPr>
              <w:spacing w:line="0" w:lineRule="atLeast"/>
              <w:rPr>
                <w:rFonts w:asciiTheme="majorHAnsi" w:eastAsia="Times New Roman" w:hAnsiTheme="majorHAnsi"/>
                <w:sz w:val="19"/>
              </w:rPr>
            </w:pPr>
          </w:p>
        </w:tc>
        <w:tc>
          <w:tcPr>
            <w:tcW w:w="419" w:type="dxa"/>
            <w:tcBorders>
              <w:bottom w:val="single" w:sz="8" w:space="0" w:color="4A4F64"/>
              <w:right w:val="single" w:sz="8" w:space="0" w:color="4A4F64"/>
            </w:tcBorders>
            <w:shd w:val="clear" w:color="auto" w:fill="C2D69B" w:themeFill="accent3" w:themeFillTint="99"/>
            <w:vAlign w:val="bottom"/>
          </w:tcPr>
          <w:p w14:paraId="0917E530" w14:textId="77777777" w:rsidR="00335678" w:rsidRPr="004B05F7" w:rsidRDefault="00335678" w:rsidP="001B70A8">
            <w:pPr>
              <w:spacing w:line="0" w:lineRule="atLeast"/>
              <w:rPr>
                <w:rFonts w:asciiTheme="majorHAnsi" w:eastAsia="Times New Roman" w:hAnsiTheme="majorHAnsi"/>
                <w:sz w:val="19"/>
              </w:rPr>
            </w:pPr>
          </w:p>
        </w:tc>
        <w:tc>
          <w:tcPr>
            <w:tcW w:w="100" w:type="dxa"/>
            <w:tcBorders>
              <w:bottom w:val="single" w:sz="8" w:space="0" w:color="4A4F64"/>
            </w:tcBorders>
            <w:shd w:val="clear" w:color="auto" w:fill="C2D69B" w:themeFill="accent3" w:themeFillTint="99"/>
            <w:vAlign w:val="bottom"/>
          </w:tcPr>
          <w:p w14:paraId="74C01C0E" w14:textId="77777777" w:rsidR="00335678" w:rsidRPr="004B05F7" w:rsidRDefault="00335678" w:rsidP="001B70A8">
            <w:pPr>
              <w:spacing w:line="0" w:lineRule="atLeast"/>
              <w:rPr>
                <w:rFonts w:asciiTheme="majorHAnsi" w:eastAsia="Times New Roman" w:hAnsiTheme="majorHAnsi"/>
                <w:sz w:val="19"/>
              </w:rPr>
            </w:pPr>
          </w:p>
        </w:tc>
        <w:tc>
          <w:tcPr>
            <w:tcW w:w="3291" w:type="dxa"/>
            <w:tcBorders>
              <w:bottom w:val="single" w:sz="8" w:space="0" w:color="4A4F64"/>
            </w:tcBorders>
            <w:shd w:val="clear" w:color="auto" w:fill="C2D69B" w:themeFill="accent3" w:themeFillTint="99"/>
            <w:vAlign w:val="bottom"/>
          </w:tcPr>
          <w:p w14:paraId="09013914" w14:textId="77777777" w:rsidR="00335678" w:rsidRPr="004B05F7" w:rsidRDefault="00335678" w:rsidP="001B70A8">
            <w:pPr>
              <w:spacing w:line="0" w:lineRule="atLeast"/>
              <w:rPr>
                <w:rFonts w:asciiTheme="majorHAnsi" w:eastAsia="Times New Roman" w:hAnsiTheme="majorHAnsi"/>
                <w:sz w:val="19"/>
              </w:rPr>
            </w:pPr>
          </w:p>
        </w:tc>
        <w:tc>
          <w:tcPr>
            <w:tcW w:w="30" w:type="dxa"/>
            <w:tcBorders>
              <w:bottom w:val="single" w:sz="8" w:space="0" w:color="4A4F64"/>
              <w:right w:val="single" w:sz="8" w:space="0" w:color="4A4F64"/>
            </w:tcBorders>
            <w:shd w:val="clear" w:color="auto" w:fill="C2D69B" w:themeFill="accent3" w:themeFillTint="99"/>
            <w:vAlign w:val="bottom"/>
          </w:tcPr>
          <w:p w14:paraId="0EF76EA3" w14:textId="77777777" w:rsidR="00335678" w:rsidRPr="004B05F7" w:rsidRDefault="00335678" w:rsidP="001B70A8">
            <w:pPr>
              <w:spacing w:line="0" w:lineRule="atLeast"/>
              <w:rPr>
                <w:rFonts w:asciiTheme="majorHAnsi" w:eastAsia="Times New Roman" w:hAnsiTheme="majorHAnsi"/>
                <w:sz w:val="19"/>
              </w:rPr>
            </w:pPr>
          </w:p>
        </w:tc>
        <w:tc>
          <w:tcPr>
            <w:tcW w:w="20" w:type="dxa"/>
            <w:tcBorders>
              <w:bottom w:val="single" w:sz="8" w:space="0" w:color="4A4F64"/>
            </w:tcBorders>
            <w:shd w:val="clear" w:color="auto" w:fill="C2D69B" w:themeFill="accent3" w:themeFillTint="99"/>
            <w:vAlign w:val="bottom"/>
          </w:tcPr>
          <w:p w14:paraId="455C29CC" w14:textId="77777777" w:rsidR="00335678" w:rsidRPr="004B05F7" w:rsidRDefault="00335678" w:rsidP="001B70A8">
            <w:pPr>
              <w:spacing w:line="0" w:lineRule="atLeast"/>
              <w:rPr>
                <w:rFonts w:asciiTheme="majorHAnsi" w:eastAsia="Times New Roman" w:hAnsiTheme="majorHAnsi"/>
                <w:sz w:val="19"/>
              </w:rPr>
            </w:pPr>
          </w:p>
        </w:tc>
        <w:tc>
          <w:tcPr>
            <w:tcW w:w="1206" w:type="dxa"/>
            <w:tcBorders>
              <w:bottom w:val="single" w:sz="8" w:space="0" w:color="4A4F64"/>
            </w:tcBorders>
            <w:shd w:val="clear" w:color="auto" w:fill="C2D69B" w:themeFill="accent3" w:themeFillTint="99"/>
            <w:vAlign w:val="bottom"/>
          </w:tcPr>
          <w:p w14:paraId="7BBC54FE" w14:textId="77777777" w:rsidR="00335678" w:rsidRPr="004B05F7" w:rsidRDefault="00335678" w:rsidP="001B70A8">
            <w:pPr>
              <w:spacing w:line="0" w:lineRule="atLeast"/>
              <w:rPr>
                <w:rFonts w:asciiTheme="majorHAnsi" w:eastAsia="Times New Roman" w:hAnsiTheme="majorHAnsi"/>
                <w:sz w:val="19"/>
              </w:rPr>
            </w:pPr>
          </w:p>
        </w:tc>
        <w:tc>
          <w:tcPr>
            <w:tcW w:w="170" w:type="dxa"/>
            <w:gridSpan w:val="2"/>
            <w:tcBorders>
              <w:bottom w:val="single" w:sz="8" w:space="0" w:color="4A4F64"/>
              <w:right w:val="single" w:sz="8" w:space="0" w:color="auto"/>
            </w:tcBorders>
            <w:shd w:val="clear" w:color="auto" w:fill="C2D69B" w:themeFill="accent3" w:themeFillTint="99"/>
            <w:vAlign w:val="bottom"/>
          </w:tcPr>
          <w:p w14:paraId="031584F8" w14:textId="77777777" w:rsidR="00335678" w:rsidRPr="004B05F7" w:rsidRDefault="00335678" w:rsidP="001B70A8">
            <w:pPr>
              <w:spacing w:line="0" w:lineRule="atLeast"/>
              <w:rPr>
                <w:rFonts w:asciiTheme="majorHAnsi" w:eastAsia="Times New Roman" w:hAnsiTheme="majorHAnsi"/>
                <w:sz w:val="19"/>
              </w:rPr>
            </w:pPr>
          </w:p>
        </w:tc>
        <w:tc>
          <w:tcPr>
            <w:tcW w:w="30" w:type="dxa"/>
            <w:tcBorders>
              <w:bottom w:val="single" w:sz="8" w:space="0" w:color="4A4F64"/>
            </w:tcBorders>
            <w:shd w:val="clear" w:color="auto" w:fill="C2D69B" w:themeFill="accent3" w:themeFillTint="99"/>
            <w:vAlign w:val="bottom"/>
          </w:tcPr>
          <w:p w14:paraId="6B9AD8C3" w14:textId="77777777" w:rsidR="00335678" w:rsidRPr="004B05F7" w:rsidRDefault="00335678" w:rsidP="001B70A8">
            <w:pPr>
              <w:spacing w:line="0" w:lineRule="atLeast"/>
              <w:rPr>
                <w:rFonts w:asciiTheme="majorHAnsi" w:eastAsia="Times New Roman" w:hAnsiTheme="majorHAnsi"/>
                <w:sz w:val="19"/>
              </w:rPr>
            </w:pPr>
          </w:p>
        </w:tc>
        <w:tc>
          <w:tcPr>
            <w:tcW w:w="220" w:type="dxa"/>
            <w:tcBorders>
              <w:bottom w:val="single" w:sz="8" w:space="0" w:color="4A4F64"/>
            </w:tcBorders>
            <w:shd w:val="clear" w:color="auto" w:fill="D6E3BC" w:themeFill="accent3" w:themeFillTint="66"/>
            <w:vAlign w:val="bottom"/>
          </w:tcPr>
          <w:p w14:paraId="2E7A934D" w14:textId="77777777" w:rsidR="00335678" w:rsidRPr="004B05F7" w:rsidRDefault="00335678" w:rsidP="001B70A8">
            <w:pPr>
              <w:spacing w:line="0" w:lineRule="atLeast"/>
              <w:rPr>
                <w:rFonts w:asciiTheme="majorHAnsi" w:eastAsia="Times New Roman" w:hAnsiTheme="majorHAnsi"/>
                <w:sz w:val="19"/>
              </w:rPr>
            </w:pPr>
          </w:p>
        </w:tc>
        <w:tc>
          <w:tcPr>
            <w:tcW w:w="120" w:type="dxa"/>
            <w:tcBorders>
              <w:bottom w:val="single" w:sz="8" w:space="0" w:color="4A4F64"/>
              <w:right w:val="single" w:sz="8" w:space="0" w:color="4A4F64"/>
            </w:tcBorders>
            <w:shd w:val="clear" w:color="auto" w:fill="C2D69B" w:themeFill="accent3" w:themeFillTint="99"/>
            <w:vAlign w:val="bottom"/>
          </w:tcPr>
          <w:p w14:paraId="2F71AF17" w14:textId="77777777" w:rsidR="00335678" w:rsidRPr="004B05F7" w:rsidRDefault="00335678" w:rsidP="001B70A8">
            <w:pPr>
              <w:spacing w:line="0" w:lineRule="atLeast"/>
              <w:rPr>
                <w:rFonts w:asciiTheme="majorHAnsi" w:eastAsia="Times New Roman" w:hAnsiTheme="majorHAnsi"/>
                <w:sz w:val="19"/>
              </w:rPr>
            </w:pPr>
          </w:p>
        </w:tc>
        <w:tc>
          <w:tcPr>
            <w:tcW w:w="80" w:type="dxa"/>
            <w:tcBorders>
              <w:bottom w:val="single" w:sz="8" w:space="0" w:color="4A4F64"/>
            </w:tcBorders>
            <w:shd w:val="clear" w:color="auto" w:fill="C2D69B" w:themeFill="accent3" w:themeFillTint="99"/>
            <w:vAlign w:val="bottom"/>
          </w:tcPr>
          <w:p w14:paraId="3756CF16" w14:textId="77777777" w:rsidR="00335678" w:rsidRPr="004B05F7" w:rsidRDefault="00335678" w:rsidP="001B70A8">
            <w:pPr>
              <w:spacing w:line="0" w:lineRule="atLeast"/>
              <w:rPr>
                <w:rFonts w:asciiTheme="majorHAnsi" w:eastAsia="Times New Roman" w:hAnsiTheme="majorHAnsi"/>
                <w:sz w:val="19"/>
              </w:rPr>
            </w:pPr>
          </w:p>
        </w:tc>
        <w:tc>
          <w:tcPr>
            <w:tcW w:w="20" w:type="dxa"/>
            <w:tcBorders>
              <w:bottom w:val="single" w:sz="8" w:space="0" w:color="4A4F64"/>
            </w:tcBorders>
            <w:shd w:val="clear" w:color="auto" w:fill="C2D69B" w:themeFill="accent3" w:themeFillTint="99"/>
            <w:vAlign w:val="bottom"/>
          </w:tcPr>
          <w:p w14:paraId="18534EA5" w14:textId="77777777" w:rsidR="00335678" w:rsidRPr="004B05F7" w:rsidRDefault="00335678" w:rsidP="001B70A8">
            <w:pPr>
              <w:spacing w:line="0" w:lineRule="atLeast"/>
              <w:rPr>
                <w:rFonts w:asciiTheme="majorHAnsi" w:eastAsia="Times New Roman" w:hAnsiTheme="majorHAnsi"/>
                <w:sz w:val="19"/>
              </w:rPr>
            </w:pPr>
          </w:p>
        </w:tc>
        <w:tc>
          <w:tcPr>
            <w:tcW w:w="260" w:type="dxa"/>
            <w:tcBorders>
              <w:bottom w:val="single" w:sz="8" w:space="0" w:color="4A4F64"/>
              <w:right w:val="single" w:sz="8" w:space="0" w:color="4A4F64"/>
            </w:tcBorders>
            <w:shd w:val="clear" w:color="auto" w:fill="C2D69B" w:themeFill="accent3" w:themeFillTint="99"/>
            <w:vAlign w:val="bottom"/>
          </w:tcPr>
          <w:p w14:paraId="4EFCC6A3" w14:textId="77777777" w:rsidR="00335678" w:rsidRPr="004B05F7" w:rsidRDefault="00335678" w:rsidP="001B70A8">
            <w:pPr>
              <w:spacing w:line="0" w:lineRule="atLeast"/>
              <w:rPr>
                <w:rFonts w:asciiTheme="majorHAnsi" w:eastAsia="Times New Roman" w:hAnsiTheme="majorHAnsi"/>
                <w:sz w:val="19"/>
              </w:rPr>
            </w:pPr>
          </w:p>
        </w:tc>
        <w:tc>
          <w:tcPr>
            <w:tcW w:w="80" w:type="dxa"/>
            <w:tcBorders>
              <w:bottom w:val="single" w:sz="8" w:space="0" w:color="4A4F64"/>
            </w:tcBorders>
            <w:shd w:val="clear" w:color="auto" w:fill="C2D69B" w:themeFill="accent3" w:themeFillTint="99"/>
            <w:vAlign w:val="bottom"/>
          </w:tcPr>
          <w:p w14:paraId="525D4BFB" w14:textId="77777777" w:rsidR="00335678" w:rsidRPr="004B05F7" w:rsidRDefault="00335678" w:rsidP="001B70A8">
            <w:pPr>
              <w:spacing w:line="0" w:lineRule="atLeast"/>
              <w:rPr>
                <w:rFonts w:asciiTheme="majorHAnsi" w:eastAsia="Times New Roman" w:hAnsiTheme="majorHAnsi"/>
                <w:sz w:val="19"/>
              </w:rPr>
            </w:pPr>
          </w:p>
        </w:tc>
        <w:tc>
          <w:tcPr>
            <w:tcW w:w="160" w:type="dxa"/>
            <w:tcBorders>
              <w:bottom w:val="single" w:sz="8" w:space="0" w:color="4A4F64"/>
            </w:tcBorders>
            <w:shd w:val="clear" w:color="auto" w:fill="C2D69B" w:themeFill="accent3" w:themeFillTint="99"/>
            <w:vAlign w:val="bottom"/>
          </w:tcPr>
          <w:p w14:paraId="6038C42F" w14:textId="77777777" w:rsidR="00335678" w:rsidRPr="004B05F7" w:rsidRDefault="00335678" w:rsidP="001B70A8">
            <w:pPr>
              <w:spacing w:line="0" w:lineRule="atLeast"/>
              <w:rPr>
                <w:rFonts w:asciiTheme="majorHAnsi" w:eastAsia="Times New Roman" w:hAnsiTheme="majorHAnsi"/>
                <w:sz w:val="19"/>
              </w:rPr>
            </w:pPr>
          </w:p>
        </w:tc>
        <w:tc>
          <w:tcPr>
            <w:tcW w:w="120" w:type="dxa"/>
            <w:tcBorders>
              <w:bottom w:val="single" w:sz="8" w:space="0" w:color="4A4F64"/>
              <w:right w:val="single" w:sz="8" w:space="0" w:color="auto"/>
            </w:tcBorders>
            <w:shd w:val="clear" w:color="auto" w:fill="C2D69B" w:themeFill="accent3" w:themeFillTint="99"/>
            <w:vAlign w:val="bottom"/>
          </w:tcPr>
          <w:p w14:paraId="7CCB1D68" w14:textId="77777777" w:rsidR="00335678" w:rsidRPr="004B05F7" w:rsidRDefault="00335678" w:rsidP="001B70A8">
            <w:pPr>
              <w:spacing w:line="0" w:lineRule="atLeast"/>
              <w:rPr>
                <w:rFonts w:asciiTheme="majorHAnsi" w:eastAsia="Times New Roman" w:hAnsiTheme="majorHAnsi"/>
                <w:sz w:val="19"/>
              </w:rPr>
            </w:pPr>
          </w:p>
        </w:tc>
        <w:tc>
          <w:tcPr>
            <w:tcW w:w="69" w:type="dxa"/>
            <w:tcBorders>
              <w:bottom w:val="single" w:sz="8" w:space="0" w:color="4A4F64"/>
            </w:tcBorders>
            <w:shd w:val="clear" w:color="auto" w:fill="C2D69B" w:themeFill="accent3" w:themeFillTint="99"/>
            <w:vAlign w:val="bottom"/>
          </w:tcPr>
          <w:p w14:paraId="173412EC" w14:textId="77777777" w:rsidR="00335678" w:rsidRPr="004B05F7" w:rsidRDefault="00335678" w:rsidP="001B70A8">
            <w:pPr>
              <w:spacing w:line="0" w:lineRule="atLeast"/>
              <w:rPr>
                <w:rFonts w:asciiTheme="majorHAnsi" w:eastAsia="Times New Roman" w:hAnsiTheme="majorHAnsi"/>
                <w:sz w:val="19"/>
              </w:rPr>
            </w:pPr>
          </w:p>
        </w:tc>
        <w:tc>
          <w:tcPr>
            <w:tcW w:w="1234" w:type="dxa"/>
            <w:gridSpan w:val="7"/>
            <w:vMerge/>
            <w:tcBorders>
              <w:bottom w:val="single" w:sz="8" w:space="0" w:color="4A4F64"/>
            </w:tcBorders>
            <w:shd w:val="clear" w:color="auto" w:fill="D6E3BC" w:themeFill="accent3" w:themeFillTint="66"/>
            <w:vAlign w:val="bottom"/>
          </w:tcPr>
          <w:p w14:paraId="43C6B031" w14:textId="77777777" w:rsidR="00335678" w:rsidRPr="004B05F7" w:rsidRDefault="00335678" w:rsidP="001B70A8">
            <w:pPr>
              <w:spacing w:line="0" w:lineRule="atLeast"/>
              <w:rPr>
                <w:rFonts w:asciiTheme="majorHAnsi" w:eastAsia="Times New Roman" w:hAnsiTheme="majorHAnsi"/>
                <w:sz w:val="19"/>
              </w:rPr>
            </w:pPr>
          </w:p>
        </w:tc>
        <w:tc>
          <w:tcPr>
            <w:tcW w:w="35" w:type="dxa"/>
            <w:tcBorders>
              <w:bottom w:val="single" w:sz="8" w:space="0" w:color="4A4F64"/>
              <w:right w:val="single" w:sz="8" w:space="0" w:color="auto"/>
            </w:tcBorders>
            <w:shd w:val="clear" w:color="auto" w:fill="C2D69B" w:themeFill="accent3" w:themeFillTint="99"/>
            <w:vAlign w:val="bottom"/>
          </w:tcPr>
          <w:p w14:paraId="38621414" w14:textId="77777777" w:rsidR="00335678" w:rsidRPr="004B05F7" w:rsidRDefault="00335678" w:rsidP="001B70A8">
            <w:pPr>
              <w:spacing w:line="0" w:lineRule="atLeast"/>
              <w:rPr>
                <w:rFonts w:asciiTheme="majorHAnsi" w:eastAsia="Times New Roman" w:hAnsiTheme="majorHAnsi"/>
                <w:sz w:val="19"/>
              </w:rPr>
            </w:pPr>
          </w:p>
        </w:tc>
      </w:tr>
      <w:tr w:rsidR="006E2172" w:rsidRPr="004B05F7" w14:paraId="6B2AE3B8" w14:textId="77777777" w:rsidTr="009D1383">
        <w:trPr>
          <w:trHeight w:val="266"/>
        </w:trPr>
        <w:tc>
          <w:tcPr>
            <w:tcW w:w="95" w:type="dxa"/>
            <w:tcBorders>
              <w:top w:val="single" w:sz="8" w:space="0" w:color="4A4F64"/>
              <w:left w:val="single" w:sz="8" w:space="0" w:color="auto"/>
            </w:tcBorders>
            <w:shd w:val="clear" w:color="auto" w:fill="C2D69B" w:themeFill="accent3" w:themeFillTint="99"/>
            <w:vAlign w:val="bottom"/>
          </w:tcPr>
          <w:p w14:paraId="634A2C6D" w14:textId="77777777" w:rsidR="00335678" w:rsidRPr="004B05F7" w:rsidRDefault="00335678" w:rsidP="001B70A8">
            <w:pPr>
              <w:spacing w:line="0" w:lineRule="atLeast"/>
              <w:rPr>
                <w:rFonts w:asciiTheme="majorHAnsi" w:eastAsia="Times New Roman" w:hAnsiTheme="majorHAnsi"/>
                <w:sz w:val="14"/>
              </w:rPr>
            </w:pPr>
          </w:p>
        </w:tc>
        <w:tc>
          <w:tcPr>
            <w:tcW w:w="525" w:type="dxa"/>
            <w:tcBorders>
              <w:top w:val="single" w:sz="8" w:space="0" w:color="4A4F64"/>
            </w:tcBorders>
            <w:shd w:val="clear" w:color="auto" w:fill="C2D69B" w:themeFill="accent3" w:themeFillTint="99"/>
            <w:vAlign w:val="bottom"/>
          </w:tcPr>
          <w:p w14:paraId="2F974F1B" w14:textId="77777777" w:rsidR="00335678" w:rsidRPr="004B05F7" w:rsidRDefault="00335678" w:rsidP="001B70A8">
            <w:pPr>
              <w:spacing w:line="0" w:lineRule="atLeast"/>
              <w:rPr>
                <w:rFonts w:asciiTheme="majorHAnsi" w:eastAsia="Times New Roman" w:hAnsiTheme="majorHAnsi"/>
                <w:sz w:val="14"/>
              </w:rPr>
            </w:pPr>
          </w:p>
        </w:tc>
        <w:tc>
          <w:tcPr>
            <w:tcW w:w="30" w:type="dxa"/>
            <w:tcBorders>
              <w:top w:val="single" w:sz="8" w:space="0" w:color="4A4F64"/>
              <w:right w:val="single" w:sz="8" w:space="0" w:color="auto"/>
            </w:tcBorders>
            <w:shd w:val="clear" w:color="auto" w:fill="C2D69B" w:themeFill="accent3" w:themeFillTint="99"/>
            <w:vAlign w:val="bottom"/>
          </w:tcPr>
          <w:p w14:paraId="5AC27BCD" w14:textId="77777777" w:rsidR="00335678" w:rsidRPr="004B05F7" w:rsidRDefault="00335678" w:rsidP="001B70A8">
            <w:pPr>
              <w:spacing w:line="0" w:lineRule="atLeast"/>
              <w:rPr>
                <w:rFonts w:asciiTheme="majorHAnsi" w:eastAsia="Times New Roman" w:hAnsiTheme="majorHAnsi"/>
                <w:sz w:val="14"/>
              </w:rPr>
            </w:pPr>
          </w:p>
        </w:tc>
        <w:tc>
          <w:tcPr>
            <w:tcW w:w="30" w:type="dxa"/>
            <w:tcBorders>
              <w:top w:val="single" w:sz="8" w:space="0" w:color="auto"/>
            </w:tcBorders>
            <w:shd w:val="clear" w:color="auto" w:fill="BFC2CF"/>
            <w:vAlign w:val="bottom"/>
          </w:tcPr>
          <w:p w14:paraId="72143BC4" w14:textId="77777777" w:rsidR="00335678" w:rsidRPr="004B05F7" w:rsidRDefault="00335678" w:rsidP="001B70A8">
            <w:pPr>
              <w:spacing w:line="0" w:lineRule="atLeast"/>
              <w:rPr>
                <w:rFonts w:asciiTheme="majorHAnsi" w:eastAsia="Times New Roman" w:hAnsiTheme="majorHAnsi"/>
                <w:sz w:val="14"/>
              </w:rPr>
            </w:pPr>
          </w:p>
        </w:tc>
        <w:tc>
          <w:tcPr>
            <w:tcW w:w="1701" w:type="dxa"/>
            <w:vMerge w:val="restart"/>
            <w:tcBorders>
              <w:top w:val="single" w:sz="8" w:space="0" w:color="auto"/>
            </w:tcBorders>
            <w:shd w:val="clear" w:color="auto" w:fill="C2D69B" w:themeFill="accent3" w:themeFillTint="99"/>
            <w:vAlign w:val="bottom"/>
          </w:tcPr>
          <w:p w14:paraId="0D45B54F" w14:textId="77777777" w:rsidR="00335678" w:rsidRPr="004B05F7" w:rsidRDefault="00335678" w:rsidP="001B70A8">
            <w:pPr>
              <w:spacing w:line="0" w:lineRule="atLeast"/>
              <w:ind w:left="660"/>
              <w:rPr>
                <w:rFonts w:asciiTheme="majorHAnsi" w:eastAsia="Arial" w:hAnsiTheme="majorHAnsi"/>
              </w:rPr>
            </w:pPr>
            <w:r w:rsidRPr="004B05F7">
              <w:rPr>
                <w:rFonts w:asciiTheme="majorHAnsi" w:eastAsia="Arial" w:hAnsiTheme="majorHAnsi"/>
              </w:rPr>
              <w:t>Portfelj</w:t>
            </w:r>
          </w:p>
        </w:tc>
        <w:tc>
          <w:tcPr>
            <w:tcW w:w="419" w:type="dxa"/>
            <w:tcBorders>
              <w:top w:val="single" w:sz="8" w:space="0" w:color="auto"/>
              <w:right w:val="single" w:sz="8" w:space="0" w:color="auto"/>
            </w:tcBorders>
            <w:shd w:val="clear" w:color="auto" w:fill="C2D69B" w:themeFill="accent3" w:themeFillTint="99"/>
            <w:vAlign w:val="bottom"/>
          </w:tcPr>
          <w:p w14:paraId="464948C7" w14:textId="77777777" w:rsidR="00335678" w:rsidRPr="004B05F7" w:rsidRDefault="00335678" w:rsidP="001B70A8">
            <w:pPr>
              <w:spacing w:line="0" w:lineRule="atLeast"/>
              <w:rPr>
                <w:rFonts w:asciiTheme="majorHAnsi" w:eastAsia="Times New Roman" w:hAnsiTheme="majorHAnsi"/>
                <w:sz w:val="14"/>
              </w:rPr>
            </w:pPr>
          </w:p>
        </w:tc>
        <w:tc>
          <w:tcPr>
            <w:tcW w:w="100" w:type="dxa"/>
            <w:tcBorders>
              <w:top w:val="single" w:sz="8" w:space="0" w:color="auto"/>
            </w:tcBorders>
            <w:shd w:val="clear" w:color="auto" w:fill="C2D69B" w:themeFill="accent3" w:themeFillTint="99"/>
            <w:vAlign w:val="bottom"/>
          </w:tcPr>
          <w:p w14:paraId="0479D329" w14:textId="77777777" w:rsidR="00335678" w:rsidRPr="004B05F7" w:rsidRDefault="00335678" w:rsidP="001B70A8">
            <w:pPr>
              <w:spacing w:line="0" w:lineRule="atLeast"/>
              <w:rPr>
                <w:rFonts w:asciiTheme="majorHAnsi" w:eastAsia="Times New Roman" w:hAnsiTheme="majorHAnsi"/>
                <w:sz w:val="14"/>
              </w:rPr>
            </w:pPr>
          </w:p>
        </w:tc>
        <w:tc>
          <w:tcPr>
            <w:tcW w:w="3291" w:type="dxa"/>
            <w:vMerge w:val="restart"/>
            <w:tcBorders>
              <w:top w:val="single" w:sz="8" w:space="0" w:color="auto"/>
            </w:tcBorders>
            <w:shd w:val="clear" w:color="auto" w:fill="C2D69B" w:themeFill="accent3" w:themeFillTint="99"/>
            <w:vAlign w:val="bottom"/>
          </w:tcPr>
          <w:p w14:paraId="50A68FB4" w14:textId="77777777" w:rsidR="00335678" w:rsidRPr="004B05F7" w:rsidRDefault="00335678" w:rsidP="001B70A8">
            <w:pPr>
              <w:spacing w:line="0" w:lineRule="atLeast"/>
              <w:ind w:left="1200"/>
              <w:rPr>
                <w:rFonts w:asciiTheme="majorHAnsi" w:eastAsia="Arial" w:hAnsiTheme="majorHAnsi"/>
              </w:rPr>
            </w:pPr>
            <w:r w:rsidRPr="004B05F7">
              <w:rPr>
                <w:rFonts w:asciiTheme="majorHAnsi" w:eastAsia="Arial" w:hAnsiTheme="majorHAnsi"/>
              </w:rPr>
              <w:t>Potportfelj</w:t>
            </w:r>
          </w:p>
        </w:tc>
        <w:tc>
          <w:tcPr>
            <w:tcW w:w="30" w:type="dxa"/>
            <w:tcBorders>
              <w:top w:val="single" w:sz="8" w:space="0" w:color="auto"/>
              <w:right w:val="single" w:sz="8" w:space="0" w:color="auto"/>
            </w:tcBorders>
            <w:shd w:val="clear" w:color="auto" w:fill="C2D69B" w:themeFill="accent3" w:themeFillTint="99"/>
            <w:vAlign w:val="bottom"/>
          </w:tcPr>
          <w:p w14:paraId="20E3D4FE" w14:textId="77777777" w:rsidR="00335678" w:rsidRPr="004B05F7" w:rsidRDefault="00335678" w:rsidP="001B70A8">
            <w:pPr>
              <w:spacing w:line="0" w:lineRule="atLeast"/>
              <w:rPr>
                <w:rFonts w:asciiTheme="majorHAnsi" w:eastAsia="Times New Roman" w:hAnsiTheme="majorHAnsi"/>
                <w:sz w:val="14"/>
              </w:rPr>
            </w:pPr>
          </w:p>
        </w:tc>
        <w:tc>
          <w:tcPr>
            <w:tcW w:w="20" w:type="dxa"/>
            <w:tcBorders>
              <w:top w:val="single" w:sz="8" w:space="0" w:color="auto"/>
            </w:tcBorders>
            <w:shd w:val="clear" w:color="auto" w:fill="C2D69B" w:themeFill="accent3" w:themeFillTint="99"/>
            <w:vAlign w:val="bottom"/>
          </w:tcPr>
          <w:p w14:paraId="5F6EDDA0" w14:textId="77777777" w:rsidR="00335678" w:rsidRPr="004B05F7" w:rsidRDefault="00335678" w:rsidP="001B70A8">
            <w:pPr>
              <w:spacing w:line="0" w:lineRule="atLeast"/>
              <w:rPr>
                <w:rFonts w:asciiTheme="majorHAnsi" w:eastAsia="Times New Roman" w:hAnsiTheme="majorHAnsi"/>
                <w:sz w:val="14"/>
              </w:rPr>
            </w:pPr>
          </w:p>
        </w:tc>
        <w:tc>
          <w:tcPr>
            <w:tcW w:w="1206" w:type="dxa"/>
            <w:tcBorders>
              <w:top w:val="single" w:sz="8" w:space="0" w:color="auto"/>
            </w:tcBorders>
            <w:shd w:val="clear" w:color="auto" w:fill="D6E3BC" w:themeFill="accent3" w:themeFillTint="66"/>
            <w:vAlign w:val="bottom"/>
          </w:tcPr>
          <w:p w14:paraId="3B393CA9" w14:textId="77777777" w:rsidR="00335678" w:rsidRPr="00E2155D" w:rsidRDefault="00335678" w:rsidP="001B70A8">
            <w:pPr>
              <w:spacing w:line="168" w:lineRule="exact"/>
              <w:jc w:val="center"/>
              <w:rPr>
                <w:rFonts w:asciiTheme="majorHAnsi" w:eastAsia="Arial" w:hAnsiTheme="majorHAnsi"/>
                <w:sz w:val="19"/>
              </w:rPr>
            </w:pPr>
            <w:r w:rsidRPr="00E2155D">
              <w:rPr>
                <w:rFonts w:asciiTheme="majorHAnsi" w:eastAsia="Arial" w:hAnsiTheme="majorHAnsi"/>
                <w:sz w:val="19"/>
              </w:rPr>
              <w:t>Jedinica</w:t>
            </w:r>
          </w:p>
        </w:tc>
        <w:tc>
          <w:tcPr>
            <w:tcW w:w="170" w:type="dxa"/>
            <w:gridSpan w:val="2"/>
            <w:tcBorders>
              <w:top w:val="single" w:sz="8" w:space="0" w:color="auto"/>
              <w:right w:val="single" w:sz="8" w:space="0" w:color="auto"/>
            </w:tcBorders>
            <w:shd w:val="clear" w:color="auto" w:fill="D6E3BC" w:themeFill="accent3" w:themeFillTint="66"/>
            <w:vAlign w:val="bottom"/>
          </w:tcPr>
          <w:p w14:paraId="1DD8EAB3" w14:textId="77777777" w:rsidR="00335678" w:rsidRPr="00E2155D" w:rsidRDefault="00335678" w:rsidP="001B70A8">
            <w:pPr>
              <w:spacing w:line="0" w:lineRule="atLeast"/>
              <w:rPr>
                <w:rFonts w:asciiTheme="majorHAnsi" w:eastAsia="Times New Roman" w:hAnsiTheme="majorHAnsi"/>
                <w:sz w:val="14"/>
              </w:rPr>
            </w:pPr>
          </w:p>
        </w:tc>
        <w:tc>
          <w:tcPr>
            <w:tcW w:w="30" w:type="dxa"/>
            <w:tcBorders>
              <w:top w:val="single" w:sz="8" w:space="0" w:color="auto"/>
            </w:tcBorders>
            <w:shd w:val="clear" w:color="auto" w:fill="DFE0E7"/>
            <w:vAlign w:val="bottom"/>
          </w:tcPr>
          <w:p w14:paraId="25B09D8F" w14:textId="77777777" w:rsidR="00335678" w:rsidRPr="004B05F7" w:rsidRDefault="00335678" w:rsidP="001B70A8">
            <w:pPr>
              <w:spacing w:line="0" w:lineRule="atLeast"/>
              <w:rPr>
                <w:rFonts w:asciiTheme="majorHAnsi" w:eastAsia="Times New Roman" w:hAnsiTheme="majorHAnsi"/>
                <w:sz w:val="14"/>
              </w:rPr>
            </w:pPr>
          </w:p>
        </w:tc>
        <w:tc>
          <w:tcPr>
            <w:tcW w:w="220" w:type="dxa"/>
            <w:vMerge w:val="restart"/>
            <w:tcBorders>
              <w:top w:val="single" w:sz="8" w:space="0" w:color="auto"/>
            </w:tcBorders>
            <w:shd w:val="clear" w:color="auto" w:fill="D6E3BC" w:themeFill="accent3" w:themeFillTint="66"/>
            <w:vAlign w:val="bottom"/>
          </w:tcPr>
          <w:p w14:paraId="03994A33" w14:textId="77777777" w:rsidR="00335678" w:rsidRPr="004B05F7" w:rsidRDefault="00335678" w:rsidP="001B70A8">
            <w:pPr>
              <w:spacing w:line="0" w:lineRule="atLeast"/>
              <w:rPr>
                <w:rFonts w:asciiTheme="majorHAnsi" w:eastAsia="Arial" w:hAnsiTheme="majorHAnsi"/>
                <w:b/>
                <w:w w:val="96"/>
                <w:shd w:val="clear" w:color="auto" w:fill="DFE0E7"/>
              </w:rPr>
            </w:pPr>
            <w:r w:rsidRPr="004B05F7">
              <w:rPr>
                <w:rFonts w:asciiTheme="majorHAnsi" w:eastAsia="Arial" w:hAnsiTheme="majorHAnsi"/>
                <w:b/>
                <w:w w:val="96"/>
                <w:shd w:val="clear" w:color="auto" w:fill="DFE0E7"/>
              </w:rPr>
              <w:t>A</w:t>
            </w:r>
          </w:p>
        </w:tc>
        <w:tc>
          <w:tcPr>
            <w:tcW w:w="120" w:type="dxa"/>
            <w:tcBorders>
              <w:top w:val="single" w:sz="8" w:space="0" w:color="auto"/>
              <w:right w:val="single" w:sz="8" w:space="0" w:color="auto"/>
            </w:tcBorders>
            <w:shd w:val="clear" w:color="auto" w:fill="D6E3BC" w:themeFill="accent3" w:themeFillTint="66"/>
            <w:vAlign w:val="bottom"/>
          </w:tcPr>
          <w:p w14:paraId="2AC03270" w14:textId="77777777" w:rsidR="00335678" w:rsidRPr="004B05F7" w:rsidRDefault="00335678" w:rsidP="001B70A8">
            <w:pPr>
              <w:spacing w:line="0" w:lineRule="atLeast"/>
              <w:rPr>
                <w:rFonts w:asciiTheme="majorHAnsi" w:eastAsia="Times New Roman" w:hAnsiTheme="majorHAnsi"/>
                <w:sz w:val="14"/>
              </w:rPr>
            </w:pPr>
          </w:p>
        </w:tc>
        <w:tc>
          <w:tcPr>
            <w:tcW w:w="80" w:type="dxa"/>
            <w:tcBorders>
              <w:top w:val="single" w:sz="8" w:space="0" w:color="auto"/>
            </w:tcBorders>
            <w:shd w:val="clear" w:color="auto" w:fill="D6E3BC" w:themeFill="accent3" w:themeFillTint="66"/>
            <w:vAlign w:val="bottom"/>
          </w:tcPr>
          <w:p w14:paraId="2A5BB719" w14:textId="77777777" w:rsidR="00335678" w:rsidRPr="004B05F7" w:rsidRDefault="00335678" w:rsidP="001B70A8">
            <w:pPr>
              <w:spacing w:line="0" w:lineRule="atLeast"/>
              <w:rPr>
                <w:rFonts w:asciiTheme="majorHAnsi" w:eastAsia="Times New Roman" w:hAnsiTheme="majorHAnsi"/>
                <w:sz w:val="14"/>
              </w:rPr>
            </w:pPr>
          </w:p>
        </w:tc>
        <w:tc>
          <w:tcPr>
            <w:tcW w:w="20" w:type="dxa"/>
            <w:vMerge w:val="restart"/>
            <w:tcBorders>
              <w:top w:val="single" w:sz="8" w:space="0" w:color="auto"/>
            </w:tcBorders>
            <w:shd w:val="clear" w:color="auto" w:fill="D6E3BC" w:themeFill="accent3" w:themeFillTint="66"/>
            <w:vAlign w:val="bottom"/>
          </w:tcPr>
          <w:p w14:paraId="1B8C0DB4" w14:textId="77777777" w:rsidR="00335678" w:rsidRPr="004B05F7" w:rsidRDefault="00335678" w:rsidP="001B70A8">
            <w:pPr>
              <w:spacing w:line="0" w:lineRule="atLeast"/>
              <w:rPr>
                <w:rFonts w:asciiTheme="majorHAnsi" w:eastAsia="Arial" w:hAnsiTheme="majorHAnsi"/>
                <w:b/>
                <w:w w:val="96"/>
                <w:shd w:val="clear" w:color="auto" w:fill="DFE0E7"/>
              </w:rPr>
            </w:pPr>
            <w:r w:rsidRPr="004B05F7">
              <w:rPr>
                <w:rFonts w:asciiTheme="majorHAnsi" w:eastAsia="Arial" w:hAnsiTheme="majorHAnsi"/>
                <w:b/>
                <w:w w:val="96"/>
                <w:shd w:val="clear" w:color="auto" w:fill="DFE0E7"/>
              </w:rPr>
              <w:t>B</w:t>
            </w:r>
          </w:p>
        </w:tc>
        <w:tc>
          <w:tcPr>
            <w:tcW w:w="260" w:type="dxa"/>
            <w:tcBorders>
              <w:top w:val="single" w:sz="8" w:space="0" w:color="auto"/>
              <w:right w:val="single" w:sz="8" w:space="0" w:color="auto"/>
            </w:tcBorders>
            <w:shd w:val="clear" w:color="auto" w:fill="C2D69B" w:themeFill="accent3" w:themeFillTint="99"/>
            <w:vAlign w:val="bottom"/>
          </w:tcPr>
          <w:p w14:paraId="66F68123" w14:textId="77777777" w:rsidR="00335678" w:rsidRPr="004B05F7" w:rsidRDefault="00335678" w:rsidP="001B70A8">
            <w:pPr>
              <w:spacing w:line="0" w:lineRule="atLeast"/>
              <w:rPr>
                <w:rFonts w:asciiTheme="majorHAnsi" w:eastAsia="Times New Roman" w:hAnsiTheme="majorHAnsi"/>
                <w:sz w:val="14"/>
              </w:rPr>
            </w:pPr>
          </w:p>
        </w:tc>
        <w:tc>
          <w:tcPr>
            <w:tcW w:w="80" w:type="dxa"/>
            <w:tcBorders>
              <w:top w:val="single" w:sz="8" w:space="0" w:color="auto"/>
            </w:tcBorders>
            <w:shd w:val="clear" w:color="auto" w:fill="C2D69B" w:themeFill="accent3" w:themeFillTint="99"/>
            <w:vAlign w:val="bottom"/>
          </w:tcPr>
          <w:p w14:paraId="19C51840" w14:textId="77777777" w:rsidR="00335678" w:rsidRPr="004B05F7" w:rsidRDefault="00335678" w:rsidP="001B70A8">
            <w:pPr>
              <w:spacing w:line="0" w:lineRule="atLeast"/>
              <w:rPr>
                <w:rFonts w:asciiTheme="majorHAnsi" w:eastAsia="Times New Roman" w:hAnsiTheme="majorHAnsi"/>
                <w:sz w:val="14"/>
              </w:rPr>
            </w:pPr>
          </w:p>
        </w:tc>
        <w:tc>
          <w:tcPr>
            <w:tcW w:w="160" w:type="dxa"/>
            <w:vMerge w:val="restart"/>
            <w:tcBorders>
              <w:top w:val="single" w:sz="8" w:space="0" w:color="auto"/>
            </w:tcBorders>
            <w:shd w:val="clear" w:color="auto" w:fill="C2D69B" w:themeFill="accent3" w:themeFillTint="99"/>
            <w:vAlign w:val="bottom"/>
          </w:tcPr>
          <w:p w14:paraId="393FFE61" w14:textId="77777777" w:rsidR="00335678" w:rsidRPr="004B05F7" w:rsidRDefault="00335678" w:rsidP="001B70A8">
            <w:pPr>
              <w:spacing w:line="0" w:lineRule="atLeast"/>
              <w:rPr>
                <w:rFonts w:asciiTheme="majorHAnsi" w:eastAsia="Arial" w:hAnsiTheme="majorHAnsi"/>
                <w:b/>
                <w:w w:val="96"/>
                <w:shd w:val="clear" w:color="auto" w:fill="DFE0E7"/>
              </w:rPr>
            </w:pPr>
            <w:r w:rsidRPr="004B05F7">
              <w:rPr>
                <w:rFonts w:asciiTheme="majorHAnsi" w:eastAsia="Arial" w:hAnsiTheme="majorHAnsi"/>
                <w:b/>
                <w:w w:val="96"/>
                <w:shd w:val="clear" w:color="auto" w:fill="DFE0E7"/>
              </w:rPr>
              <w:t>C</w:t>
            </w:r>
          </w:p>
        </w:tc>
        <w:tc>
          <w:tcPr>
            <w:tcW w:w="120" w:type="dxa"/>
            <w:tcBorders>
              <w:top w:val="single" w:sz="8" w:space="0" w:color="auto"/>
              <w:right w:val="single" w:sz="8" w:space="0" w:color="auto"/>
            </w:tcBorders>
            <w:shd w:val="clear" w:color="auto" w:fill="C2D69B" w:themeFill="accent3" w:themeFillTint="99"/>
            <w:vAlign w:val="bottom"/>
          </w:tcPr>
          <w:p w14:paraId="670EB2BE" w14:textId="77777777" w:rsidR="00335678" w:rsidRPr="004B05F7" w:rsidRDefault="00335678" w:rsidP="001B70A8">
            <w:pPr>
              <w:spacing w:line="0" w:lineRule="atLeast"/>
              <w:rPr>
                <w:rFonts w:asciiTheme="majorHAnsi" w:eastAsia="Times New Roman" w:hAnsiTheme="majorHAnsi"/>
                <w:sz w:val="14"/>
              </w:rPr>
            </w:pPr>
          </w:p>
        </w:tc>
        <w:tc>
          <w:tcPr>
            <w:tcW w:w="69" w:type="dxa"/>
            <w:tcBorders>
              <w:top w:val="single" w:sz="8" w:space="0" w:color="auto"/>
            </w:tcBorders>
            <w:shd w:val="clear" w:color="auto" w:fill="D6E3BC" w:themeFill="accent3" w:themeFillTint="66"/>
            <w:vAlign w:val="bottom"/>
          </w:tcPr>
          <w:p w14:paraId="39EC0541" w14:textId="77777777" w:rsidR="00335678" w:rsidRPr="004B05F7" w:rsidRDefault="00335678" w:rsidP="001B70A8">
            <w:pPr>
              <w:spacing w:line="0" w:lineRule="atLeast"/>
              <w:rPr>
                <w:rFonts w:asciiTheme="majorHAnsi" w:eastAsia="Times New Roman" w:hAnsiTheme="majorHAnsi"/>
                <w:sz w:val="14"/>
              </w:rPr>
            </w:pPr>
          </w:p>
        </w:tc>
        <w:tc>
          <w:tcPr>
            <w:tcW w:w="191" w:type="dxa"/>
            <w:vMerge w:val="restart"/>
            <w:tcBorders>
              <w:top w:val="single" w:sz="8" w:space="0" w:color="auto"/>
            </w:tcBorders>
            <w:shd w:val="clear" w:color="auto" w:fill="D6E3BC" w:themeFill="accent3" w:themeFillTint="66"/>
            <w:vAlign w:val="bottom"/>
          </w:tcPr>
          <w:p w14:paraId="2E926D79" w14:textId="77777777" w:rsidR="00335678" w:rsidRPr="004B05F7" w:rsidRDefault="00335678" w:rsidP="001B70A8">
            <w:pPr>
              <w:spacing w:line="0" w:lineRule="atLeast"/>
              <w:ind w:left="20"/>
              <w:rPr>
                <w:rFonts w:asciiTheme="majorHAnsi" w:eastAsia="Arial" w:hAnsiTheme="majorHAnsi"/>
                <w:b/>
                <w:w w:val="96"/>
                <w:highlight w:val="lightGray"/>
              </w:rPr>
            </w:pPr>
            <w:r w:rsidRPr="004B05F7">
              <w:rPr>
                <w:rFonts w:asciiTheme="majorHAnsi" w:eastAsia="Arial" w:hAnsiTheme="majorHAnsi"/>
                <w:b/>
                <w:w w:val="96"/>
                <w:highlight w:val="lightGray"/>
              </w:rPr>
              <w:t>A</w:t>
            </w:r>
          </w:p>
        </w:tc>
        <w:tc>
          <w:tcPr>
            <w:tcW w:w="120" w:type="dxa"/>
            <w:tcBorders>
              <w:top w:val="single" w:sz="8" w:space="0" w:color="auto"/>
              <w:right w:val="single" w:sz="8" w:space="0" w:color="auto"/>
            </w:tcBorders>
            <w:shd w:val="clear" w:color="auto" w:fill="D6E3BC" w:themeFill="accent3" w:themeFillTint="66"/>
            <w:vAlign w:val="bottom"/>
          </w:tcPr>
          <w:p w14:paraId="427E9326" w14:textId="77777777" w:rsidR="00335678" w:rsidRPr="004B05F7" w:rsidRDefault="00335678" w:rsidP="001B70A8">
            <w:pPr>
              <w:spacing w:line="0" w:lineRule="atLeast"/>
              <w:rPr>
                <w:rFonts w:asciiTheme="majorHAnsi" w:eastAsia="Times New Roman" w:hAnsiTheme="majorHAnsi"/>
                <w:sz w:val="14"/>
              </w:rPr>
            </w:pPr>
          </w:p>
        </w:tc>
        <w:tc>
          <w:tcPr>
            <w:tcW w:w="100" w:type="dxa"/>
            <w:tcBorders>
              <w:top w:val="single" w:sz="8" w:space="0" w:color="auto"/>
            </w:tcBorders>
            <w:shd w:val="clear" w:color="auto" w:fill="D6E3BC" w:themeFill="accent3" w:themeFillTint="66"/>
            <w:vAlign w:val="bottom"/>
          </w:tcPr>
          <w:p w14:paraId="0CDFEAA1" w14:textId="77777777" w:rsidR="00335678" w:rsidRPr="004B05F7" w:rsidRDefault="00335678" w:rsidP="001B70A8">
            <w:pPr>
              <w:spacing w:line="0" w:lineRule="atLeast"/>
              <w:rPr>
                <w:rFonts w:asciiTheme="majorHAnsi" w:eastAsia="Times New Roman" w:hAnsiTheme="majorHAnsi"/>
                <w:sz w:val="14"/>
              </w:rPr>
            </w:pPr>
          </w:p>
        </w:tc>
        <w:tc>
          <w:tcPr>
            <w:tcW w:w="180" w:type="dxa"/>
            <w:vMerge w:val="restart"/>
            <w:tcBorders>
              <w:top w:val="single" w:sz="8" w:space="0" w:color="auto"/>
            </w:tcBorders>
            <w:shd w:val="clear" w:color="auto" w:fill="D6E3BC" w:themeFill="accent3" w:themeFillTint="66"/>
            <w:vAlign w:val="bottom"/>
          </w:tcPr>
          <w:p w14:paraId="0538E374" w14:textId="77777777" w:rsidR="00335678" w:rsidRPr="004B05F7" w:rsidRDefault="00335678" w:rsidP="001B70A8">
            <w:pPr>
              <w:spacing w:line="0" w:lineRule="atLeast"/>
              <w:jc w:val="center"/>
              <w:rPr>
                <w:rFonts w:asciiTheme="majorHAnsi" w:eastAsia="Arial" w:hAnsiTheme="majorHAnsi"/>
                <w:b/>
                <w:w w:val="96"/>
              </w:rPr>
            </w:pPr>
            <w:r w:rsidRPr="004B05F7">
              <w:rPr>
                <w:rFonts w:asciiTheme="majorHAnsi" w:eastAsia="Arial" w:hAnsiTheme="majorHAnsi"/>
                <w:b/>
                <w:w w:val="96"/>
              </w:rPr>
              <w:t>B</w:t>
            </w:r>
          </w:p>
        </w:tc>
        <w:tc>
          <w:tcPr>
            <w:tcW w:w="120" w:type="dxa"/>
            <w:tcBorders>
              <w:top w:val="single" w:sz="8" w:space="0" w:color="auto"/>
              <w:right w:val="single" w:sz="8" w:space="0" w:color="auto"/>
            </w:tcBorders>
            <w:shd w:val="clear" w:color="auto" w:fill="D6E3BC" w:themeFill="accent3" w:themeFillTint="66"/>
            <w:vAlign w:val="bottom"/>
          </w:tcPr>
          <w:p w14:paraId="727A9F1F" w14:textId="77777777" w:rsidR="00335678" w:rsidRPr="004B05F7" w:rsidRDefault="00335678" w:rsidP="001B70A8">
            <w:pPr>
              <w:spacing w:line="0" w:lineRule="atLeast"/>
              <w:rPr>
                <w:rFonts w:asciiTheme="majorHAnsi" w:eastAsia="Times New Roman" w:hAnsiTheme="majorHAnsi"/>
                <w:sz w:val="14"/>
              </w:rPr>
            </w:pPr>
          </w:p>
        </w:tc>
        <w:tc>
          <w:tcPr>
            <w:tcW w:w="100" w:type="dxa"/>
            <w:tcBorders>
              <w:top w:val="single" w:sz="8" w:space="0" w:color="auto"/>
            </w:tcBorders>
            <w:shd w:val="clear" w:color="auto" w:fill="D6E3BC" w:themeFill="accent3" w:themeFillTint="66"/>
            <w:vAlign w:val="bottom"/>
          </w:tcPr>
          <w:p w14:paraId="65375B20" w14:textId="77777777" w:rsidR="00335678" w:rsidRPr="004B05F7" w:rsidRDefault="00335678" w:rsidP="001B70A8">
            <w:pPr>
              <w:spacing w:line="0" w:lineRule="atLeast"/>
              <w:rPr>
                <w:rFonts w:asciiTheme="majorHAnsi" w:eastAsia="Times New Roman" w:hAnsiTheme="majorHAnsi"/>
                <w:sz w:val="14"/>
              </w:rPr>
            </w:pPr>
          </w:p>
        </w:tc>
        <w:tc>
          <w:tcPr>
            <w:tcW w:w="423" w:type="dxa"/>
            <w:vMerge w:val="restart"/>
            <w:tcBorders>
              <w:top w:val="single" w:sz="8" w:space="0" w:color="auto"/>
            </w:tcBorders>
            <w:shd w:val="clear" w:color="auto" w:fill="D6E3BC" w:themeFill="accent3" w:themeFillTint="66"/>
            <w:vAlign w:val="bottom"/>
          </w:tcPr>
          <w:p w14:paraId="17AFC600" w14:textId="77777777" w:rsidR="00335678" w:rsidRPr="004B05F7" w:rsidRDefault="00335678" w:rsidP="001B70A8">
            <w:pPr>
              <w:spacing w:line="0" w:lineRule="atLeast"/>
              <w:ind w:left="20"/>
              <w:rPr>
                <w:rFonts w:asciiTheme="majorHAnsi" w:eastAsia="Arial" w:hAnsiTheme="majorHAnsi"/>
                <w:b/>
                <w:w w:val="96"/>
              </w:rPr>
            </w:pPr>
            <w:r w:rsidRPr="004B05F7">
              <w:rPr>
                <w:rFonts w:asciiTheme="majorHAnsi" w:eastAsia="Arial" w:hAnsiTheme="majorHAnsi"/>
                <w:b/>
                <w:w w:val="96"/>
              </w:rPr>
              <w:t>C</w:t>
            </w:r>
          </w:p>
        </w:tc>
        <w:tc>
          <w:tcPr>
            <w:tcW w:w="35" w:type="dxa"/>
            <w:tcBorders>
              <w:top w:val="single" w:sz="8" w:space="0" w:color="auto"/>
              <w:right w:val="single" w:sz="8" w:space="0" w:color="auto"/>
            </w:tcBorders>
            <w:shd w:val="clear" w:color="auto" w:fill="D6E3BC" w:themeFill="accent3" w:themeFillTint="66"/>
            <w:vAlign w:val="bottom"/>
          </w:tcPr>
          <w:p w14:paraId="4D4BACA4" w14:textId="77777777" w:rsidR="00335678" w:rsidRPr="004B05F7" w:rsidRDefault="00335678" w:rsidP="001B70A8">
            <w:pPr>
              <w:spacing w:line="0" w:lineRule="atLeast"/>
              <w:rPr>
                <w:rFonts w:asciiTheme="majorHAnsi" w:eastAsia="Times New Roman" w:hAnsiTheme="majorHAnsi"/>
                <w:sz w:val="14"/>
              </w:rPr>
            </w:pPr>
          </w:p>
        </w:tc>
      </w:tr>
      <w:tr w:rsidR="006E2172" w:rsidRPr="004B05F7" w14:paraId="7AF7696B" w14:textId="77777777" w:rsidTr="009D1383">
        <w:trPr>
          <w:trHeight w:val="132"/>
        </w:trPr>
        <w:tc>
          <w:tcPr>
            <w:tcW w:w="95" w:type="dxa"/>
            <w:tcBorders>
              <w:left w:val="single" w:sz="8" w:space="0" w:color="auto"/>
            </w:tcBorders>
            <w:shd w:val="clear" w:color="auto" w:fill="C2D69B" w:themeFill="accent3" w:themeFillTint="99"/>
            <w:vAlign w:val="bottom"/>
          </w:tcPr>
          <w:p w14:paraId="676F095F" w14:textId="77777777" w:rsidR="00335678" w:rsidRPr="004B05F7" w:rsidRDefault="00335678" w:rsidP="001B70A8">
            <w:pPr>
              <w:spacing w:line="0" w:lineRule="atLeast"/>
              <w:rPr>
                <w:rFonts w:asciiTheme="majorHAnsi" w:eastAsia="Times New Roman" w:hAnsiTheme="majorHAnsi"/>
                <w:sz w:val="11"/>
              </w:rPr>
            </w:pPr>
          </w:p>
        </w:tc>
        <w:tc>
          <w:tcPr>
            <w:tcW w:w="525" w:type="dxa"/>
            <w:shd w:val="clear" w:color="auto" w:fill="C2D69B" w:themeFill="accent3" w:themeFillTint="99"/>
            <w:vAlign w:val="bottom"/>
          </w:tcPr>
          <w:p w14:paraId="29C76159" w14:textId="77777777" w:rsidR="00335678" w:rsidRPr="004B05F7" w:rsidRDefault="00335678" w:rsidP="001B70A8">
            <w:pPr>
              <w:spacing w:line="0" w:lineRule="atLeast"/>
              <w:rPr>
                <w:rFonts w:asciiTheme="majorHAnsi" w:eastAsia="Times New Roman" w:hAnsiTheme="majorHAnsi"/>
                <w:sz w:val="11"/>
              </w:rPr>
            </w:pPr>
          </w:p>
        </w:tc>
        <w:tc>
          <w:tcPr>
            <w:tcW w:w="30" w:type="dxa"/>
            <w:tcBorders>
              <w:right w:val="single" w:sz="8" w:space="0" w:color="auto"/>
            </w:tcBorders>
            <w:shd w:val="clear" w:color="auto" w:fill="C2D69B" w:themeFill="accent3" w:themeFillTint="99"/>
            <w:vAlign w:val="bottom"/>
          </w:tcPr>
          <w:p w14:paraId="60EE5305" w14:textId="77777777" w:rsidR="00335678" w:rsidRPr="004B05F7" w:rsidRDefault="00335678" w:rsidP="001B70A8">
            <w:pPr>
              <w:spacing w:line="0" w:lineRule="atLeast"/>
              <w:rPr>
                <w:rFonts w:asciiTheme="majorHAnsi" w:eastAsia="Times New Roman" w:hAnsiTheme="majorHAnsi"/>
                <w:sz w:val="11"/>
              </w:rPr>
            </w:pPr>
          </w:p>
        </w:tc>
        <w:tc>
          <w:tcPr>
            <w:tcW w:w="30" w:type="dxa"/>
            <w:shd w:val="clear" w:color="auto" w:fill="BFC2CF"/>
            <w:vAlign w:val="bottom"/>
          </w:tcPr>
          <w:p w14:paraId="31F3CFCB" w14:textId="77777777" w:rsidR="00335678" w:rsidRPr="004B05F7" w:rsidRDefault="00335678" w:rsidP="001B70A8">
            <w:pPr>
              <w:spacing w:line="0" w:lineRule="atLeast"/>
              <w:rPr>
                <w:rFonts w:asciiTheme="majorHAnsi" w:eastAsia="Times New Roman" w:hAnsiTheme="majorHAnsi"/>
                <w:sz w:val="11"/>
              </w:rPr>
            </w:pPr>
          </w:p>
        </w:tc>
        <w:tc>
          <w:tcPr>
            <w:tcW w:w="1701" w:type="dxa"/>
            <w:vMerge/>
            <w:shd w:val="clear" w:color="auto" w:fill="C2D69B" w:themeFill="accent3" w:themeFillTint="99"/>
            <w:vAlign w:val="bottom"/>
          </w:tcPr>
          <w:p w14:paraId="71776494" w14:textId="77777777" w:rsidR="00335678" w:rsidRPr="004B05F7" w:rsidRDefault="00335678" w:rsidP="001B70A8">
            <w:pPr>
              <w:spacing w:line="0" w:lineRule="atLeast"/>
              <w:rPr>
                <w:rFonts w:asciiTheme="majorHAnsi" w:eastAsia="Times New Roman" w:hAnsiTheme="majorHAnsi"/>
                <w:sz w:val="11"/>
              </w:rPr>
            </w:pPr>
          </w:p>
        </w:tc>
        <w:tc>
          <w:tcPr>
            <w:tcW w:w="419" w:type="dxa"/>
            <w:tcBorders>
              <w:right w:val="single" w:sz="8" w:space="0" w:color="auto"/>
            </w:tcBorders>
            <w:shd w:val="clear" w:color="auto" w:fill="C2D69B" w:themeFill="accent3" w:themeFillTint="99"/>
            <w:vAlign w:val="bottom"/>
          </w:tcPr>
          <w:p w14:paraId="0C5A66B3" w14:textId="77777777" w:rsidR="00335678" w:rsidRPr="004B05F7" w:rsidRDefault="00335678" w:rsidP="001B70A8">
            <w:pPr>
              <w:spacing w:line="0" w:lineRule="atLeast"/>
              <w:rPr>
                <w:rFonts w:asciiTheme="majorHAnsi" w:eastAsia="Times New Roman" w:hAnsiTheme="majorHAnsi"/>
                <w:sz w:val="11"/>
              </w:rPr>
            </w:pPr>
          </w:p>
        </w:tc>
        <w:tc>
          <w:tcPr>
            <w:tcW w:w="100" w:type="dxa"/>
            <w:shd w:val="clear" w:color="auto" w:fill="C2D69B" w:themeFill="accent3" w:themeFillTint="99"/>
            <w:vAlign w:val="bottom"/>
          </w:tcPr>
          <w:p w14:paraId="032287EB" w14:textId="77777777" w:rsidR="00335678" w:rsidRPr="004B05F7" w:rsidRDefault="00335678" w:rsidP="001B70A8">
            <w:pPr>
              <w:spacing w:line="0" w:lineRule="atLeast"/>
              <w:rPr>
                <w:rFonts w:asciiTheme="majorHAnsi" w:eastAsia="Times New Roman" w:hAnsiTheme="majorHAnsi"/>
                <w:sz w:val="11"/>
              </w:rPr>
            </w:pPr>
          </w:p>
        </w:tc>
        <w:tc>
          <w:tcPr>
            <w:tcW w:w="3291" w:type="dxa"/>
            <w:vMerge/>
            <w:shd w:val="clear" w:color="auto" w:fill="C2D69B" w:themeFill="accent3" w:themeFillTint="99"/>
            <w:vAlign w:val="bottom"/>
          </w:tcPr>
          <w:p w14:paraId="5EC50043" w14:textId="77777777" w:rsidR="00335678" w:rsidRPr="004B05F7" w:rsidRDefault="00335678" w:rsidP="001B70A8">
            <w:pPr>
              <w:spacing w:line="0" w:lineRule="atLeast"/>
              <w:rPr>
                <w:rFonts w:asciiTheme="majorHAnsi" w:eastAsia="Times New Roman" w:hAnsiTheme="majorHAnsi"/>
                <w:sz w:val="11"/>
              </w:rPr>
            </w:pPr>
          </w:p>
        </w:tc>
        <w:tc>
          <w:tcPr>
            <w:tcW w:w="30" w:type="dxa"/>
            <w:tcBorders>
              <w:right w:val="single" w:sz="8" w:space="0" w:color="auto"/>
            </w:tcBorders>
            <w:shd w:val="clear" w:color="auto" w:fill="C2D69B" w:themeFill="accent3" w:themeFillTint="99"/>
            <w:vAlign w:val="bottom"/>
          </w:tcPr>
          <w:p w14:paraId="46A7E588" w14:textId="77777777" w:rsidR="00335678" w:rsidRPr="004B05F7" w:rsidRDefault="00335678" w:rsidP="001B70A8">
            <w:pPr>
              <w:spacing w:line="0" w:lineRule="atLeast"/>
              <w:rPr>
                <w:rFonts w:asciiTheme="majorHAnsi" w:eastAsia="Times New Roman" w:hAnsiTheme="majorHAnsi"/>
                <w:sz w:val="11"/>
              </w:rPr>
            </w:pPr>
          </w:p>
        </w:tc>
        <w:tc>
          <w:tcPr>
            <w:tcW w:w="20" w:type="dxa"/>
            <w:shd w:val="clear" w:color="auto" w:fill="C2D69B" w:themeFill="accent3" w:themeFillTint="99"/>
            <w:vAlign w:val="bottom"/>
          </w:tcPr>
          <w:p w14:paraId="321D5F0F" w14:textId="77777777" w:rsidR="00335678" w:rsidRPr="004B05F7" w:rsidRDefault="00335678" w:rsidP="001B70A8">
            <w:pPr>
              <w:spacing w:line="0" w:lineRule="atLeast"/>
              <w:rPr>
                <w:rFonts w:asciiTheme="majorHAnsi" w:eastAsia="Times New Roman" w:hAnsiTheme="majorHAnsi"/>
                <w:sz w:val="11"/>
              </w:rPr>
            </w:pPr>
          </w:p>
        </w:tc>
        <w:tc>
          <w:tcPr>
            <w:tcW w:w="1206" w:type="dxa"/>
            <w:vMerge w:val="restart"/>
            <w:shd w:val="clear" w:color="auto" w:fill="D6E3BC" w:themeFill="accent3" w:themeFillTint="66"/>
            <w:vAlign w:val="bottom"/>
          </w:tcPr>
          <w:p w14:paraId="2BD49552" w14:textId="77777777" w:rsidR="00335678" w:rsidRPr="00E2155D" w:rsidRDefault="00335678" w:rsidP="001B70A8">
            <w:pPr>
              <w:spacing w:line="0" w:lineRule="atLeast"/>
              <w:jc w:val="center"/>
              <w:rPr>
                <w:rFonts w:asciiTheme="majorHAnsi" w:eastAsia="Arial" w:hAnsiTheme="majorHAnsi"/>
              </w:rPr>
            </w:pPr>
            <w:r w:rsidRPr="00E2155D">
              <w:rPr>
                <w:rFonts w:asciiTheme="majorHAnsi" w:eastAsia="Arial" w:hAnsiTheme="majorHAnsi"/>
              </w:rPr>
              <w:t xml:space="preserve">imovine </w:t>
            </w:r>
            <w:r w:rsidRPr="00E2155D">
              <w:rPr>
                <w:rFonts w:asciiTheme="majorHAnsi" w:eastAsia="Arial" w:hAnsiTheme="majorHAnsi"/>
                <w:shd w:val="clear" w:color="auto" w:fill="D6E3BC" w:themeFill="accent3" w:themeFillTint="66"/>
              </w:rPr>
              <w:t>(JI)</w:t>
            </w:r>
          </w:p>
        </w:tc>
        <w:tc>
          <w:tcPr>
            <w:tcW w:w="170" w:type="dxa"/>
            <w:gridSpan w:val="2"/>
            <w:tcBorders>
              <w:right w:val="single" w:sz="8" w:space="0" w:color="auto"/>
            </w:tcBorders>
            <w:shd w:val="clear" w:color="auto" w:fill="D6E3BC" w:themeFill="accent3" w:themeFillTint="66"/>
            <w:vAlign w:val="bottom"/>
          </w:tcPr>
          <w:p w14:paraId="15714096" w14:textId="77777777" w:rsidR="00335678" w:rsidRPr="00E2155D" w:rsidRDefault="00335678" w:rsidP="001B70A8">
            <w:pPr>
              <w:spacing w:line="0" w:lineRule="atLeast"/>
              <w:rPr>
                <w:rFonts w:asciiTheme="majorHAnsi" w:eastAsia="Times New Roman" w:hAnsiTheme="majorHAnsi"/>
                <w:sz w:val="11"/>
              </w:rPr>
            </w:pPr>
          </w:p>
        </w:tc>
        <w:tc>
          <w:tcPr>
            <w:tcW w:w="30" w:type="dxa"/>
            <w:shd w:val="clear" w:color="auto" w:fill="DFE0E7"/>
            <w:vAlign w:val="bottom"/>
          </w:tcPr>
          <w:p w14:paraId="34C76D25" w14:textId="77777777" w:rsidR="00335678" w:rsidRPr="004B05F7" w:rsidRDefault="00335678" w:rsidP="001B70A8">
            <w:pPr>
              <w:spacing w:line="0" w:lineRule="atLeast"/>
              <w:rPr>
                <w:rFonts w:asciiTheme="majorHAnsi" w:eastAsia="Times New Roman" w:hAnsiTheme="majorHAnsi"/>
                <w:sz w:val="11"/>
              </w:rPr>
            </w:pPr>
          </w:p>
        </w:tc>
        <w:tc>
          <w:tcPr>
            <w:tcW w:w="220" w:type="dxa"/>
            <w:vMerge/>
            <w:shd w:val="clear" w:color="auto" w:fill="D6E3BC" w:themeFill="accent3" w:themeFillTint="66"/>
            <w:vAlign w:val="bottom"/>
          </w:tcPr>
          <w:p w14:paraId="61B2F630" w14:textId="77777777" w:rsidR="00335678" w:rsidRPr="004B05F7" w:rsidRDefault="00335678" w:rsidP="001B70A8">
            <w:pPr>
              <w:spacing w:line="0" w:lineRule="atLeast"/>
              <w:rPr>
                <w:rFonts w:asciiTheme="majorHAnsi" w:eastAsia="Times New Roman" w:hAnsiTheme="majorHAnsi"/>
                <w:sz w:val="11"/>
              </w:rPr>
            </w:pPr>
          </w:p>
        </w:tc>
        <w:tc>
          <w:tcPr>
            <w:tcW w:w="120" w:type="dxa"/>
            <w:tcBorders>
              <w:right w:val="single" w:sz="8" w:space="0" w:color="auto"/>
            </w:tcBorders>
            <w:shd w:val="clear" w:color="auto" w:fill="D6E3BC" w:themeFill="accent3" w:themeFillTint="66"/>
            <w:vAlign w:val="bottom"/>
          </w:tcPr>
          <w:p w14:paraId="299B6FCC" w14:textId="04678FCD" w:rsidR="00335678" w:rsidRPr="004B05F7" w:rsidRDefault="00335678" w:rsidP="001B70A8">
            <w:pPr>
              <w:spacing w:line="0" w:lineRule="atLeast"/>
              <w:rPr>
                <w:rFonts w:asciiTheme="majorHAnsi" w:eastAsia="Times New Roman" w:hAnsiTheme="majorHAnsi"/>
                <w:sz w:val="11"/>
              </w:rPr>
            </w:pPr>
          </w:p>
        </w:tc>
        <w:tc>
          <w:tcPr>
            <w:tcW w:w="80" w:type="dxa"/>
            <w:shd w:val="clear" w:color="auto" w:fill="D6E3BC" w:themeFill="accent3" w:themeFillTint="66"/>
            <w:vAlign w:val="bottom"/>
          </w:tcPr>
          <w:p w14:paraId="4B1CAF37" w14:textId="77777777" w:rsidR="00335678" w:rsidRPr="0010654A" w:rsidRDefault="00335678" w:rsidP="001B70A8">
            <w:pPr>
              <w:spacing w:line="0" w:lineRule="atLeast"/>
              <w:rPr>
                <w:rFonts w:asciiTheme="majorHAnsi" w:eastAsia="Times New Roman" w:hAnsiTheme="majorHAnsi"/>
                <w:sz w:val="24"/>
                <w:szCs w:val="24"/>
              </w:rPr>
            </w:pPr>
          </w:p>
        </w:tc>
        <w:tc>
          <w:tcPr>
            <w:tcW w:w="20" w:type="dxa"/>
            <w:vMerge/>
            <w:shd w:val="clear" w:color="auto" w:fill="D6E3BC" w:themeFill="accent3" w:themeFillTint="66"/>
            <w:vAlign w:val="bottom"/>
          </w:tcPr>
          <w:p w14:paraId="267A9D1C" w14:textId="77777777" w:rsidR="00335678" w:rsidRPr="0010654A" w:rsidRDefault="00335678" w:rsidP="001B70A8">
            <w:pPr>
              <w:spacing w:line="0" w:lineRule="atLeast"/>
              <w:rPr>
                <w:rFonts w:asciiTheme="majorHAnsi" w:eastAsia="Times New Roman" w:hAnsiTheme="majorHAnsi"/>
                <w:sz w:val="24"/>
                <w:szCs w:val="24"/>
              </w:rPr>
            </w:pPr>
          </w:p>
        </w:tc>
        <w:tc>
          <w:tcPr>
            <w:tcW w:w="260" w:type="dxa"/>
            <w:tcBorders>
              <w:right w:val="single" w:sz="8" w:space="0" w:color="auto"/>
            </w:tcBorders>
            <w:shd w:val="clear" w:color="auto" w:fill="C2D69B" w:themeFill="accent3" w:themeFillTint="99"/>
            <w:vAlign w:val="bottom"/>
          </w:tcPr>
          <w:p w14:paraId="48EA03A1" w14:textId="2A8A3CE4" w:rsidR="00335678" w:rsidRPr="0010654A" w:rsidRDefault="0010654A" w:rsidP="001B70A8">
            <w:pPr>
              <w:spacing w:line="0" w:lineRule="atLeast"/>
              <w:rPr>
                <w:rFonts w:asciiTheme="majorHAnsi" w:eastAsia="Times New Roman" w:hAnsiTheme="majorHAnsi"/>
                <w:sz w:val="24"/>
                <w:szCs w:val="24"/>
              </w:rPr>
            </w:pPr>
            <w:r>
              <w:rPr>
                <w:rFonts w:asciiTheme="majorHAnsi" w:eastAsia="Times New Roman" w:hAnsiTheme="majorHAnsi"/>
                <w:sz w:val="24"/>
                <w:szCs w:val="24"/>
              </w:rPr>
              <w:t>B</w:t>
            </w:r>
          </w:p>
        </w:tc>
        <w:tc>
          <w:tcPr>
            <w:tcW w:w="80" w:type="dxa"/>
            <w:shd w:val="clear" w:color="auto" w:fill="C2D69B" w:themeFill="accent3" w:themeFillTint="99"/>
            <w:vAlign w:val="bottom"/>
          </w:tcPr>
          <w:p w14:paraId="549A03C4" w14:textId="77777777" w:rsidR="00335678" w:rsidRPr="004B05F7" w:rsidRDefault="00335678" w:rsidP="001B70A8">
            <w:pPr>
              <w:spacing w:line="0" w:lineRule="atLeast"/>
              <w:rPr>
                <w:rFonts w:asciiTheme="majorHAnsi" w:eastAsia="Times New Roman" w:hAnsiTheme="majorHAnsi"/>
                <w:sz w:val="11"/>
              </w:rPr>
            </w:pPr>
          </w:p>
        </w:tc>
        <w:tc>
          <w:tcPr>
            <w:tcW w:w="160" w:type="dxa"/>
            <w:vMerge/>
            <w:shd w:val="clear" w:color="auto" w:fill="C2D69B" w:themeFill="accent3" w:themeFillTint="99"/>
            <w:vAlign w:val="bottom"/>
          </w:tcPr>
          <w:p w14:paraId="338F4C99" w14:textId="77777777" w:rsidR="00335678" w:rsidRPr="004B05F7" w:rsidRDefault="00335678" w:rsidP="001B70A8">
            <w:pPr>
              <w:spacing w:line="0" w:lineRule="atLeast"/>
              <w:rPr>
                <w:rFonts w:asciiTheme="majorHAnsi" w:eastAsia="Times New Roman" w:hAnsiTheme="majorHAnsi"/>
                <w:sz w:val="11"/>
              </w:rPr>
            </w:pPr>
          </w:p>
        </w:tc>
        <w:tc>
          <w:tcPr>
            <w:tcW w:w="120" w:type="dxa"/>
            <w:tcBorders>
              <w:right w:val="single" w:sz="8" w:space="0" w:color="auto"/>
            </w:tcBorders>
            <w:shd w:val="clear" w:color="auto" w:fill="C2D69B" w:themeFill="accent3" w:themeFillTint="99"/>
            <w:vAlign w:val="bottom"/>
          </w:tcPr>
          <w:p w14:paraId="1B7A4D9F" w14:textId="77777777" w:rsidR="00335678" w:rsidRPr="004B05F7" w:rsidRDefault="00335678" w:rsidP="001B70A8">
            <w:pPr>
              <w:spacing w:line="0" w:lineRule="atLeast"/>
              <w:rPr>
                <w:rFonts w:asciiTheme="majorHAnsi" w:eastAsia="Times New Roman" w:hAnsiTheme="majorHAnsi"/>
                <w:sz w:val="11"/>
              </w:rPr>
            </w:pPr>
          </w:p>
        </w:tc>
        <w:tc>
          <w:tcPr>
            <w:tcW w:w="69" w:type="dxa"/>
            <w:shd w:val="clear" w:color="auto" w:fill="D6E3BC" w:themeFill="accent3" w:themeFillTint="66"/>
            <w:vAlign w:val="bottom"/>
          </w:tcPr>
          <w:p w14:paraId="3E007D8A" w14:textId="77777777" w:rsidR="00335678" w:rsidRPr="004B05F7" w:rsidRDefault="00335678" w:rsidP="001B70A8">
            <w:pPr>
              <w:spacing w:line="0" w:lineRule="atLeast"/>
              <w:rPr>
                <w:rFonts w:asciiTheme="majorHAnsi" w:eastAsia="Times New Roman" w:hAnsiTheme="majorHAnsi"/>
                <w:sz w:val="11"/>
              </w:rPr>
            </w:pPr>
          </w:p>
        </w:tc>
        <w:tc>
          <w:tcPr>
            <w:tcW w:w="191" w:type="dxa"/>
            <w:vMerge/>
            <w:shd w:val="clear" w:color="auto" w:fill="D6E3BC" w:themeFill="accent3" w:themeFillTint="66"/>
            <w:vAlign w:val="bottom"/>
          </w:tcPr>
          <w:p w14:paraId="33DCFA7D" w14:textId="77777777" w:rsidR="00335678" w:rsidRPr="004B05F7" w:rsidRDefault="00335678" w:rsidP="001B70A8">
            <w:pPr>
              <w:spacing w:line="0" w:lineRule="atLeast"/>
              <w:rPr>
                <w:rFonts w:asciiTheme="majorHAnsi" w:eastAsia="Times New Roman" w:hAnsiTheme="majorHAnsi"/>
                <w:sz w:val="11"/>
              </w:rPr>
            </w:pPr>
          </w:p>
        </w:tc>
        <w:tc>
          <w:tcPr>
            <w:tcW w:w="120" w:type="dxa"/>
            <w:tcBorders>
              <w:right w:val="single" w:sz="8" w:space="0" w:color="auto"/>
            </w:tcBorders>
            <w:shd w:val="clear" w:color="auto" w:fill="D6E3BC" w:themeFill="accent3" w:themeFillTint="66"/>
            <w:vAlign w:val="bottom"/>
          </w:tcPr>
          <w:p w14:paraId="3F8261B4" w14:textId="77777777" w:rsidR="00335678" w:rsidRPr="004B05F7" w:rsidRDefault="00335678" w:rsidP="001B70A8">
            <w:pPr>
              <w:spacing w:line="0" w:lineRule="atLeast"/>
              <w:rPr>
                <w:rFonts w:asciiTheme="majorHAnsi" w:eastAsia="Times New Roman" w:hAnsiTheme="majorHAnsi"/>
                <w:sz w:val="11"/>
              </w:rPr>
            </w:pPr>
          </w:p>
        </w:tc>
        <w:tc>
          <w:tcPr>
            <w:tcW w:w="100" w:type="dxa"/>
            <w:shd w:val="clear" w:color="auto" w:fill="D6E3BC" w:themeFill="accent3" w:themeFillTint="66"/>
            <w:vAlign w:val="bottom"/>
          </w:tcPr>
          <w:p w14:paraId="07EB1D7F" w14:textId="77777777" w:rsidR="00335678" w:rsidRPr="004B05F7" w:rsidRDefault="00335678" w:rsidP="001B70A8">
            <w:pPr>
              <w:spacing w:line="0" w:lineRule="atLeast"/>
              <w:rPr>
                <w:rFonts w:asciiTheme="majorHAnsi" w:eastAsia="Times New Roman" w:hAnsiTheme="majorHAnsi"/>
                <w:sz w:val="11"/>
              </w:rPr>
            </w:pPr>
          </w:p>
        </w:tc>
        <w:tc>
          <w:tcPr>
            <w:tcW w:w="180" w:type="dxa"/>
            <w:vMerge/>
            <w:shd w:val="clear" w:color="auto" w:fill="D6E3BC" w:themeFill="accent3" w:themeFillTint="66"/>
            <w:vAlign w:val="bottom"/>
          </w:tcPr>
          <w:p w14:paraId="61D74237" w14:textId="77777777" w:rsidR="00335678" w:rsidRPr="004B05F7" w:rsidRDefault="00335678" w:rsidP="001B70A8">
            <w:pPr>
              <w:spacing w:line="0" w:lineRule="atLeast"/>
              <w:rPr>
                <w:rFonts w:asciiTheme="majorHAnsi" w:eastAsia="Times New Roman" w:hAnsiTheme="majorHAnsi"/>
                <w:sz w:val="11"/>
              </w:rPr>
            </w:pPr>
          </w:p>
        </w:tc>
        <w:tc>
          <w:tcPr>
            <w:tcW w:w="120" w:type="dxa"/>
            <w:tcBorders>
              <w:right w:val="single" w:sz="8" w:space="0" w:color="auto"/>
            </w:tcBorders>
            <w:shd w:val="clear" w:color="auto" w:fill="D6E3BC" w:themeFill="accent3" w:themeFillTint="66"/>
            <w:vAlign w:val="bottom"/>
          </w:tcPr>
          <w:p w14:paraId="1A1410D9" w14:textId="77777777" w:rsidR="00335678" w:rsidRPr="004B05F7" w:rsidRDefault="00335678" w:rsidP="001B70A8">
            <w:pPr>
              <w:spacing w:line="0" w:lineRule="atLeast"/>
              <w:rPr>
                <w:rFonts w:asciiTheme="majorHAnsi" w:eastAsia="Times New Roman" w:hAnsiTheme="majorHAnsi"/>
                <w:sz w:val="11"/>
              </w:rPr>
            </w:pPr>
          </w:p>
        </w:tc>
        <w:tc>
          <w:tcPr>
            <w:tcW w:w="100" w:type="dxa"/>
            <w:shd w:val="clear" w:color="auto" w:fill="D6E3BC" w:themeFill="accent3" w:themeFillTint="66"/>
            <w:vAlign w:val="bottom"/>
          </w:tcPr>
          <w:p w14:paraId="0ED718A5" w14:textId="77777777" w:rsidR="00335678" w:rsidRPr="004B05F7" w:rsidRDefault="00335678" w:rsidP="001B70A8">
            <w:pPr>
              <w:spacing w:line="0" w:lineRule="atLeast"/>
              <w:rPr>
                <w:rFonts w:asciiTheme="majorHAnsi" w:eastAsia="Times New Roman" w:hAnsiTheme="majorHAnsi"/>
                <w:sz w:val="11"/>
              </w:rPr>
            </w:pPr>
          </w:p>
        </w:tc>
        <w:tc>
          <w:tcPr>
            <w:tcW w:w="423" w:type="dxa"/>
            <w:vMerge/>
            <w:shd w:val="clear" w:color="auto" w:fill="D6E3BC" w:themeFill="accent3" w:themeFillTint="66"/>
            <w:vAlign w:val="bottom"/>
          </w:tcPr>
          <w:p w14:paraId="6CD9342D" w14:textId="77777777" w:rsidR="00335678" w:rsidRPr="004B05F7" w:rsidRDefault="00335678" w:rsidP="001B70A8">
            <w:pPr>
              <w:spacing w:line="0" w:lineRule="atLeast"/>
              <w:rPr>
                <w:rFonts w:asciiTheme="majorHAnsi" w:eastAsia="Times New Roman" w:hAnsiTheme="majorHAnsi"/>
                <w:sz w:val="11"/>
              </w:rPr>
            </w:pPr>
          </w:p>
        </w:tc>
        <w:tc>
          <w:tcPr>
            <w:tcW w:w="35" w:type="dxa"/>
            <w:tcBorders>
              <w:right w:val="single" w:sz="8" w:space="0" w:color="auto"/>
            </w:tcBorders>
            <w:shd w:val="clear" w:color="auto" w:fill="D6E3BC" w:themeFill="accent3" w:themeFillTint="66"/>
            <w:vAlign w:val="bottom"/>
          </w:tcPr>
          <w:p w14:paraId="63B39210" w14:textId="77777777" w:rsidR="00335678" w:rsidRPr="004B05F7" w:rsidRDefault="00335678" w:rsidP="001B70A8">
            <w:pPr>
              <w:spacing w:line="0" w:lineRule="atLeast"/>
              <w:rPr>
                <w:rFonts w:asciiTheme="majorHAnsi" w:eastAsia="Times New Roman" w:hAnsiTheme="majorHAnsi"/>
                <w:sz w:val="11"/>
              </w:rPr>
            </w:pPr>
          </w:p>
        </w:tc>
      </w:tr>
      <w:tr w:rsidR="006E2172" w:rsidRPr="004B05F7" w14:paraId="60CC602B" w14:textId="77777777" w:rsidTr="009D1383">
        <w:trPr>
          <w:trHeight w:val="191"/>
        </w:trPr>
        <w:tc>
          <w:tcPr>
            <w:tcW w:w="95" w:type="dxa"/>
            <w:tcBorders>
              <w:left w:val="single" w:sz="8" w:space="0" w:color="auto"/>
              <w:bottom w:val="single" w:sz="4" w:space="0" w:color="auto"/>
            </w:tcBorders>
            <w:shd w:val="clear" w:color="auto" w:fill="C2D69B" w:themeFill="accent3" w:themeFillTint="99"/>
            <w:vAlign w:val="bottom"/>
          </w:tcPr>
          <w:p w14:paraId="00942683" w14:textId="77777777" w:rsidR="00335678" w:rsidRPr="004B05F7" w:rsidRDefault="00335678" w:rsidP="001B70A8">
            <w:pPr>
              <w:spacing w:line="0" w:lineRule="atLeast"/>
              <w:rPr>
                <w:rFonts w:asciiTheme="majorHAnsi" w:eastAsia="Times New Roman" w:hAnsiTheme="majorHAnsi"/>
                <w:sz w:val="16"/>
              </w:rPr>
            </w:pPr>
          </w:p>
        </w:tc>
        <w:tc>
          <w:tcPr>
            <w:tcW w:w="525" w:type="dxa"/>
            <w:tcBorders>
              <w:bottom w:val="single" w:sz="4" w:space="0" w:color="auto"/>
            </w:tcBorders>
            <w:shd w:val="clear" w:color="auto" w:fill="C2D69B" w:themeFill="accent3" w:themeFillTint="99"/>
            <w:vAlign w:val="bottom"/>
          </w:tcPr>
          <w:p w14:paraId="4E960DC9" w14:textId="77777777" w:rsidR="00335678" w:rsidRPr="004B05F7" w:rsidRDefault="00335678" w:rsidP="001B70A8">
            <w:pPr>
              <w:spacing w:line="0" w:lineRule="atLeast"/>
              <w:rPr>
                <w:rFonts w:asciiTheme="majorHAnsi" w:eastAsia="Times New Roman" w:hAnsiTheme="majorHAnsi"/>
                <w:sz w:val="16"/>
              </w:rPr>
            </w:pPr>
          </w:p>
        </w:tc>
        <w:tc>
          <w:tcPr>
            <w:tcW w:w="30" w:type="dxa"/>
            <w:tcBorders>
              <w:bottom w:val="single" w:sz="4" w:space="0" w:color="auto"/>
              <w:right w:val="single" w:sz="8" w:space="0" w:color="auto"/>
            </w:tcBorders>
            <w:shd w:val="clear" w:color="auto" w:fill="C2D69B" w:themeFill="accent3" w:themeFillTint="99"/>
            <w:vAlign w:val="bottom"/>
          </w:tcPr>
          <w:p w14:paraId="6D9BB993" w14:textId="77777777" w:rsidR="00335678" w:rsidRPr="004B05F7" w:rsidRDefault="00335678" w:rsidP="001B70A8">
            <w:pPr>
              <w:spacing w:line="0" w:lineRule="atLeast"/>
              <w:rPr>
                <w:rFonts w:asciiTheme="majorHAnsi" w:eastAsia="Times New Roman" w:hAnsiTheme="majorHAnsi"/>
                <w:sz w:val="16"/>
              </w:rPr>
            </w:pPr>
          </w:p>
        </w:tc>
        <w:tc>
          <w:tcPr>
            <w:tcW w:w="30" w:type="dxa"/>
            <w:tcBorders>
              <w:bottom w:val="single" w:sz="4" w:space="0" w:color="auto"/>
            </w:tcBorders>
            <w:shd w:val="clear" w:color="auto" w:fill="BFC2CF"/>
            <w:vAlign w:val="bottom"/>
          </w:tcPr>
          <w:p w14:paraId="0A2B34BE" w14:textId="77777777" w:rsidR="00335678" w:rsidRPr="004B05F7" w:rsidRDefault="00335678" w:rsidP="001B70A8">
            <w:pPr>
              <w:spacing w:line="0" w:lineRule="atLeast"/>
              <w:rPr>
                <w:rFonts w:asciiTheme="majorHAnsi" w:eastAsia="Times New Roman" w:hAnsiTheme="majorHAnsi"/>
                <w:sz w:val="16"/>
              </w:rPr>
            </w:pPr>
          </w:p>
        </w:tc>
        <w:tc>
          <w:tcPr>
            <w:tcW w:w="1701" w:type="dxa"/>
            <w:tcBorders>
              <w:bottom w:val="single" w:sz="4" w:space="0" w:color="auto"/>
            </w:tcBorders>
            <w:shd w:val="clear" w:color="auto" w:fill="C2D69B" w:themeFill="accent3" w:themeFillTint="99"/>
            <w:vAlign w:val="bottom"/>
          </w:tcPr>
          <w:p w14:paraId="369305B6" w14:textId="77777777" w:rsidR="00335678" w:rsidRPr="004B05F7" w:rsidRDefault="00335678" w:rsidP="001B70A8">
            <w:pPr>
              <w:spacing w:line="0" w:lineRule="atLeast"/>
              <w:rPr>
                <w:rFonts w:asciiTheme="majorHAnsi" w:eastAsia="Times New Roman" w:hAnsiTheme="majorHAnsi"/>
                <w:sz w:val="16"/>
              </w:rPr>
            </w:pPr>
          </w:p>
        </w:tc>
        <w:tc>
          <w:tcPr>
            <w:tcW w:w="419" w:type="dxa"/>
            <w:tcBorders>
              <w:bottom w:val="single" w:sz="4" w:space="0" w:color="auto"/>
              <w:right w:val="single" w:sz="8" w:space="0" w:color="auto"/>
            </w:tcBorders>
            <w:shd w:val="clear" w:color="auto" w:fill="C2D69B" w:themeFill="accent3" w:themeFillTint="99"/>
            <w:vAlign w:val="bottom"/>
          </w:tcPr>
          <w:p w14:paraId="414EE2CC" w14:textId="77777777" w:rsidR="00335678" w:rsidRPr="004B05F7" w:rsidRDefault="00335678"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C2D69B" w:themeFill="accent3" w:themeFillTint="99"/>
            <w:vAlign w:val="bottom"/>
          </w:tcPr>
          <w:p w14:paraId="0A5F711F" w14:textId="77777777" w:rsidR="00335678" w:rsidRPr="004B05F7" w:rsidRDefault="00335678" w:rsidP="001B70A8">
            <w:pPr>
              <w:spacing w:line="0" w:lineRule="atLeast"/>
              <w:rPr>
                <w:rFonts w:asciiTheme="majorHAnsi" w:eastAsia="Times New Roman" w:hAnsiTheme="majorHAnsi"/>
                <w:sz w:val="16"/>
              </w:rPr>
            </w:pPr>
          </w:p>
        </w:tc>
        <w:tc>
          <w:tcPr>
            <w:tcW w:w="3291" w:type="dxa"/>
            <w:tcBorders>
              <w:bottom w:val="single" w:sz="4" w:space="0" w:color="auto"/>
            </w:tcBorders>
            <w:shd w:val="clear" w:color="auto" w:fill="C2D69B" w:themeFill="accent3" w:themeFillTint="99"/>
            <w:vAlign w:val="bottom"/>
          </w:tcPr>
          <w:p w14:paraId="0A8370E8" w14:textId="77777777" w:rsidR="00335678" w:rsidRPr="004B05F7" w:rsidRDefault="00335678" w:rsidP="001B70A8">
            <w:pPr>
              <w:spacing w:line="0" w:lineRule="atLeast"/>
              <w:rPr>
                <w:rFonts w:asciiTheme="majorHAnsi" w:eastAsia="Times New Roman" w:hAnsiTheme="majorHAnsi"/>
                <w:sz w:val="16"/>
              </w:rPr>
            </w:pPr>
          </w:p>
        </w:tc>
        <w:tc>
          <w:tcPr>
            <w:tcW w:w="30" w:type="dxa"/>
            <w:tcBorders>
              <w:bottom w:val="single" w:sz="4" w:space="0" w:color="auto"/>
              <w:right w:val="single" w:sz="8" w:space="0" w:color="auto"/>
            </w:tcBorders>
            <w:shd w:val="clear" w:color="auto" w:fill="C2D69B" w:themeFill="accent3" w:themeFillTint="99"/>
            <w:vAlign w:val="bottom"/>
          </w:tcPr>
          <w:p w14:paraId="6F8F220F" w14:textId="77777777" w:rsidR="00335678" w:rsidRPr="004B05F7" w:rsidRDefault="00335678" w:rsidP="001B70A8">
            <w:pPr>
              <w:spacing w:line="0" w:lineRule="atLeast"/>
              <w:rPr>
                <w:rFonts w:asciiTheme="majorHAnsi" w:eastAsia="Times New Roman" w:hAnsiTheme="majorHAnsi"/>
                <w:sz w:val="16"/>
              </w:rPr>
            </w:pPr>
          </w:p>
        </w:tc>
        <w:tc>
          <w:tcPr>
            <w:tcW w:w="20" w:type="dxa"/>
            <w:tcBorders>
              <w:bottom w:val="single" w:sz="4" w:space="0" w:color="auto"/>
            </w:tcBorders>
            <w:shd w:val="clear" w:color="auto" w:fill="76923C" w:themeFill="accent3" w:themeFillShade="BF"/>
            <w:vAlign w:val="bottom"/>
          </w:tcPr>
          <w:p w14:paraId="611A98FA" w14:textId="77777777" w:rsidR="00335678" w:rsidRPr="004B05F7" w:rsidRDefault="00335678" w:rsidP="001B70A8">
            <w:pPr>
              <w:spacing w:line="0" w:lineRule="atLeast"/>
              <w:rPr>
                <w:rFonts w:asciiTheme="majorHAnsi" w:eastAsia="Times New Roman" w:hAnsiTheme="majorHAnsi"/>
                <w:sz w:val="16"/>
              </w:rPr>
            </w:pPr>
          </w:p>
        </w:tc>
        <w:tc>
          <w:tcPr>
            <w:tcW w:w="1206" w:type="dxa"/>
            <w:vMerge/>
            <w:tcBorders>
              <w:bottom w:val="single" w:sz="4" w:space="0" w:color="auto"/>
            </w:tcBorders>
            <w:shd w:val="clear" w:color="auto" w:fill="D6E3BC" w:themeFill="accent3" w:themeFillTint="66"/>
            <w:vAlign w:val="bottom"/>
          </w:tcPr>
          <w:p w14:paraId="546B8EA7" w14:textId="77777777" w:rsidR="00335678" w:rsidRPr="00E2155D" w:rsidRDefault="00335678" w:rsidP="001B70A8">
            <w:pPr>
              <w:spacing w:line="0" w:lineRule="atLeast"/>
              <w:rPr>
                <w:rFonts w:asciiTheme="majorHAnsi" w:eastAsia="Times New Roman" w:hAnsiTheme="majorHAnsi"/>
                <w:sz w:val="16"/>
              </w:rPr>
            </w:pPr>
          </w:p>
        </w:tc>
        <w:tc>
          <w:tcPr>
            <w:tcW w:w="170" w:type="dxa"/>
            <w:gridSpan w:val="2"/>
            <w:tcBorders>
              <w:bottom w:val="single" w:sz="4" w:space="0" w:color="auto"/>
              <w:right w:val="single" w:sz="8" w:space="0" w:color="auto"/>
            </w:tcBorders>
            <w:shd w:val="clear" w:color="auto" w:fill="D6E3BC" w:themeFill="accent3" w:themeFillTint="66"/>
            <w:vAlign w:val="bottom"/>
          </w:tcPr>
          <w:p w14:paraId="3D4C82B9" w14:textId="77777777" w:rsidR="00335678" w:rsidRPr="00E2155D" w:rsidRDefault="00335678" w:rsidP="001B70A8">
            <w:pPr>
              <w:spacing w:line="0" w:lineRule="atLeast"/>
              <w:rPr>
                <w:rFonts w:asciiTheme="majorHAnsi" w:eastAsia="Times New Roman" w:hAnsiTheme="majorHAnsi"/>
                <w:sz w:val="16"/>
              </w:rPr>
            </w:pPr>
          </w:p>
        </w:tc>
        <w:tc>
          <w:tcPr>
            <w:tcW w:w="30" w:type="dxa"/>
            <w:tcBorders>
              <w:bottom w:val="single" w:sz="4" w:space="0" w:color="auto"/>
            </w:tcBorders>
            <w:shd w:val="clear" w:color="auto" w:fill="DFE0E7"/>
            <w:vAlign w:val="bottom"/>
          </w:tcPr>
          <w:p w14:paraId="3B3FB5D2" w14:textId="77777777" w:rsidR="00335678" w:rsidRPr="004B05F7" w:rsidRDefault="00335678" w:rsidP="001B70A8">
            <w:pPr>
              <w:spacing w:line="0" w:lineRule="atLeast"/>
              <w:rPr>
                <w:rFonts w:asciiTheme="majorHAnsi" w:eastAsia="Times New Roman" w:hAnsiTheme="majorHAnsi"/>
                <w:sz w:val="16"/>
              </w:rPr>
            </w:pPr>
          </w:p>
        </w:tc>
        <w:tc>
          <w:tcPr>
            <w:tcW w:w="220" w:type="dxa"/>
            <w:tcBorders>
              <w:bottom w:val="single" w:sz="4" w:space="0" w:color="auto"/>
            </w:tcBorders>
            <w:shd w:val="clear" w:color="auto" w:fill="D6E3BC" w:themeFill="accent3" w:themeFillTint="66"/>
            <w:vAlign w:val="bottom"/>
          </w:tcPr>
          <w:p w14:paraId="162EFF20" w14:textId="77777777" w:rsidR="00335678" w:rsidRPr="004B05F7" w:rsidRDefault="00335678"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23FE2D31" w14:textId="77777777" w:rsidR="00335678" w:rsidRPr="004B05F7" w:rsidRDefault="00335678" w:rsidP="001B70A8">
            <w:pPr>
              <w:spacing w:line="0" w:lineRule="atLeast"/>
              <w:rPr>
                <w:rFonts w:asciiTheme="majorHAnsi" w:eastAsia="Times New Roman" w:hAnsiTheme="majorHAnsi"/>
                <w:sz w:val="16"/>
              </w:rPr>
            </w:pPr>
          </w:p>
        </w:tc>
        <w:tc>
          <w:tcPr>
            <w:tcW w:w="80" w:type="dxa"/>
            <w:tcBorders>
              <w:bottom w:val="single" w:sz="4" w:space="0" w:color="auto"/>
            </w:tcBorders>
            <w:shd w:val="clear" w:color="auto" w:fill="D6E3BC" w:themeFill="accent3" w:themeFillTint="66"/>
            <w:vAlign w:val="bottom"/>
          </w:tcPr>
          <w:p w14:paraId="69187DFA" w14:textId="77777777" w:rsidR="00335678" w:rsidRPr="004B05F7" w:rsidRDefault="00335678" w:rsidP="001B70A8">
            <w:pPr>
              <w:spacing w:line="0" w:lineRule="atLeast"/>
              <w:rPr>
                <w:rFonts w:asciiTheme="majorHAnsi" w:eastAsia="Times New Roman" w:hAnsiTheme="majorHAnsi"/>
                <w:sz w:val="16"/>
              </w:rPr>
            </w:pPr>
          </w:p>
        </w:tc>
        <w:tc>
          <w:tcPr>
            <w:tcW w:w="20" w:type="dxa"/>
            <w:tcBorders>
              <w:bottom w:val="single" w:sz="4" w:space="0" w:color="auto"/>
            </w:tcBorders>
            <w:shd w:val="clear" w:color="auto" w:fill="D6E3BC" w:themeFill="accent3" w:themeFillTint="66"/>
            <w:vAlign w:val="bottom"/>
          </w:tcPr>
          <w:p w14:paraId="6BA5BD1B" w14:textId="77777777" w:rsidR="00335678" w:rsidRPr="004B05F7" w:rsidRDefault="00335678" w:rsidP="001B70A8">
            <w:pPr>
              <w:spacing w:line="0" w:lineRule="atLeast"/>
              <w:rPr>
                <w:rFonts w:asciiTheme="majorHAnsi" w:eastAsia="Times New Roman" w:hAnsiTheme="majorHAnsi"/>
                <w:sz w:val="16"/>
              </w:rPr>
            </w:pPr>
          </w:p>
        </w:tc>
        <w:tc>
          <w:tcPr>
            <w:tcW w:w="260" w:type="dxa"/>
            <w:tcBorders>
              <w:bottom w:val="single" w:sz="4" w:space="0" w:color="auto"/>
              <w:right w:val="single" w:sz="8" w:space="0" w:color="auto"/>
            </w:tcBorders>
            <w:shd w:val="clear" w:color="auto" w:fill="C2D69B" w:themeFill="accent3" w:themeFillTint="99"/>
            <w:vAlign w:val="bottom"/>
          </w:tcPr>
          <w:p w14:paraId="5054941E" w14:textId="77777777" w:rsidR="00335678" w:rsidRPr="004B05F7" w:rsidRDefault="00335678" w:rsidP="001B70A8">
            <w:pPr>
              <w:spacing w:line="0" w:lineRule="atLeast"/>
              <w:rPr>
                <w:rFonts w:asciiTheme="majorHAnsi" w:eastAsia="Times New Roman" w:hAnsiTheme="majorHAnsi"/>
                <w:sz w:val="16"/>
              </w:rPr>
            </w:pPr>
          </w:p>
        </w:tc>
        <w:tc>
          <w:tcPr>
            <w:tcW w:w="80" w:type="dxa"/>
            <w:tcBorders>
              <w:bottom w:val="single" w:sz="4" w:space="0" w:color="auto"/>
            </w:tcBorders>
            <w:shd w:val="clear" w:color="auto" w:fill="C2D69B" w:themeFill="accent3" w:themeFillTint="99"/>
            <w:vAlign w:val="bottom"/>
          </w:tcPr>
          <w:p w14:paraId="57C31E89" w14:textId="77777777" w:rsidR="00335678" w:rsidRPr="004B05F7" w:rsidRDefault="00335678" w:rsidP="001B70A8">
            <w:pPr>
              <w:spacing w:line="0" w:lineRule="atLeast"/>
              <w:rPr>
                <w:rFonts w:asciiTheme="majorHAnsi" w:eastAsia="Times New Roman" w:hAnsiTheme="majorHAnsi"/>
                <w:sz w:val="16"/>
              </w:rPr>
            </w:pPr>
          </w:p>
        </w:tc>
        <w:tc>
          <w:tcPr>
            <w:tcW w:w="160" w:type="dxa"/>
            <w:tcBorders>
              <w:bottom w:val="single" w:sz="4" w:space="0" w:color="auto"/>
            </w:tcBorders>
            <w:shd w:val="clear" w:color="auto" w:fill="C2D69B" w:themeFill="accent3" w:themeFillTint="99"/>
            <w:vAlign w:val="bottom"/>
          </w:tcPr>
          <w:p w14:paraId="73774D3A" w14:textId="77777777" w:rsidR="00335678" w:rsidRPr="004B05F7" w:rsidRDefault="00335678"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C2D69B" w:themeFill="accent3" w:themeFillTint="99"/>
            <w:vAlign w:val="bottom"/>
          </w:tcPr>
          <w:p w14:paraId="42DA93A5" w14:textId="77777777" w:rsidR="00335678" w:rsidRPr="004B05F7" w:rsidRDefault="00335678" w:rsidP="001B70A8">
            <w:pPr>
              <w:spacing w:line="0" w:lineRule="atLeast"/>
              <w:rPr>
                <w:rFonts w:asciiTheme="majorHAnsi" w:eastAsia="Times New Roman" w:hAnsiTheme="majorHAnsi"/>
                <w:sz w:val="16"/>
              </w:rPr>
            </w:pPr>
          </w:p>
        </w:tc>
        <w:tc>
          <w:tcPr>
            <w:tcW w:w="69" w:type="dxa"/>
            <w:tcBorders>
              <w:bottom w:val="single" w:sz="4" w:space="0" w:color="auto"/>
            </w:tcBorders>
            <w:shd w:val="clear" w:color="auto" w:fill="D6E3BC" w:themeFill="accent3" w:themeFillTint="66"/>
            <w:vAlign w:val="bottom"/>
          </w:tcPr>
          <w:p w14:paraId="565EF83B" w14:textId="77777777" w:rsidR="00335678" w:rsidRPr="004B05F7" w:rsidRDefault="00335678" w:rsidP="001B70A8">
            <w:pPr>
              <w:spacing w:line="0" w:lineRule="atLeast"/>
              <w:rPr>
                <w:rFonts w:asciiTheme="majorHAnsi" w:eastAsia="Times New Roman" w:hAnsiTheme="majorHAnsi"/>
                <w:sz w:val="16"/>
              </w:rPr>
            </w:pPr>
          </w:p>
        </w:tc>
        <w:tc>
          <w:tcPr>
            <w:tcW w:w="191" w:type="dxa"/>
            <w:tcBorders>
              <w:bottom w:val="single" w:sz="4" w:space="0" w:color="auto"/>
            </w:tcBorders>
            <w:shd w:val="clear" w:color="auto" w:fill="D6E3BC" w:themeFill="accent3" w:themeFillTint="66"/>
            <w:vAlign w:val="bottom"/>
          </w:tcPr>
          <w:p w14:paraId="1465E0BA" w14:textId="77777777" w:rsidR="00335678" w:rsidRPr="004B05F7" w:rsidRDefault="00335678"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236B0BA0" w14:textId="77777777" w:rsidR="00335678" w:rsidRPr="004B05F7" w:rsidRDefault="00335678"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D6E3BC" w:themeFill="accent3" w:themeFillTint="66"/>
            <w:vAlign w:val="bottom"/>
          </w:tcPr>
          <w:p w14:paraId="5CA9BA9C" w14:textId="77777777" w:rsidR="00335678" w:rsidRPr="004B05F7" w:rsidRDefault="00335678" w:rsidP="001B70A8">
            <w:pPr>
              <w:spacing w:line="0" w:lineRule="atLeast"/>
              <w:rPr>
                <w:rFonts w:asciiTheme="majorHAnsi" w:eastAsia="Times New Roman" w:hAnsiTheme="majorHAnsi"/>
                <w:sz w:val="16"/>
              </w:rPr>
            </w:pPr>
          </w:p>
        </w:tc>
        <w:tc>
          <w:tcPr>
            <w:tcW w:w="180" w:type="dxa"/>
            <w:tcBorders>
              <w:bottom w:val="single" w:sz="4" w:space="0" w:color="auto"/>
            </w:tcBorders>
            <w:shd w:val="clear" w:color="auto" w:fill="D6E3BC" w:themeFill="accent3" w:themeFillTint="66"/>
            <w:vAlign w:val="bottom"/>
          </w:tcPr>
          <w:p w14:paraId="7668E96E" w14:textId="77777777" w:rsidR="00335678" w:rsidRPr="004B05F7" w:rsidRDefault="00335678"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31D01D58" w14:textId="77777777" w:rsidR="00335678" w:rsidRPr="004B05F7" w:rsidRDefault="00335678"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D6E3BC" w:themeFill="accent3" w:themeFillTint="66"/>
            <w:vAlign w:val="bottom"/>
          </w:tcPr>
          <w:p w14:paraId="18028087" w14:textId="77777777" w:rsidR="00335678" w:rsidRPr="004B05F7" w:rsidRDefault="00335678" w:rsidP="001B70A8">
            <w:pPr>
              <w:spacing w:line="0" w:lineRule="atLeast"/>
              <w:rPr>
                <w:rFonts w:asciiTheme="majorHAnsi" w:eastAsia="Times New Roman" w:hAnsiTheme="majorHAnsi"/>
                <w:sz w:val="16"/>
              </w:rPr>
            </w:pPr>
          </w:p>
        </w:tc>
        <w:tc>
          <w:tcPr>
            <w:tcW w:w="423" w:type="dxa"/>
            <w:tcBorders>
              <w:bottom w:val="single" w:sz="4" w:space="0" w:color="auto"/>
            </w:tcBorders>
            <w:shd w:val="clear" w:color="auto" w:fill="D6E3BC" w:themeFill="accent3" w:themeFillTint="66"/>
            <w:vAlign w:val="bottom"/>
          </w:tcPr>
          <w:p w14:paraId="3309806D" w14:textId="77777777" w:rsidR="00335678" w:rsidRPr="004B05F7" w:rsidRDefault="00335678" w:rsidP="001B70A8">
            <w:pPr>
              <w:spacing w:line="0" w:lineRule="atLeast"/>
              <w:rPr>
                <w:rFonts w:asciiTheme="majorHAnsi" w:eastAsia="Times New Roman" w:hAnsiTheme="majorHAnsi"/>
                <w:sz w:val="16"/>
              </w:rPr>
            </w:pPr>
          </w:p>
        </w:tc>
        <w:tc>
          <w:tcPr>
            <w:tcW w:w="35" w:type="dxa"/>
            <w:tcBorders>
              <w:bottom w:val="single" w:sz="8" w:space="0" w:color="BFC2CF"/>
              <w:right w:val="single" w:sz="8" w:space="0" w:color="auto"/>
            </w:tcBorders>
            <w:shd w:val="clear" w:color="auto" w:fill="D6E3BC" w:themeFill="accent3" w:themeFillTint="66"/>
            <w:vAlign w:val="bottom"/>
          </w:tcPr>
          <w:p w14:paraId="0E90B715" w14:textId="77777777" w:rsidR="00335678" w:rsidRPr="004B05F7" w:rsidRDefault="00335678" w:rsidP="001B70A8">
            <w:pPr>
              <w:spacing w:line="0" w:lineRule="atLeast"/>
              <w:rPr>
                <w:rFonts w:asciiTheme="majorHAnsi" w:eastAsia="Times New Roman" w:hAnsiTheme="majorHAnsi"/>
                <w:sz w:val="16"/>
              </w:rPr>
            </w:pPr>
          </w:p>
        </w:tc>
      </w:tr>
      <w:tr w:rsidR="009D1383" w:rsidRPr="004B05F7" w14:paraId="7A644E2D" w14:textId="77777777" w:rsidTr="009D1383">
        <w:trPr>
          <w:trHeight w:val="191"/>
        </w:trPr>
        <w:tc>
          <w:tcPr>
            <w:tcW w:w="95" w:type="dxa"/>
            <w:tcBorders>
              <w:left w:val="single" w:sz="8" w:space="0" w:color="auto"/>
              <w:bottom w:val="single" w:sz="4" w:space="0" w:color="auto"/>
            </w:tcBorders>
            <w:shd w:val="clear" w:color="auto" w:fill="C2D69B" w:themeFill="accent3" w:themeFillTint="99"/>
            <w:vAlign w:val="bottom"/>
          </w:tcPr>
          <w:p w14:paraId="1358F72B" w14:textId="77777777" w:rsidR="009D1383" w:rsidRPr="004B05F7" w:rsidRDefault="009D1383" w:rsidP="001B70A8">
            <w:pPr>
              <w:spacing w:line="0" w:lineRule="atLeast"/>
              <w:rPr>
                <w:rFonts w:asciiTheme="majorHAnsi" w:eastAsia="Times New Roman" w:hAnsiTheme="majorHAnsi"/>
                <w:sz w:val="16"/>
              </w:rPr>
            </w:pPr>
          </w:p>
        </w:tc>
        <w:tc>
          <w:tcPr>
            <w:tcW w:w="525" w:type="dxa"/>
            <w:tcBorders>
              <w:bottom w:val="single" w:sz="4" w:space="0" w:color="auto"/>
            </w:tcBorders>
            <w:shd w:val="clear" w:color="auto" w:fill="C2D69B" w:themeFill="accent3" w:themeFillTint="99"/>
            <w:vAlign w:val="bottom"/>
          </w:tcPr>
          <w:p w14:paraId="570EF021" w14:textId="77777777" w:rsidR="009D1383" w:rsidRPr="004B05F7" w:rsidRDefault="009D1383" w:rsidP="001B70A8">
            <w:pPr>
              <w:spacing w:line="0" w:lineRule="atLeast"/>
              <w:rPr>
                <w:rFonts w:asciiTheme="majorHAnsi" w:eastAsia="Times New Roman" w:hAnsiTheme="majorHAnsi"/>
                <w:sz w:val="16"/>
              </w:rPr>
            </w:pPr>
          </w:p>
        </w:tc>
        <w:tc>
          <w:tcPr>
            <w:tcW w:w="30" w:type="dxa"/>
            <w:tcBorders>
              <w:bottom w:val="single" w:sz="4" w:space="0" w:color="auto"/>
              <w:right w:val="single" w:sz="8" w:space="0" w:color="auto"/>
            </w:tcBorders>
            <w:shd w:val="clear" w:color="auto" w:fill="C2D69B" w:themeFill="accent3" w:themeFillTint="99"/>
            <w:vAlign w:val="bottom"/>
          </w:tcPr>
          <w:p w14:paraId="731F1513" w14:textId="77777777" w:rsidR="009D1383" w:rsidRPr="004B05F7" w:rsidRDefault="009D1383" w:rsidP="001B70A8">
            <w:pPr>
              <w:spacing w:line="0" w:lineRule="atLeast"/>
              <w:rPr>
                <w:rFonts w:asciiTheme="majorHAnsi" w:eastAsia="Times New Roman" w:hAnsiTheme="majorHAnsi"/>
                <w:sz w:val="16"/>
              </w:rPr>
            </w:pPr>
          </w:p>
        </w:tc>
        <w:tc>
          <w:tcPr>
            <w:tcW w:w="30" w:type="dxa"/>
            <w:tcBorders>
              <w:bottom w:val="single" w:sz="4" w:space="0" w:color="auto"/>
            </w:tcBorders>
            <w:shd w:val="clear" w:color="auto" w:fill="BFC2CF"/>
            <w:vAlign w:val="bottom"/>
          </w:tcPr>
          <w:p w14:paraId="0A787A1C" w14:textId="77777777" w:rsidR="009D1383" w:rsidRPr="004B05F7" w:rsidRDefault="009D1383" w:rsidP="001B70A8">
            <w:pPr>
              <w:spacing w:line="0" w:lineRule="atLeast"/>
              <w:rPr>
                <w:rFonts w:asciiTheme="majorHAnsi" w:eastAsia="Times New Roman" w:hAnsiTheme="majorHAnsi"/>
                <w:sz w:val="16"/>
              </w:rPr>
            </w:pPr>
          </w:p>
        </w:tc>
        <w:tc>
          <w:tcPr>
            <w:tcW w:w="1701" w:type="dxa"/>
            <w:tcBorders>
              <w:bottom w:val="single" w:sz="4" w:space="0" w:color="auto"/>
            </w:tcBorders>
            <w:shd w:val="clear" w:color="auto" w:fill="C2D69B" w:themeFill="accent3" w:themeFillTint="99"/>
            <w:vAlign w:val="bottom"/>
          </w:tcPr>
          <w:p w14:paraId="4AF12F8E" w14:textId="77777777" w:rsidR="009D1383" w:rsidRPr="004B05F7" w:rsidRDefault="009D1383" w:rsidP="001B70A8">
            <w:pPr>
              <w:spacing w:line="0" w:lineRule="atLeast"/>
              <w:rPr>
                <w:rFonts w:asciiTheme="majorHAnsi" w:eastAsia="Times New Roman" w:hAnsiTheme="majorHAnsi"/>
                <w:sz w:val="16"/>
              </w:rPr>
            </w:pPr>
          </w:p>
        </w:tc>
        <w:tc>
          <w:tcPr>
            <w:tcW w:w="419" w:type="dxa"/>
            <w:tcBorders>
              <w:bottom w:val="single" w:sz="4" w:space="0" w:color="auto"/>
              <w:right w:val="single" w:sz="8" w:space="0" w:color="auto"/>
            </w:tcBorders>
            <w:shd w:val="clear" w:color="auto" w:fill="C2D69B" w:themeFill="accent3" w:themeFillTint="99"/>
            <w:vAlign w:val="bottom"/>
          </w:tcPr>
          <w:p w14:paraId="21BA3AF2" w14:textId="77777777" w:rsidR="009D1383" w:rsidRPr="004B05F7" w:rsidRDefault="009D1383"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C2D69B" w:themeFill="accent3" w:themeFillTint="99"/>
            <w:vAlign w:val="bottom"/>
          </w:tcPr>
          <w:p w14:paraId="00742006" w14:textId="77777777" w:rsidR="009D1383" w:rsidRPr="004B05F7" w:rsidRDefault="009D1383" w:rsidP="001B70A8">
            <w:pPr>
              <w:spacing w:line="0" w:lineRule="atLeast"/>
              <w:rPr>
                <w:rFonts w:asciiTheme="majorHAnsi" w:eastAsia="Times New Roman" w:hAnsiTheme="majorHAnsi"/>
                <w:sz w:val="16"/>
              </w:rPr>
            </w:pPr>
          </w:p>
        </w:tc>
        <w:tc>
          <w:tcPr>
            <w:tcW w:w="3291" w:type="dxa"/>
            <w:tcBorders>
              <w:bottom w:val="single" w:sz="4" w:space="0" w:color="auto"/>
            </w:tcBorders>
            <w:shd w:val="clear" w:color="auto" w:fill="C2D69B" w:themeFill="accent3" w:themeFillTint="99"/>
            <w:vAlign w:val="bottom"/>
          </w:tcPr>
          <w:p w14:paraId="01FD2BF3" w14:textId="77777777" w:rsidR="009D1383" w:rsidRPr="004B05F7" w:rsidRDefault="009D1383" w:rsidP="001B70A8">
            <w:pPr>
              <w:spacing w:line="0" w:lineRule="atLeast"/>
              <w:rPr>
                <w:rFonts w:asciiTheme="majorHAnsi" w:eastAsia="Times New Roman" w:hAnsiTheme="majorHAnsi"/>
                <w:sz w:val="16"/>
              </w:rPr>
            </w:pPr>
          </w:p>
        </w:tc>
        <w:tc>
          <w:tcPr>
            <w:tcW w:w="30" w:type="dxa"/>
            <w:tcBorders>
              <w:bottom w:val="single" w:sz="4" w:space="0" w:color="auto"/>
              <w:right w:val="single" w:sz="8" w:space="0" w:color="auto"/>
            </w:tcBorders>
            <w:shd w:val="clear" w:color="auto" w:fill="C2D69B" w:themeFill="accent3" w:themeFillTint="99"/>
            <w:vAlign w:val="bottom"/>
          </w:tcPr>
          <w:p w14:paraId="688BAB5E" w14:textId="77777777" w:rsidR="009D1383" w:rsidRPr="004B05F7" w:rsidRDefault="009D1383" w:rsidP="001B70A8">
            <w:pPr>
              <w:spacing w:line="0" w:lineRule="atLeast"/>
              <w:rPr>
                <w:rFonts w:asciiTheme="majorHAnsi" w:eastAsia="Times New Roman" w:hAnsiTheme="majorHAnsi"/>
                <w:sz w:val="16"/>
              </w:rPr>
            </w:pPr>
          </w:p>
        </w:tc>
        <w:tc>
          <w:tcPr>
            <w:tcW w:w="20" w:type="dxa"/>
            <w:tcBorders>
              <w:bottom w:val="single" w:sz="4" w:space="0" w:color="auto"/>
            </w:tcBorders>
            <w:shd w:val="clear" w:color="auto" w:fill="76923C" w:themeFill="accent3" w:themeFillShade="BF"/>
            <w:vAlign w:val="bottom"/>
          </w:tcPr>
          <w:p w14:paraId="513A334A" w14:textId="77777777" w:rsidR="009D1383" w:rsidRPr="004B05F7" w:rsidRDefault="009D1383" w:rsidP="001B70A8">
            <w:pPr>
              <w:spacing w:line="0" w:lineRule="atLeast"/>
              <w:rPr>
                <w:rFonts w:asciiTheme="majorHAnsi" w:eastAsia="Times New Roman" w:hAnsiTheme="majorHAnsi"/>
                <w:sz w:val="16"/>
              </w:rPr>
            </w:pPr>
          </w:p>
        </w:tc>
        <w:tc>
          <w:tcPr>
            <w:tcW w:w="1206" w:type="dxa"/>
            <w:tcBorders>
              <w:bottom w:val="single" w:sz="4" w:space="0" w:color="auto"/>
            </w:tcBorders>
            <w:shd w:val="clear" w:color="auto" w:fill="D6E3BC" w:themeFill="accent3" w:themeFillTint="66"/>
            <w:vAlign w:val="bottom"/>
          </w:tcPr>
          <w:p w14:paraId="40CE6BF5" w14:textId="77777777" w:rsidR="009D1383" w:rsidRPr="00E2155D" w:rsidRDefault="009D1383" w:rsidP="001B70A8">
            <w:pPr>
              <w:spacing w:line="0" w:lineRule="atLeast"/>
              <w:rPr>
                <w:rFonts w:asciiTheme="majorHAnsi" w:eastAsia="Times New Roman" w:hAnsiTheme="majorHAnsi"/>
                <w:sz w:val="16"/>
              </w:rPr>
            </w:pPr>
          </w:p>
        </w:tc>
        <w:tc>
          <w:tcPr>
            <w:tcW w:w="170" w:type="dxa"/>
            <w:gridSpan w:val="2"/>
            <w:tcBorders>
              <w:bottom w:val="single" w:sz="4" w:space="0" w:color="auto"/>
              <w:right w:val="single" w:sz="8" w:space="0" w:color="auto"/>
            </w:tcBorders>
            <w:shd w:val="clear" w:color="auto" w:fill="D6E3BC" w:themeFill="accent3" w:themeFillTint="66"/>
            <w:vAlign w:val="bottom"/>
          </w:tcPr>
          <w:p w14:paraId="4A107A2F" w14:textId="77777777" w:rsidR="009D1383" w:rsidRPr="00E2155D" w:rsidRDefault="009D1383" w:rsidP="001B70A8">
            <w:pPr>
              <w:spacing w:line="0" w:lineRule="atLeast"/>
              <w:rPr>
                <w:rFonts w:asciiTheme="majorHAnsi" w:eastAsia="Times New Roman" w:hAnsiTheme="majorHAnsi"/>
                <w:sz w:val="16"/>
              </w:rPr>
            </w:pPr>
          </w:p>
        </w:tc>
        <w:tc>
          <w:tcPr>
            <w:tcW w:w="30" w:type="dxa"/>
            <w:tcBorders>
              <w:bottom w:val="single" w:sz="4" w:space="0" w:color="auto"/>
            </w:tcBorders>
            <w:shd w:val="clear" w:color="auto" w:fill="DFE0E7"/>
            <w:vAlign w:val="bottom"/>
          </w:tcPr>
          <w:p w14:paraId="752C314A" w14:textId="77777777" w:rsidR="009D1383" w:rsidRPr="004B05F7" w:rsidRDefault="009D1383" w:rsidP="001B70A8">
            <w:pPr>
              <w:spacing w:line="0" w:lineRule="atLeast"/>
              <w:rPr>
                <w:rFonts w:asciiTheme="majorHAnsi" w:eastAsia="Times New Roman" w:hAnsiTheme="majorHAnsi"/>
                <w:sz w:val="16"/>
              </w:rPr>
            </w:pPr>
          </w:p>
        </w:tc>
        <w:tc>
          <w:tcPr>
            <w:tcW w:w="220" w:type="dxa"/>
            <w:tcBorders>
              <w:bottom w:val="single" w:sz="4" w:space="0" w:color="auto"/>
            </w:tcBorders>
            <w:shd w:val="clear" w:color="auto" w:fill="D6E3BC" w:themeFill="accent3" w:themeFillTint="66"/>
            <w:vAlign w:val="bottom"/>
          </w:tcPr>
          <w:p w14:paraId="3B6BEA61" w14:textId="77777777" w:rsidR="009D1383" w:rsidRPr="004B05F7" w:rsidRDefault="009D1383"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360B66E0" w14:textId="77777777" w:rsidR="009D1383" w:rsidRPr="004B05F7" w:rsidRDefault="009D1383" w:rsidP="001B70A8">
            <w:pPr>
              <w:spacing w:line="0" w:lineRule="atLeast"/>
              <w:rPr>
                <w:rFonts w:asciiTheme="majorHAnsi" w:eastAsia="Times New Roman" w:hAnsiTheme="majorHAnsi"/>
                <w:sz w:val="16"/>
              </w:rPr>
            </w:pPr>
          </w:p>
        </w:tc>
        <w:tc>
          <w:tcPr>
            <w:tcW w:w="80" w:type="dxa"/>
            <w:tcBorders>
              <w:bottom w:val="single" w:sz="4" w:space="0" w:color="auto"/>
            </w:tcBorders>
            <w:shd w:val="clear" w:color="auto" w:fill="D6E3BC" w:themeFill="accent3" w:themeFillTint="66"/>
            <w:vAlign w:val="bottom"/>
          </w:tcPr>
          <w:p w14:paraId="6E767ED5" w14:textId="77777777" w:rsidR="009D1383" w:rsidRPr="004B05F7" w:rsidRDefault="009D1383" w:rsidP="001B70A8">
            <w:pPr>
              <w:spacing w:line="0" w:lineRule="atLeast"/>
              <w:rPr>
                <w:rFonts w:asciiTheme="majorHAnsi" w:eastAsia="Times New Roman" w:hAnsiTheme="majorHAnsi"/>
                <w:sz w:val="16"/>
              </w:rPr>
            </w:pPr>
          </w:p>
        </w:tc>
        <w:tc>
          <w:tcPr>
            <w:tcW w:w="20" w:type="dxa"/>
            <w:tcBorders>
              <w:bottom w:val="single" w:sz="4" w:space="0" w:color="auto"/>
            </w:tcBorders>
            <w:shd w:val="clear" w:color="auto" w:fill="D6E3BC" w:themeFill="accent3" w:themeFillTint="66"/>
            <w:vAlign w:val="bottom"/>
          </w:tcPr>
          <w:p w14:paraId="52EC9AF4" w14:textId="77777777" w:rsidR="009D1383" w:rsidRPr="004B05F7" w:rsidRDefault="009D1383" w:rsidP="001B70A8">
            <w:pPr>
              <w:spacing w:line="0" w:lineRule="atLeast"/>
              <w:rPr>
                <w:rFonts w:asciiTheme="majorHAnsi" w:eastAsia="Times New Roman" w:hAnsiTheme="majorHAnsi"/>
                <w:sz w:val="16"/>
              </w:rPr>
            </w:pPr>
          </w:p>
        </w:tc>
        <w:tc>
          <w:tcPr>
            <w:tcW w:w="260" w:type="dxa"/>
            <w:tcBorders>
              <w:bottom w:val="single" w:sz="4" w:space="0" w:color="auto"/>
              <w:right w:val="single" w:sz="8" w:space="0" w:color="auto"/>
            </w:tcBorders>
            <w:shd w:val="clear" w:color="auto" w:fill="C2D69B" w:themeFill="accent3" w:themeFillTint="99"/>
            <w:vAlign w:val="bottom"/>
          </w:tcPr>
          <w:p w14:paraId="5A0159EE" w14:textId="77777777" w:rsidR="009D1383" w:rsidRPr="004B05F7" w:rsidRDefault="009D1383" w:rsidP="001B70A8">
            <w:pPr>
              <w:spacing w:line="0" w:lineRule="atLeast"/>
              <w:rPr>
                <w:rFonts w:asciiTheme="majorHAnsi" w:eastAsia="Times New Roman" w:hAnsiTheme="majorHAnsi"/>
                <w:sz w:val="16"/>
              </w:rPr>
            </w:pPr>
          </w:p>
        </w:tc>
        <w:tc>
          <w:tcPr>
            <w:tcW w:w="80" w:type="dxa"/>
            <w:tcBorders>
              <w:bottom w:val="single" w:sz="4" w:space="0" w:color="auto"/>
            </w:tcBorders>
            <w:shd w:val="clear" w:color="auto" w:fill="C2D69B" w:themeFill="accent3" w:themeFillTint="99"/>
            <w:vAlign w:val="bottom"/>
          </w:tcPr>
          <w:p w14:paraId="00E3F0C2" w14:textId="77777777" w:rsidR="009D1383" w:rsidRPr="004B05F7" w:rsidRDefault="009D1383" w:rsidP="001B70A8">
            <w:pPr>
              <w:spacing w:line="0" w:lineRule="atLeast"/>
              <w:rPr>
                <w:rFonts w:asciiTheme="majorHAnsi" w:eastAsia="Times New Roman" w:hAnsiTheme="majorHAnsi"/>
                <w:sz w:val="16"/>
              </w:rPr>
            </w:pPr>
          </w:p>
        </w:tc>
        <w:tc>
          <w:tcPr>
            <w:tcW w:w="160" w:type="dxa"/>
            <w:tcBorders>
              <w:bottom w:val="single" w:sz="4" w:space="0" w:color="auto"/>
            </w:tcBorders>
            <w:shd w:val="clear" w:color="auto" w:fill="C2D69B" w:themeFill="accent3" w:themeFillTint="99"/>
            <w:vAlign w:val="bottom"/>
          </w:tcPr>
          <w:p w14:paraId="4397E82A" w14:textId="77777777" w:rsidR="009D1383" w:rsidRPr="004B05F7" w:rsidRDefault="009D1383"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C2D69B" w:themeFill="accent3" w:themeFillTint="99"/>
            <w:vAlign w:val="bottom"/>
          </w:tcPr>
          <w:p w14:paraId="35B27B1C" w14:textId="77777777" w:rsidR="009D1383" w:rsidRPr="004B05F7" w:rsidRDefault="009D1383" w:rsidP="001B70A8">
            <w:pPr>
              <w:spacing w:line="0" w:lineRule="atLeast"/>
              <w:rPr>
                <w:rFonts w:asciiTheme="majorHAnsi" w:eastAsia="Times New Roman" w:hAnsiTheme="majorHAnsi"/>
                <w:sz w:val="16"/>
              </w:rPr>
            </w:pPr>
          </w:p>
        </w:tc>
        <w:tc>
          <w:tcPr>
            <w:tcW w:w="69" w:type="dxa"/>
            <w:tcBorders>
              <w:bottom w:val="single" w:sz="4" w:space="0" w:color="auto"/>
            </w:tcBorders>
            <w:shd w:val="clear" w:color="auto" w:fill="D6E3BC" w:themeFill="accent3" w:themeFillTint="66"/>
            <w:vAlign w:val="bottom"/>
          </w:tcPr>
          <w:p w14:paraId="1B29BD09" w14:textId="77777777" w:rsidR="009D1383" w:rsidRPr="004B05F7" w:rsidRDefault="009D1383" w:rsidP="001B70A8">
            <w:pPr>
              <w:spacing w:line="0" w:lineRule="atLeast"/>
              <w:rPr>
                <w:rFonts w:asciiTheme="majorHAnsi" w:eastAsia="Times New Roman" w:hAnsiTheme="majorHAnsi"/>
                <w:sz w:val="16"/>
              </w:rPr>
            </w:pPr>
          </w:p>
        </w:tc>
        <w:tc>
          <w:tcPr>
            <w:tcW w:w="191" w:type="dxa"/>
            <w:tcBorders>
              <w:bottom w:val="single" w:sz="4" w:space="0" w:color="auto"/>
            </w:tcBorders>
            <w:shd w:val="clear" w:color="auto" w:fill="D6E3BC" w:themeFill="accent3" w:themeFillTint="66"/>
            <w:vAlign w:val="bottom"/>
          </w:tcPr>
          <w:p w14:paraId="2B45D045" w14:textId="77777777" w:rsidR="009D1383" w:rsidRPr="004B05F7" w:rsidRDefault="009D1383"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3053C447" w14:textId="77777777" w:rsidR="009D1383" w:rsidRPr="004B05F7" w:rsidRDefault="009D1383"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D6E3BC" w:themeFill="accent3" w:themeFillTint="66"/>
            <w:vAlign w:val="bottom"/>
          </w:tcPr>
          <w:p w14:paraId="189DB023" w14:textId="77777777" w:rsidR="009D1383" w:rsidRPr="004B05F7" w:rsidRDefault="009D1383" w:rsidP="001B70A8">
            <w:pPr>
              <w:spacing w:line="0" w:lineRule="atLeast"/>
              <w:rPr>
                <w:rFonts w:asciiTheme="majorHAnsi" w:eastAsia="Times New Roman" w:hAnsiTheme="majorHAnsi"/>
                <w:sz w:val="16"/>
              </w:rPr>
            </w:pPr>
          </w:p>
        </w:tc>
        <w:tc>
          <w:tcPr>
            <w:tcW w:w="180" w:type="dxa"/>
            <w:tcBorders>
              <w:bottom w:val="single" w:sz="4" w:space="0" w:color="auto"/>
            </w:tcBorders>
            <w:shd w:val="clear" w:color="auto" w:fill="D6E3BC" w:themeFill="accent3" w:themeFillTint="66"/>
            <w:vAlign w:val="bottom"/>
          </w:tcPr>
          <w:p w14:paraId="747AE81B" w14:textId="77777777" w:rsidR="009D1383" w:rsidRPr="004B05F7" w:rsidRDefault="009D1383" w:rsidP="001B70A8">
            <w:pPr>
              <w:spacing w:line="0" w:lineRule="atLeast"/>
              <w:rPr>
                <w:rFonts w:asciiTheme="majorHAnsi" w:eastAsia="Times New Roman" w:hAnsiTheme="majorHAnsi"/>
                <w:sz w:val="16"/>
              </w:rPr>
            </w:pPr>
          </w:p>
        </w:tc>
        <w:tc>
          <w:tcPr>
            <w:tcW w:w="120" w:type="dxa"/>
            <w:tcBorders>
              <w:bottom w:val="single" w:sz="4" w:space="0" w:color="auto"/>
              <w:right w:val="single" w:sz="8" w:space="0" w:color="auto"/>
            </w:tcBorders>
            <w:shd w:val="clear" w:color="auto" w:fill="D6E3BC" w:themeFill="accent3" w:themeFillTint="66"/>
            <w:vAlign w:val="bottom"/>
          </w:tcPr>
          <w:p w14:paraId="2A275942" w14:textId="77777777" w:rsidR="009D1383" w:rsidRPr="004B05F7" w:rsidRDefault="009D1383" w:rsidP="001B70A8">
            <w:pPr>
              <w:spacing w:line="0" w:lineRule="atLeast"/>
              <w:rPr>
                <w:rFonts w:asciiTheme="majorHAnsi" w:eastAsia="Times New Roman" w:hAnsiTheme="majorHAnsi"/>
                <w:sz w:val="16"/>
              </w:rPr>
            </w:pPr>
          </w:p>
        </w:tc>
        <w:tc>
          <w:tcPr>
            <w:tcW w:w="100" w:type="dxa"/>
            <w:tcBorders>
              <w:bottom w:val="single" w:sz="4" w:space="0" w:color="auto"/>
            </w:tcBorders>
            <w:shd w:val="clear" w:color="auto" w:fill="D6E3BC" w:themeFill="accent3" w:themeFillTint="66"/>
            <w:vAlign w:val="bottom"/>
          </w:tcPr>
          <w:p w14:paraId="4297FFC9" w14:textId="77777777" w:rsidR="009D1383" w:rsidRPr="004B05F7" w:rsidRDefault="009D1383" w:rsidP="001B70A8">
            <w:pPr>
              <w:spacing w:line="0" w:lineRule="atLeast"/>
              <w:rPr>
                <w:rFonts w:asciiTheme="majorHAnsi" w:eastAsia="Times New Roman" w:hAnsiTheme="majorHAnsi"/>
                <w:sz w:val="16"/>
              </w:rPr>
            </w:pPr>
          </w:p>
        </w:tc>
        <w:tc>
          <w:tcPr>
            <w:tcW w:w="423" w:type="dxa"/>
            <w:tcBorders>
              <w:bottom w:val="single" w:sz="4" w:space="0" w:color="auto"/>
            </w:tcBorders>
            <w:shd w:val="clear" w:color="auto" w:fill="D6E3BC" w:themeFill="accent3" w:themeFillTint="66"/>
            <w:vAlign w:val="bottom"/>
          </w:tcPr>
          <w:p w14:paraId="5C3C8E72" w14:textId="77777777" w:rsidR="009D1383" w:rsidRPr="004B05F7" w:rsidRDefault="009D1383" w:rsidP="001B70A8">
            <w:pPr>
              <w:spacing w:line="0" w:lineRule="atLeast"/>
              <w:rPr>
                <w:rFonts w:asciiTheme="majorHAnsi" w:eastAsia="Times New Roman" w:hAnsiTheme="majorHAnsi"/>
                <w:sz w:val="16"/>
              </w:rPr>
            </w:pPr>
          </w:p>
        </w:tc>
        <w:tc>
          <w:tcPr>
            <w:tcW w:w="35" w:type="dxa"/>
            <w:tcBorders>
              <w:bottom w:val="single" w:sz="8" w:space="0" w:color="BFC2CF"/>
              <w:right w:val="single" w:sz="8" w:space="0" w:color="auto"/>
            </w:tcBorders>
            <w:shd w:val="clear" w:color="auto" w:fill="D6E3BC" w:themeFill="accent3" w:themeFillTint="66"/>
            <w:vAlign w:val="bottom"/>
          </w:tcPr>
          <w:p w14:paraId="1A318FBF" w14:textId="77777777" w:rsidR="009D1383" w:rsidRPr="004B05F7" w:rsidRDefault="009D1383" w:rsidP="001B70A8">
            <w:pPr>
              <w:spacing w:line="0" w:lineRule="atLeast"/>
              <w:rPr>
                <w:rFonts w:asciiTheme="majorHAnsi" w:eastAsia="Times New Roman" w:hAnsiTheme="majorHAnsi"/>
                <w:sz w:val="16"/>
              </w:rPr>
            </w:pPr>
          </w:p>
        </w:tc>
      </w:tr>
      <w:tr w:rsidR="006E2172" w:rsidRPr="004B05F7" w14:paraId="4B4A033D" w14:textId="77777777" w:rsidTr="0010654A">
        <w:trPr>
          <w:trHeight w:val="269"/>
        </w:trPr>
        <w:tc>
          <w:tcPr>
            <w:tcW w:w="620" w:type="dxa"/>
            <w:gridSpan w:val="2"/>
            <w:tcBorders>
              <w:top w:val="single" w:sz="4" w:space="0" w:color="auto"/>
              <w:left w:val="single" w:sz="4" w:space="0" w:color="auto"/>
            </w:tcBorders>
            <w:shd w:val="clear" w:color="auto" w:fill="auto"/>
            <w:vAlign w:val="bottom"/>
          </w:tcPr>
          <w:p w14:paraId="1B922CA9"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t>1.</w:t>
            </w:r>
          </w:p>
        </w:tc>
        <w:tc>
          <w:tcPr>
            <w:tcW w:w="30" w:type="dxa"/>
            <w:tcBorders>
              <w:top w:val="single" w:sz="4" w:space="0" w:color="auto"/>
              <w:right w:val="single" w:sz="8" w:space="0" w:color="auto"/>
            </w:tcBorders>
            <w:shd w:val="clear" w:color="auto" w:fill="auto"/>
            <w:vAlign w:val="bottom"/>
          </w:tcPr>
          <w:p w14:paraId="51C81D78" w14:textId="77777777" w:rsidR="00335678" w:rsidRPr="004B05F7" w:rsidRDefault="00335678" w:rsidP="001B70A8">
            <w:pPr>
              <w:spacing w:line="0" w:lineRule="atLeast"/>
              <w:rPr>
                <w:rFonts w:asciiTheme="majorHAnsi" w:eastAsia="Times New Roman" w:hAnsiTheme="majorHAnsi"/>
                <w:sz w:val="23"/>
              </w:rPr>
            </w:pPr>
          </w:p>
        </w:tc>
        <w:tc>
          <w:tcPr>
            <w:tcW w:w="1731" w:type="dxa"/>
            <w:gridSpan w:val="2"/>
            <w:tcBorders>
              <w:top w:val="single" w:sz="4" w:space="0" w:color="auto"/>
            </w:tcBorders>
            <w:shd w:val="clear" w:color="auto" w:fill="auto"/>
            <w:vAlign w:val="bottom"/>
          </w:tcPr>
          <w:p w14:paraId="051F68C7"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Obrazovni objekti</w:t>
            </w:r>
          </w:p>
        </w:tc>
        <w:tc>
          <w:tcPr>
            <w:tcW w:w="419" w:type="dxa"/>
            <w:tcBorders>
              <w:top w:val="single" w:sz="4" w:space="0" w:color="auto"/>
              <w:right w:val="single" w:sz="8" w:space="0" w:color="auto"/>
            </w:tcBorders>
            <w:shd w:val="clear" w:color="auto" w:fill="auto"/>
            <w:vAlign w:val="bottom"/>
          </w:tcPr>
          <w:p w14:paraId="21034827"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auto"/>
            <w:vAlign w:val="bottom"/>
          </w:tcPr>
          <w:p w14:paraId="15F3B9F1"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top w:val="single" w:sz="4" w:space="0" w:color="auto"/>
              <w:right w:val="single" w:sz="8" w:space="0" w:color="auto"/>
            </w:tcBorders>
            <w:shd w:val="clear" w:color="auto" w:fill="auto"/>
            <w:vAlign w:val="bottom"/>
          </w:tcPr>
          <w:p w14:paraId="423107C0"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Vrtići</w:t>
            </w:r>
          </w:p>
        </w:tc>
        <w:tc>
          <w:tcPr>
            <w:tcW w:w="1226" w:type="dxa"/>
            <w:gridSpan w:val="2"/>
            <w:tcBorders>
              <w:top w:val="single" w:sz="4" w:space="0" w:color="auto"/>
            </w:tcBorders>
            <w:shd w:val="clear" w:color="auto" w:fill="D6E3BC" w:themeFill="accent3" w:themeFillTint="66"/>
            <w:vAlign w:val="bottom"/>
          </w:tcPr>
          <w:p w14:paraId="6E03293D"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top w:val="single" w:sz="4" w:space="0" w:color="auto"/>
              <w:right w:val="single" w:sz="8" w:space="0" w:color="auto"/>
            </w:tcBorders>
            <w:shd w:val="clear" w:color="auto" w:fill="D6E3BC" w:themeFill="accent3" w:themeFillTint="66"/>
            <w:vAlign w:val="bottom"/>
          </w:tcPr>
          <w:p w14:paraId="0A51F6DC" w14:textId="77777777" w:rsidR="00335678" w:rsidRPr="004B05F7" w:rsidRDefault="00335678" w:rsidP="001B70A8">
            <w:pPr>
              <w:spacing w:line="0" w:lineRule="atLeast"/>
              <w:rPr>
                <w:rFonts w:asciiTheme="majorHAnsi" w:eastAsia="Times New Roman" w:hAnsiTheme="majorHAnsi"/>
                <w:sz w:val="23"/>
              </w:rPr>
            </w:pPr>
          </w:p>
        </w:tc>
        <w:tc>
          <w:tcPr>
            <w:tcW w:w="30" w:type="dxa"/>
            <w:tcBorders>
              <w:top w:val="single" w:sz="4" w:space="0" w:color="auto"/>
            </w:tcBorders>
            <w:shd w:val="clear" w:color="auto" w:fill="DFE0E7"/>
            <w:vAlign w:val="bottom"/>
          </w:tcPr>
          <w:p w14:paraId="05780668" w14:textId="77777777" w:rsidR="00335678" w:rsidRPr="004B05F7" w:rsidRDefault="00335678" w:rsidP="001B70A8">
            <w:pPr>
              <w:spacing w:line="0" w:lineRule="atLeast"/>
              <w:rPr>
                <w:rFonts w:asciiTheme="majorHAnsi" w:eastAsia="Times New Roman" w:hAnsiTheme="majorHAnsi"/>
                <w:sz w:val="23"/>
              </w:rPr>
            </w:pPr>
          </w:p>
        </w:tc>
        <w:tc>
          <w:tcPr>
            <w:tcW w:w="220" w:type="dxa"/>
            <w:tcBorders>
              <w:top w:val="single" w:sz="4" w:space="0" w:color="auto"/>
            </w:tcBorders>
            <w:shd w:val="clear" w:color="auto" w:fill="D6E3BC" w:themeFill="accent3" w:themeFillTint="66"/>
            <w:vAlign w:val="bottom"/>
          </w:tcPr>
          <w:p w14:paraId="689A64E6"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top w:val="single" w:sz="4" w:space="0" w:color="auto"/>
              <w:right w:val="single" w:sz="8" w:space="0" w:color="auto"/>
            </w:tcBorders>
            <w:shd w:val="clear" w:color="auto" w:fill="D6E3BC" w:themeFill="accent3" w:themeFillTint="66"/>
            <w:vAlign w:val="bottom"/>
          </w:tcPr>
          <w:p w14:paraId="061DB056" w14:textId="77777777" w:rsidR="00335678" w:rsidRPr="004B05F7" w:rsidRDefault="00335678" w:rsidP="001B70A8">
            <w:pPr>
              <w:spacing w:line="0" w:lineRule="atLeast"/>
              <w:rPr>
                <w:rFonts w:asciiTheme="majorHAnsi" w:eastAsia="Times New Roman" w:hAnsiTheme="majorHAnsi"/>
                <w:sz w:val="23"/>
              </w:rPr>
            </w:pPr>
          </w:p>
        </w:tc>
        <w:tc>
          <w:tcPr>
            <w:tcW w:w="80" w:type="dxa"/>
            <w:tcBorders>
              <w:top w:val="single" w:sz="4" w:space="0" w:color="auto"/>
            </w:tcBorders>
            <w:shd w:val="clear" w:color="auto" w:fill="D6E3BC" w:themeFill="accent3" w:themeFillTint="66"/>
            <w:vAlign w:val="bottom"/>
          </w:tcPr>
          <w:p w14:paraId="3C02927B" w14:textId="77777777" w:rsidR="00335678" w:rsidRPr="004B05F7" w:rsidRDefault="00335678" w:rsidP="001B70A8">
            <w:pPr>
              <w:spacing w:line="0" w:lineRule="atLeast"/>
              <w:rPr>
                <w:rFonts w:asciiTheme="majorHAnsi" w:eastAsia="Times New Roman" w:hAnsiTheme="majorHAnsi"/>
                <w:sz w:val="23"/>
              </w:rPr>
            </w:pPr>
          </w:p>
        </w:tc>
        <w:tc>
          <w:tcPr>
            <w:tcW w:w="20" w:type="dxa"/>
            <w:tcBorders>
              <w:top w:val="single" w:sz="4" w:space="0" w:color="auto"/>
            </w:tcBorders>
            <w:shd w:val="clear" w:color="auto" w:fill="D6E3BC" w:themeFill="accent3" w:themeFillTint="66"/>
            <w:vAlign w:val="bottom"/>
          </w:tcPr>
          <w:p w14:paraId="49BA5E36" w14:textId="77777777" w:rsidR="00335678" w:rsidRPr="004B05F7" w:rsidRDefault="00335678" w:rsidP="001B70A8">
            <w:pPr>
              <w:spacing w:line="0" w:lineRule="atLeast"/>
              <w:rPr>
                <w:rFonts w:asciiTheme="majorHAnsi" w:eastAsia="Times New Roman" w:hAnsiTheme="majorHAnsi"/>
                <w:sz w:val="23"/>
              </w:rPr>
            </w:pPr>
          </w:p>
        </w:tc>
        <w:tc>
          <w:tcPr>
            <w:tcW w:w="260" w:type="dxa"/>
            <w:tcBorders>
              <w:top w:val="single" w:sz="4" w:space="0" w:color="auto"/>
              <w:right w:val="single" w:sz="8" w:space="0" w:color="auto"/>
            </w:tcBorders>
            <w:shd w:val="clear" w:color="auto" w:fill="C2D69B" w:themeFill="accent3" w:themeFillTint="99"/>
            <w:vAlign w:val="bottom"/>
          </w:tcPr>
          <w:p w14:paraId="0DBD1C2E" w14:textId="77777777" w:rsidR="00335678" w:rsidRPr="004B05F7" w:rsidRDefault="00335678" w:rsidP="001B70A8">
            <w:pPr>
              <w:spacing w:line="0" w:lineRule="atLeast"/>
              <w:rPr>
                <w:rFonts w:asciiTheme="majorHAnsi" w:eastAsia="Times New Roman" w:hAnsiTheme="majorHAnsi"/>
                <w:sz w:val="23"/>
              </w:rPr>
            </w:pPr>
          </w:p>
        </w:tc>
        <w:tc>
          <w:tcPr>
            <w:tcW w:w="80" w:type="dxa"/>
            <w:tcBorders>
              <w:top w:val="single" w:sz="4" w:space="0" w:color="auto"/>
            </w:tcBorders>
            <w:shd w:val="clear" w:color="auto" w:fill="C2D69B" w:themeFill="accent3" w:themeFillTint="99"/>
            <w:vAlign w:val="bottom"/>
          </w:tcPr>
          <w:p w14:paraId="2AEECD08" w14:textId="77777777" w:rsidR="00335678" w:rsidRPr="004B05F7" w:rsidRDefault="00335678" w:rsidP="001B70A8">
            <w:pPr>
              <w:spacing w:line="0" w:lineRule="atLeast"/>
              <w:rPr>
                <w:rFonts w:asciiTheme="majorHAnsi" w:eastAsia="Times New Roman" w:hAnsiTheme="majorHAnsi"/>
                <w:sz w:val="23"/>
              </w:rPr>
            </w:pPr>
          </w:p>
        </w:tc>
        <w:tc>
          <w:tcPr>
            <w:tcW w:w="160" w:type="dxa"/>
            <w:tcBorders>
              <w:top w:val="single" w:sz="4" w:space="0" w:color="auto"/>
            </w:tcBorders>
            <w:shd w:val="clear" w:color="auto" w:fill="C2D69B" w:themeFill="accent3" w:themeFillTint="99"/>
            <w:vAlign w:val="bottom"/>
          </w:tcPr>
          <w:p w14:paraId="263C67DA"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C2D69B" w:themeFill="accent3" w:themeFillTint="99"/>
            <w:vAlign w:val="bottom"/>
          </w:tcPr>
          <w:p w14:paraId="7668D5A8" w14:textId="77777777" w:rsidR="00335678" w:rsidRPr="004B05F7" w:rsidRDefault="00335678" w:rsidP="001B70A8">
            <w:pPr>
              <w:spacing w:line="0" w:lineRule="atLeast"/>
              <w:rPr>
                <w:rFonts w:asciiTheme="majorHAnsi" w:eastAsia="Times New Roman" w:hAnsiTheme="majorHAnsi"/>
                <w:sz w:val="23"/>
              </w:rPr>
            </w:pPr>
          </w:p>
        </w:tc>
        <w:tc>
          <w:tcPr>
            <w:tcW w:w="69" w:type="dxa"/>
            <w:tcBorders>
              <w:top w:val="single" w:sz="4" w:space="0" w:color="auto"/>
            </w:tcBorders>
            <w:shd w:val="clear" w:color="auto" w:fill="D6E3BC" w:themeFill="accent3" w:themeFillTint="66"/>
            <w:vAlign w:val="bottom"/>
          </w:tcPr>
          <w:p w14:paraId="2ED98877" w14:textId="77777777" w:rsidR="00335678" w:rsidRPr="004B05F7" w:rsidRDefault="00335678" w:rsidP="001B70A8">
            <w:pPr>
              <w:spacing w:line="0" w:lineRule="atLeast"/>
              <w:rPr>
                <w:rFonts w:asciiTheme="majorHAnsi" w:eastAsia="Times New Roman" w:hAnsiTheme="majorHAnsi"/>
                <w:sz w:val="23"/>
              </w:rPr>
            </w:pPr>
          </w:p>
        </w:tc>
        <w:tc>
          <w:tcPr>
            <w:tcW w:w="191" w:type="dxa"/>
            <w:tcBorders>
              <w:top w:val="single" w:sz="4" w:space="0" w:color="auto"/>
            </w:tcBorders>
            <w:shd w:val="clear" w:color="auto" w:fill="D6E3BC" w:themeFill="accent3" w:themeFillTint="66"/>
            <w:vAlign w:val="bottom"/>
          </w:tcPr>
          <w:p w14:paraId="6A550F93"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top w:val="single" w:sz="4" w:space="0" w:color="auto"/>
              <w:right w:val="single" w:sz="8" w:space="0" w:color="auto"/>
            </w:tcBorders>
            <w:shd w:val="clear" w:color="auto" w:fill="D6E3BC" w:themeFill="accent3" w:themeFillTint="66"/>
            <w:vAlign w:val="bottom"/>
          </w:tcPr>
          <w:p w14:paraId="5C436C24"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D6E3BC" w:themeFill="accent3" w:themeFillTint="66"/>
            <w:vAlign w:val="bottom"/>
          </w:tcPr>
          <w:p w14:paraId="219896F1" w14:textId="77777777" w:rsidR="00335678" w:rsidRPr="004B05F7" w:rsidRDefault="00335678" w:rsidP="001B70A8">
            <w:pPr>
              <w:spacing w:line="0" w:lineRule="atLeast"/>
              <w:rPr>
                <w:rFonts w:asciiTheme="majorHAnsi" w:eastAsia="Times New Roman" w:hAnsiTheme="majorHAnsi"/>
                <w:sz w:val="23"/>
              </w:rPr>
            </w:pPr>
          </w:p>
        </w:tc>
        <w:tc>
          <w:tcPr>
            <w:tcW w:w="180" w:type="dxa"/>
            <w:tcBorders>
              <w:top w:val="single" w:sz="4" w:space="0" w:color="auto"/>
            </w:tcBorders>
            <w:shd w:val="clear" w:color="auto" w:fill="D6E3BC" w:themeFill="accent3" w:themeFillTint="66"/>
            <w:vAlign w:val="bottom"/>
          </w:tcPr>
          <w:p w14:paraId="75E36AAC"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D6E3BC" w:themeFill="accent3" w:themeFillTint="66"/>
            <w:vAlign w:val="bottom"/>
          </w:tcPr>
          <w:p w14:paraId="3080417F"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D6E3BC" w:themeFill="accent3" w:themeFillTint="66"/>
            <w:vAlign w:val="bottom"/>
          </w:tcPr>
          <w:p w14:paraId="435D661A" w14:textId="77777777" w:rsidR="00335678" w:rsidRPr="004B05F7" w:rsidRDefault="00335678" w:rsidP="001B70A8">
            <w:pPr>
              <w:spacing w:line="0" w:lineRule="atLeast"/>
              <w:rPr>
                <w:rFonts w:asciiTheme="majorHAnsi" w:eastAsia="Times New Roman" w:hAnsiTheme="majorHAnsi"/>
                <w:sz w:val="23"/>
              </w:rPr>
            </w:pPr>
          </w:p>
        </w:tc>
        <w:tc>
          <w:tcPr>
            <w:tcW w:w="423" w:type="dxa"/>
            <w:tcBorders>
              <w:top w:val="single" w:sz="4" w:space="0" w:color="auto"/>
              <w:right w:val="single" w:sz="4" w:space="0" w:color="auto"/>
            </w:tcBorders>
            <w:shd w:val="clear" w:color="auto" w:fill="D6E3BC" w:themeFill="accent3" w:themeFillTint="66"/>
            <w:vAlign w:val="bottom"/>
          </w:tcPr>
          <w:p w14:paraId="7122B96D" w14:textId="77777777" w:rsidR="00335678" w:rsidRPr="004B05F7" w:rsidRDefault="00335678" w:rsidP="001B70A8">
            <w:pPr>
              <w:spacing w:line="0" w:lineRule="atLeast"/>
              <w:rPr>
                <w:rFonts w:asciiTheme="majorHAnsi" w:eastAsia="Times New Roman" w:hAnsiTheme="majorHAnsi"/>
                <w:sz w:val="23"/>
              </w:rPr>
            </w:pPr>
          </w:p>
        </w:tc>
        <w:tc>
          <w:tcPr>
            <w:tcW w:w="35" w:type="dxa"/>
            <w:tcBorders>
              <w:top w:val="single" w:sz="8" w:space="0" w:color="auto"/>
              <w:left w:val="single" w:sz="4" w:space="0" w:color="auto"/>
              <w:right w:val="single" w:sz="8" w:space="0" w:color="auto"/>
            </w:tcBorders>
            <w:shd w:val="clear" w:color="auto" w:fill="D6E3BC" w:themeFill="accent3" w:themeFillTint="66"/>
            <w:vAlign w:val="bottom"/>
          </w:tcPr>
          <w:p w14:paraId="5C307D76"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67EB64B5" w14:textId="77777777" w:rsidTr="0010654A">
        <w:trPr>
          <w:trHeight w:val="269"/>
        </w:trPr>
        <w:tc>
          <w:tcPr>
            <w:tcW w:w="620" w:type="dxa"/>
            <w:gridSpan w:val="2"/>
            <w:tcBorders>
              <w:top w:val="single" w:sz="4" w:space="0" w:color="auto"/>
              <w:left w:val="single" w:sz="8" w:space="0" w:color="auto"/>
            </w:tcBorders>
            <w:shd w:val="clear" w:color="auto" w:fill="auto"/>
            <w:vAlign w:val="bottom"/>
          </w:tcPr>
          <w:p w14:paraId="6E50D0BE"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t>2.</w:t>
            </w:r>
          </w:p>
        </w:tc>
        <w:tc>
          <w:tcPr>
            <w:tcW w:w="30" w:type="dxa"/>
            <w:tcBorders>
              <w:top w:val="single" w:sz="4" w:space="0" w:color="auto"/>
              <w:right w:val="single" w:sz="8" w:space="0" w:color="auto"/>
            </w:tcBorders>
            <w:shd w:val="clear" w:color="auto" w:fill="auto"/>
            <w:vAlign w:val="bottom"/>
          </w:tcPr>
          <w:p w14:paraId="2D64EEDA" w14:textId="77777777" w:rsidR="00335678" w:rsidRPr="004B05F7" w:rsidRDefault="00335678" w:rsidP="001B70A8">
            <w:pPr>
              <w:spacing w:line="0" w:lineRule="atLeast"/>
              <w:rPr>
                <w:rFonts w:asciiTheme="majorHAnsi" w:eastAsia="Times New Roman" w:hAnsiTheme="majorHAnsi"/>
                <w:sz w:val="23"/>
              </w:rPr>
            </w:pPr>
          </w:p>
        </w:tc>
        <w:tc>
          <w:tcPr>
            <w:tcW w:w="1731" w:type="dxa"/>
            <w:gridSpan w:val="2"/>
            <w:tcBorders>
              <w:top w:val="single" w:sz="4" w:space="0" w:color="auto"/>
            </w:tcBorders>
            <w:shd w:val="clear" w:color="auto" w:fill="auto"/>
            <w:vAlign w:val="bottom"/>
          </w:tcPr>
          <w:p w14:paraId="142BF558"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Poslovni prostori</w:t>
            </w:r>
          </w:p>
        </w:tc>
        <w:tc>
          <w:tcPr>
            <w:tcW w:w="419" w:type="dxa"/>
            <w:tcBorders>
              <w:top w:val="single" w:sz="4" w:space="0" w:color="auto"/>
              <w:right w:val="single" w:sz="8" w:space="0" w:color="auto"/>
            </w:tcBorders>
            <w:shd w:val="clear" w:color="auto" w:fill="auto"/>
            <w:vAlign w:val="bottom"/>
          </w:tcPr>
          <w:p w14:paraId="756FE3C4"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auto"/>
            <w:vAlign w:val="bottom"/>
          </w:tcPr>
          <w:p w14:paraId="6081DC40"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top w:val="single" w:sz="4" w:space="0" w:color="auto"/>
              <w:right w:val="single" w:sz="8" w:space="0" w:color="auto"/>
            </w:tcBorders>
            <w:shd w:val="clear" w:color="auto" w:fill="auto"/>
            <w:vAlign w:val="bottom"/>
          </w:tcPr>
          <w:p w14:paraId="70EB5B70"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Ostali poslovni prostori</w:t>
            </w:r>
          </w:p>
        </w:tc>
        <w:tc>
          <w:tcPr>
            <w:tcW w:w="1226" w:type="dxa"/>
            <w:gridSpan w:val="2"/>
            <w:tcBorders>
              <w:top w:val="single" w:sz="4" w:space="0" w:color="auto"/>
            </w:tcBorders>
            <w:shd w:val="clear" w:color="auto" w:fill="auto"/>
            <w:vAlign w:val="bottom"/>
          </w:tcPr>
          <w:p w14:paraId="101FCFE0"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top w:val="single" w:sz="4" w:space="0" w:color="auto"/>
              <w:right w:val="single" w:sz="8" w:space="0" w:color="auto"/>
            </w:tcBorders>
            <w:shd w:val="clear" w:color="auto" w:fill="auto"/>
            <w:vAlign w:val="bottom"/>
          </w:tcPr>
          <w:p w14:paraId="2F768557" w14:textId="77777777" w:rsidR="00335678" w:rsidRPr="004B05F7" w:rsidRDefault="00335678" w:rsidP="001B70A8">
            <w:pPr>
              <w:spacing w:line="0" w:lineRule="atLeast"/>
              <w:rPr>
                <w:rFonts w:asciiTheme="majorHAnsi" w:eastAsia="Times New Roman" w:hAnsiTheme="majorHAnsi"/>
                <w:sz w:val="23"/>
              </w:rPr>
            </w:pPr>
          </w:p>
        </w:tc>
        <w:tc>
          <w:tcPr>
            <w:tcW w:w="30" w:type="dxa"/>
            <w:tcBorders>
              <w:top w:val="single" w:sz="4" w:space="0" w:color="auto"/>
            </w:tcBorders>
            <w:shd w:val="clear" w:color="auto" w:fill="DFE0E7"/>
            <w:vAlign w:val="bottom"/>
          </w:tcPr>
          <w:p w14:paraId="70E62096" w14:textId="77777777" w:rsidR="00335678" w:rsidRPr="004B05F7" w:rsidRDefault="00335678" w:rsidP="001B70A8">
            <w:pPr>
              <w:spacing w:line="0" w:lineRule="atLeast"/>
              <w:rPr>
                <w:rFonts w:asciiTheme="majorHAnsi" w:eastAsia="Times New Roman" w:hAnsiTheme="majorHAnsi"/>
                <w:sz w:val="23"/>
              </w:rPr>
            </w:pPr>
          </w:p>
        </w:tc>
        <w:tc>
          <w:tcPr>
            <w:tcW w:w="220" w:type="dxa"/>
            <w:tcBorders>
              <w:top w:val="single" w:sz="4" w:space="0" w:color="auto"/>
            </w:tcBorders>
            <w:shd w:val="clear" w:color="auto" w:fill="D6E3BC" w:themeFill="accent3" w:themeFillTint="66"/>
            <w:vAlign w:val="bottom"/>
          </w:tcPr>
          <w:p w14:paraId="477D0D5B"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D6E3BC" w:themeFill="accent3" w:themeFillTint="66"/>
            <w:vAlign w:val="bottom"/>
          </w:tcPr>
          <w:p w14:paraId="2376476F" w14:textId="77777777" w:rsidR="00335678" w:rsidRPr="004B05F7" w:rsidRDefault="00335678" w:rsidP="001B70A8">
            <w:pPr>
              <w:spacing w:line="0" w:lineRule="atLeast"/>
              <w:rPr>
                <w:rFonts w:asciiTheme="majorHAnsi" w:eastAsia="Times New Roman" w:hAnsiTheme="majorHAnsi"/>
                <w:sz w:val="23"/>
              </w:rPr>
            </w:pPr>
          </w:p>
        </w:tc>
        <w:tc>
          <w:tcPr>
            <w:tcW w:w="80" w:type="dxa"/>
            <w:tcBorders>
              <w:top w:val="single" w:sz="4" w:space="0" w:color="auto"/>
            </w:tcBorders>
            <w:shd w:val="clear" w:color="auto" w:fill="D6E3BC" w:themeFill="accent3" w:themeFillTint="66"/>
            <w:vAlign w:val="bottom"/>
          </w:tcPr>
          <w:p w14:paraId="0B9F2BF8" w14:textId="77777777" w:rsidR="00335678" w:rsidRPr="004B05F7" w:rsidRDefault="00335678" w:rsidP="001B70A8">
            <w:pPr>
              <w:spacing w:line="0" w:lineRule="atLeast"/>
              <w:rPr>
                <w:rFonts w:asciiTheme="majorHAnsi" w:eastAsia="Times New Roman" w:hAnsiTheme="majorHAnsi"/>
                <w:sz w:val="23"/>
              </w:rPr>
            </w:pPr>
          </w:p>
        </w:tc>
        <w:tc>
          <w:tcPr>
            <w:tcW w:w="20" w:type="dxa"/>
            <w:tcBorders>
              <w:top w:val="single" w:sz="4" w:space="0" w:color="auto"/>
            </w:tcBorders>
            <w:shd w:val="clear" w:color="auto" w:fill="D6E3BC" w:themeFill="accent3" w:themeFillTint="66"/>
            <w:vAlign w:val="bottom"/>
          </w:tcPr>
          <w:p w14:paraId="746676DF"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top w:val="single" w:sz="4" w:space="0" w:color="auto"/>
              <w:right w:val="single" w:sz="8" w:space="0" w:color="auto"/>
            </w:tcBorders>
            <w:shd w:val="clear" w:color="auto" w:fill="C2D69B" w:themeFill="accent3" w:themeFillTint="99"/>
            <w:vAlign w:val="bottom"/>
          </w:tcPr>
          <w:p w14:paraId="19EB488B" w14:textId="77777777" w:rsidR="00335678" w:rsidRPr="004B05F7" w:rsidRDefault="00335678" w:rsidP="001B70A8">
            <w:pPr>
              <w:spacing w:line="0" w:lineRule="atLeast"/>
              <w:rPr>
                <w:rFonts w:asciiTheme="majorHAnsi" w:eastAsia="Times New Roman" w:hAnsiTheme="majorHAnsi"/>
                <w:sz w:val="23"/>
              </w:rPr>
            </w:pPr>
          </w:p>
        </w:tc>
        <w:tc>
          <w:tcPr>
            <w:tcW w:w="80" w:type="dxa"/>
            <w:tcBorders>
              <w:top w:val="single" w:sz="4" w:space="0" w:color="auto"/>
            </w:tcBorders>
            <w:shd w:val="clear" w:color="auto" w:fill="C2D69B" w:themeFill="accent3" w:themeFillTint="99"/>
            <w:vAlign w:val="bottom"/>
          </w:tcPr>
          <w:p w14:paraId="724AB5F7" w14:textId="77777777" w:rsidR="00335678" w:rsidRPr="004B05F7" w:rsidRDefault="00335678" w:rsidP="001B70A8">
            <w:pPr>
              <w:spacing w:line="0" w:lineRule="atLeast"/>
              <w:rPr>
                <w:rFonts w:asciiTheme="majorHAnsi" w:eastAsia="Times New Roman" w:hAnsiTheme="majorHAnsi"/>
                <w:sz w:val="23"/>
              </w:rPr>
            </w:pPr>
          </w:p>
        </w:tc>
        <w:tc>
          <w:tcPr>
            <w:tcW w:w="160" w:type="dxa"/>
            <w:tcBorders>
              <w:top w:val="single" w:sz="4" w:space="0" w:color="auto"/>
            </w:tcBorders>
            <w:shd w:val="clear" w:color="auto" w:fill="C2D69B" w:themeFill="accent3" w:themeFillTint="99"/>
            <w:vAlign w:val="bottom"/>
          </w:tcPr>
          <w:p w14:paraId="3733AAC9"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C2D69B" w:themeFill="accent3" w:themeFillTint="99"/>
            <w:vAlign w:val="bottom"/>
          </w:tcPr>
          <w:p w14:paraId="542BA3C8" w14:textId="77777777" w:rsidR="00335678" w:rsidRPr="004B05F7" w:rsidRDefault="00335678" w:rsidP="001B70A8">
            <w:pPr>
              <w:spacing w:line="0" w:lineRule="atLeast"/>
              <w:rPr>
                <w:rFonts w:asciiTheme="majorHAnsi" w:eastAsia="Times New Roman" w:hAnsiTheme="majorHAnsi"/>
                <w:sz w:val="23"/>
              </w:rPr>
            </w:pPr>
          </w:p>
        </w:tc>
        <w:tc>
          <w:tcPr>
            <w:tcW w:w="69" w:type="dxa"/>
            <w:tcBorders>
              <w:top w:val="single" w:sz="4" w:space="0" w:color="auto"/>
            </w:tcBorders>
            <w:shd w:val="clear" w:color="auto" w:fill="D6E3BC" w:themeFill="accent3" w:themeFillTint="66"/>
            <w:vAlign w:val="bottom"/>
          </w:tcPr>
          <w:p w14:paraId="2937036E" w14:textId="77777777" w:rsidR="00335678" w:rsidRPr="004B05F7" w:rsidRDefault="00335678" w:rsidP="001B70A8">
            <w:pPr>
              <w:spacing w:line="0" w:lineRule="atLeast"/>
              <w:rPr>
                <w:rFonts w:asciiTheme="majorHAnsi" w:eastAsia="Times New Roman" w:hAnsiTheme="majorHAnsi"/>
                <w:sz w:val="23"/>
              </w:rPr>
            </w:pPr>
          </w:p>
        </w:tc>
        <w:tc>
          <w:tcPr>
            <w:tcW w:w="191" w:type="dxa"/>
            <w:tcBorders>
              <w:top w:val="single" w:sz="4" w:space="0" w:color="auto"/>
            </w:tcBorders>
            <w:shd w:val="clear" w:color="auto" w:fill="D6E3BC" w:themeFill="accent3" w:themeFillTint="66"/>
            <w:vAlign w:val="bottom"/>
          </w:tcPr>
          <w:p w14:paraId="3E8B4949"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D6E3BC" w:themeFill="accent3" w:themeFillTint="66"/>
            <w:vAlign w:val="bottom"/>
          </w:tcPr>
          <w:p w14:paraId="00874373"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D6E3BC" w:themeFill="accent3" w:themeFillTint="66"/>
            <w:vAlign w:val="bottom"/>
          </w:tcPr>
          <w:p w14:paraId="603342A8" w14:textId="77777777" w:rsidR="00335678" w:rsidRPr="004B05F7" w:rsidRDefault="00335678" w:rsidP="001B70A8">
            <w:pPr>
              <w:spacing w:line="0" w:lineRule="atLeast"/>
              <w:rPr>
                <w:rFonts w:asciiTheme="majorHAnsi" w:eastAsia="Times New Roman" w:hAnsiTheme="majorHAnsi"/>
                <w:sz w:val="23"/>
              </w:rPr>
            </w:pPr>
          </w:p>
        </w:tc>
        <w:tc>
          <w:tcPr>
            <w:tcW w:w="180" w:type="dxa"/>
            <w:tcBorders>
              <w:top w:val="single" w:sz="4" w:space="0" w:color="auto"/>
            </w:tcBorders>
            <w:shd w:val="clear" w:color="auto" w:fill="D6E3BC" w:themeFill="accent3" w:themeFillTint="66"/>
            <w:vAlign w:val="bottom"/>
          </w:tcPr>
          <w:p w14:paraId="2991037F" w14:textId="77777777" w:rsidR="00335678" w:rsidRPr="004B05F7" w:rsidRDefault="00335678" w:rsidP="001B70A8">
            <w:pPr>
              <w:spacing w:line="0" w:lineRule="atLeast"/>
              <w:rPr>
                <w:rFonts w:asciiTheme="majorHAnsi" w:eastAsia="Times New Roman" w:hAnsiTheme="majorHAnsi"/>
                <w:sz w:val="23"/>
              </w:rPr>
            </w:pPr>
          </w:p>
        </w:tc>
        <w:tc>
          <w:tcPr>
            <w:tcW w:w="120" w:type="dxa"/>
            <w:tcBorders>
              <w:top w:val="single" w:sz="4" w:space="0" w:color="auto"/>
              <w:right w:val="single" w:sz="8" w:space="0" w:color="auto"/>
            </w:tcBorders>
            <w:shd w:val="clear" w:color="auto" w:fill="D6E3BC" w:themeFill="accent3" w:themeFillTint="66"/>
            <w:vAlign w:val="bottom"/>
          </w:tcPr>
          <w:p w14:paraId="3B3FE39F" w14:textId="77777777" w:rsidR="00335678" w:rsidRPr="004B05F7" w:rsidRDefault="00335678" w:rsidP="001B70A8">
            <w:pPr>
              <w:spacing w:line="0" w:lineRule="atLeast"/>
              <w:rPr>
                <w:rFonts w:asciiTheme="majorHAnsi" w:eastAsia="Times New Roman" w:hAnsiTheme="majorHAnsi"/>
                <w:sz w:val="23"/>
              </w:rPr>
            </w:pPr>
          </w:p>
        </w:tc>
        <w:tc>
          <w:tcPr>
            <w:tcW w:w="100" w:type="dxa"/>
            <w:tcBorders>
              <w:top w:val="single" w:sz="4" w:space="0" w:color="auto"/>
            </w:tcBorders>
            <w:shd w:val="clear" w:color="auto" w:fill="D6E3BC" w:themeFill="accent3" w:themeFillTint="66"/>
            <w:vAlign w:val="bottom"/>
          </w:tcPr>
          <w:p w14:paraId="1D0C255A" w14:textId="77777777" w:rsidR="00335678" w:rsidRPr="004B05F7" w:rsidRDefault="00335678" w:rsidP="001B70A8">
            <w:pPr>
              <w:spacing w:line="0" w:lineRule="atLeast"/>
              <w:rPr>
                <w:rFonts w:asciiTheme="majorHAnsi" w:eastAsia="Times New Roman" w:hAnsiTheme="majorHAnsi"/>
                <w:sz w:val="23"/>
              </w:rPr>
            </w:pPr>
          </w:p>
        </w:tc>
        <w:tc>
          <w:tcPr>
            <w:tcW w:w="423" w:type="dxa"/>
            <w:tcBorders>
              <w:top w:val="single" w:sz="4" w:space="0" w:color="auto"/>
            </w:tcBorders>
            <w:shd w:val="clear" w:color="auto" w:fill="D6E3BC" w:themeFill="accent3" w:themeFillTint="66"/>
            <w:vAlign w:val="bottom"/>
          </w:tcPr>
          <w:p w14:paraId="7601B852"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3B091EB2"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1A5B95AA" w14:textId="77777777" w:rsidTr="009D1383">
        <w:trPr>
          <w:trHeight w:val="124"/>
        </w:trPr>
        <w:tc>
          <w:tcPr>
            <w:tcW w:w="95" w:type="dxa"/>
            <w:tcBorders>
              <w:left w:val="single" w:sz="8" w:space="0" w:color="auto"/>
              <w:bottom w:val="single" w:sz="8" w:space="0" w:color="auto"/>
            </w:tcBorders>
            <w:shd w:val="clear" w:color="auto" w:fill="auto"/>
            <w:vAlign w:val="bottom"/>
          </w:tcPr>
          <w:p w14:paraId="4C836FFC" w14:textId="77777777" w:rsidR="00335678" w:rsidRPr="004B05F7" w:rsidRDefault="00335678" w:rsidP="001B70A8">
            <w:pPr>
              <w:spacing w:line="0" w:lineRule="atLeast"/>
              <w:rPr>
                <w:rFonts w:asciiTheme="majorHAnsi" w:eastAsia="Times New Roman" w:hAnsiTheme="majorHAnsi"/>
                <w:sz w:val="10"/>
              </w:rPr>
            </w:pPr>
          </w:p>
        </w:tc>
        <w:tc>
          <w:tcPr>
            <w:tcW w:w="525" w:type="dxa"/>
            <w:tcBorders>
              <w:bottom w:val="single" w:sz="8" w:space="0" w:color="auto"/>
            </w:tcBorders>
            <w:shd w:val="clear" w:color="auto" w:fill="auto"/>
            <w:vAlign w:val="bottom"/>
          </w:tcPr>
          <w:p w14:paraId="696BF687"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6DDD8D08"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auto"/>
            <w:vAlign w:val="bottom"/>
          </w:tcPr>
          <w:p w14:paraId="67784CA3" w14:textId="77777777" w:rsidR="00335678" w:rsidRPr="004B05F7" w:rsidRDefault="00335678" w:rsidP="001B70A8">
            <w:pPr>
              <w:spacing w:line="0" w:lineRule="atLeast"/>
              <w:rPr>
                <w:rFonts w:asciiTheme="majorHAnsi" w:eastAsia="Times New Roman" w:hAnsiTheme="majorHAnsi"/>
                <w:sz w:val="10"/>
              </w:rPr>
            </w:pPr>
          </w:p>
        </w:tc>
        <w:tc>
          <w:tcPr>
            <w:tcW w:w="1701" w:type="dxa"/>
            <w:tcBorders>
              <w:bottom w:val="single" w:sz="8" w:space="0" w:color="auto"/>
            </w:tcBorders>
            <w:shd w:val="clear" w:color="auto" w:fill="auto"/>
            <w:vAlign w:val="bottom"/>
          </w:tcPr>
          <w:p w14:paraId="0D20F63D" w14:textId="77777777" w:rsidR="00335678" w:rsidRPr="004B05F7" w:rsidRDefault="00335678" w:rsidP="001B70A8">
            <w:pPr>
              <w:spacing w:line="0" w:lineRule="atLeast"/>
              <w:rPr>
                <w:rFonts w:asciiTheme="majorHAnsi" w:eastAsia="Times New Roman" w:hAnsiTheme="majorHAnsi"/>
                <w:sz w:val="10"/>
              </w:rPr>
            </w:pPr>
          </w:p>
        </w:tc>
        <w:tc>
          <w:tcPr>
            <w:tcW w:w="419" w:type="dxa"/>
            <w:tcBorders>
              <w:bottom w:val="single" w:sz="8" w:space="0" w:color="auto"/>
              <w:right w:val="single" w:sz="8" w:space="0" w:color="auto"/>
            </w:tcBorders>
            <w:shd w:val="clear" w:color="auto" w:fill="auto"/>
            <w:vAlign w:val="bottom"/>
          </w:tcPr>
          <w:p w14:paraId="449340A7"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60240CE0"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620ECEC8"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6D1FAD97"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73535903"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5F8ABC4D"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6866CBAF"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4AA0E020"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18C30684"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0CDDB618"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309F7CC7"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7182B1C3"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3DEA6D04"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656510F0"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7147A2E6"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644137FB"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350D7DB6"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619C8DAD"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4DF40887"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25F8055A"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36F20D29"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7EEFB1F6"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4C8B22ED"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10C7C1FB"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5A697287"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2A9D7240" w14:textId="77777777" w:rsidTr="0010654A">
        <w:trPr>
          <w:trHeight w:val="269"/>
        </w:trPr>
        <w:tc>
          <w:tcPr>
            <w:tcW w:w="620" w:type="dxa"/>
            <w:gridSpan w:val="2"/>
            <w:tcBorders>
              <w:left w:val="single" w:sz="8" w:space="0" w:color="auto"/>
            </w:tcBorders>
            <w:shd w:val="clear" w:color="auto" w:fill="auto"/>
            <w:vAlign w:val="bottom"/>
          </w:tcPr>
          <w:p w14:paraId="46894E75"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t>3.</w:t>
            </w:r>
          </w:p>
        </w:tc>
        <w:tc>
          <w:tcPr>
            <w:tcW w:w="30" w:type="dxa"/>
            <w:tcBorders>
              <w:right w:val="single" w:sz="8" w:space="0" w:color="auto"/>
            </w:tcBorders>
            <w:shd w:val="clear" w:color="auto" w:fill="auto"/>
            <w:vAlign w:val="bottom"/>
          </w:tcPr>
          <w:p w14:paraId="1C93C515" w14:textId="77777777" w:rsidR="00335678" w:rsidRPr="004B05F7" w:rsidRDefault="00335678" w:rsidP="001B70A8">
            <w:pPr>
              <w:spacing w:line="0" w:lineRule="atLeast"/>
              <w:rPr>
                <w:rFonts w:asciiTheme="majorHAnsi" w:eastAsia="Times New Roman" w:hAnsiTheme="majorHAnsi"/>
                <w:sz w:val="23"/>
              </w:rPr>
            </w:pPr>
          </w:p>
        </w:tc>
        <w:tc>
          <w:tcPr>
            <w:tcW w:w="1731" w:type="dxa"/>
            <w:gridSpan w:val="2"/>
            <w:shd w:val="clear" w:color="auto" w:fill="auto"/>
            <w:vAlign w:val="bottom"/>
          </w:tcPr>
          <w:p w14:paraId="6BFC83A7"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Prometnice</w:t>
            </w:r>
          </w:p>
        </w:tc>
        <w:tc>
          <w:tcPr>
            <w:tcW w:w="419" w:type="dxa"/>
            <w:tcBorders>
              <w:right w:val="single" w:sz="8" w:space="0" w:color="auto"/>
            </w:tcBorders>
            <w:shd w:val="clear" w:color="auto" w:fill="auto"/>
            <w:vAlign w:val="bottom"/>
          </w:tcPr>
          <w:p w14:paraId="51539361"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0E49D7DE"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41EB1B24"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Ulice</w:t>
            </w:r>
          </w:p>
        </w:tc>
        <w:tc>
          <w:tcPr>
            <w:tcW w:w="1226" w:type="dxa"/>
            <w:gridSpan w:val="2"/>
            <w:shd w:val="clear" w:color="auto" w:fill="auto"/>
            <w:vAlign w:val="bottom"/>
          </w:tcPr>
          <w:p w14:paraId="737D1675"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20D3734D"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6AFB20EB"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3F2AD04E"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688620C4"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7CA3F6A3"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3939B996" w14:textId="77777777" w:rsidR="00335678" w:rsidRPr="004B05F7" w:rsidRDefault="00335678" w:rsidP="001B70A8">
            <w:pPr>
              <w:spacing w:line="0" w:lineRule="atLeast"/>
              <w:rPr>
                <w:rFonts w:asciiTheme="majorHAnsi" w:eastAsia="Times New Roman" w:hAnsiTheme="majorHAnsi"/>
                <w:sz w:val="23"/>
              </w:rPr>
            </w:pPr>
          </w:p>
        </w:tc>
        <w:tc>
          <w:tcPr>
            <w:tcW w:w="260" w:type="dxa"/>
            <w:tcBorders>
              <w:right w:val="single" w:sz="8" w:space="0" w:color="auto"/>
            </w:tcBorders>
            <w:shd w:val="clear" w:color="auto" w:fill="C2D69B" w:themeFill="accent3" w:themeFillTint="99"/>
            <w:vAlign w:val="bottom"/>
          </w:tcPr>
          <w:p w14:paraId="76917865"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45C4B0C7"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25BEA653"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1DFF8470"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6E887EB2"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057173D8"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6C75DEA3"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00EB03C3"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52FBFCB9"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281B177B"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3260998F"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3EEFCE8D" w14:textId="77777777" w:rsidR="00335678" w:rsidRPr="004B05F7" w:rsidRDefault="00335678" w:rsidP="001B70A8">
            <w:pPr>
              <w:spacing w:line="0" w:lineRule="atLeast"/>
              <w:rPr>
                <w:rFonts w:asciiTheme="majorHAnsi" w:eastAsia="Times New Roman" w:hAnsiTheme="majorHAnsi"/>
                <w:sz w:val="23"/>
              </w:rPr>
            </w:pPr>
          </w:p>
        </w:tc>
        <w:tc>
          <w:tcPr>
            <w:tcW w:w="35" w:type="dxa"/>
            <w:tcBorders>
              <w:right w:val="single" w:sz="8" w:space="0" w:color="auto"/>
            </w:tcBorders>
            <w:shd w:val="clear" w:color="auto" w:fill="D6E3BC" w:themeFill="accent3" w:themeFillTint="66"/>
            <w:vAlign w:val="bottom"/>
          </w:tcPr>
          <w:p w14:paraId="10D3DBA1"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4575B6D7" w14:textId="77777777" w:rsidTr="009D1383">
        <w:trPr>
          <w:trHeight w:val="122"/>
        </w:trPr>
        <w:tc>
          <w:tcPr>
            <w:tcW w:w="95" w:type="dxa"/>
            <w:tcBorders>
              <w:left w:val="single" w:sz="8" w:space="0" w:color="auto"/>
              <w:bottom w:val="single" w:sz="8" w:space="0" w:color="auto"/>
            </w:tcBorders>
            <w:shd w:val="clear" w:color="auto" w:fill="auto"/>
            <w:vAlign w:val="bottom"/>
          </w:tcPr>
          <w:p w14:paraId="7534D504" w14:textId="77777777" w:rsidR="00335678" w:rsidRPr="004B05F7" w:rsidRDefault="00335678" w:rsidP="001B70A8">
            <w:pPr>
              <w:spacing w:line="0" w:lineRule="atLeast"/>
              <w:rPr>
                <w:rFonts w:asciiTheme="majorHAnsi" w:eastAsia="Times New Roman" w:hAnsiTheme="majorHAnsi"/>
                <w:sz w:val="10"/>
              </w:rPr>
            </w:pPr>
          </w:p>
        </w:tc>
        <w:tc>
          <w:tcPr>
            <w:tcW w:w="525" w:type="dxa"/>
            <w:tcBorders>
              <w:bottom w:val="single" w:sz="8" w:space="0" w:color="auto"/>
            </w:tcBorders>
            <w:shd w:val="clear" w:color="auto" w:fill="auto"/>
            <w:vAlign w:val="bottom"/>
          </w:tcPr>
          <w:p w14:paraId="06DCFD82"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66F60BDD"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auto"/>
            <w:vAlign w:val="bottom"/>
          </w:tcPr>
          <w:p w14:paraId="0831FA80" w14:textId="77777777" w:rsidR="00335678" w:rsidRPr="004B05F7" w:rsidRDefault="00335678" w:rsidP="001B70A8">
            <w:pPr>
              <w:spacing w:line="0" w:lineRule="atLeast"/>
              <w:rPr>
                <w:rFonts w:asciiTheme="majorHAnsi" w:eastAsia="Times New Roman" w:hAnsiTheme="majorHAnsi"/>
                <w:sz w:val="10"/>
              </w:rPr>
            </w:pPr>
          </w:p>
        </w:tc>
        <w:tc>
          <w:tcPr>
            <w:tcW w:w="1701" w:type="dxa"/>
            <w:tcBorders>
              <w:bottom w:val="single" w:sz="8" w:space="0" w:color="auto"/>
            </w:tcBorders>
            <w:shd w:val="clear" w:color="auto" w:fill="auto"/>
            <w:vAlign w:val="bottom"/>
          </w:tcPr>
          <w:p w14:paraId="0063B27B" w14:textId="77777777" w:rsidR="00335678" w:rsidRPr="004B05F7" w:rsidRDefault="00335678" w:rsidP="001B70A8">
            <w:pPr>
              <w:spacing w:line="0" w:lineRule="atLeast"/>
              <w:rPr>
                <w:rFonts w:asciiTheme="majorHAnsi" w:eastAsia="Times New Roman" w:hAnsiTheme="majorHAnsi"/>
                <w:sz w:val="10"/>
              </w:rPr>
            </w:pPr>
          </w:p>
        </w:tc>
        <w:tc>
          <w:tcPr>
            <w:tcW w:w="419" w:type="dxa"/>
            <w:tcBorders>
              <w:bottom w:val="single" w:sz="8" w:space="0" w:color="auto"/>
              <w:right w:val="single" w:sz="8" w:space="0" w:color="auto"/>
            </w:tcBorders>
            <w:shd w:val="clear" w:color="auto" w:fill="auto"/>
            <w:vAlign w:val="bottom"/>
          </w:tcPr>
          <w:p w14:paraId="0BC2D215"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4C02285A"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09D2D9CF"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78FA8B93"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3EC97B24"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5285EDEB"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7705220A"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1AF7D963"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315B7944"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D47F86D"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6D123574"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6E998465"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12790E35"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4922AFF1"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52C47C3A"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56DEA871"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36F0DC0E"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5136D93B"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40388599"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536A1E44"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2917EED2"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631B925"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0C988587"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524751A7"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151443B2"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54709B3C" w14:textId="77777777" w:rsidTr="0010654A">
        <w:trPr>
          <w:trHeight w:val="269"/>
        </w:trPr>
        <w:tc>
          <w:tcPr>
            <w:tcW w:w="620" w:type="dxa"/>
            <w:gridSpan w:val="2"/>
            <w:tcBorders>
              <w:left w:val="single" w:sz="8" w:space="0" w:color="auto"/>
            </w:tcBorders>
            <w:shd w:val="clear" w:color="auto" w:fill="auto"/>
            <w:vAlign w:val="bottom"/>
          </w:tcPr>
          <w:p w14:paraId="4FF43244"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t>4.</w:t>
            </w:r>
          </w:p>
        </w:tc>
        <w:tc>
          <w:tcPr>
            <w:tcW w:w="30" w:type="dxa"/>
            <w:tcBorders>
              <w:right w:val="single" w:sz="8" w:space="0" w:color="auto"/>
            </w:tcBorders>
            <w:shd w:val="clear" w:color="auto" w:fill="auto"/>
            <w:vAlign w:val="bottom"/>
          </w:tcPr>
          <w:p w14:paraId="66394493" w14:textId="77777777" w:rsidR="00335678" w:rsidRPr="004B05F7" w:rsidRDefault="00335678" w:rsidP="001B70A8">
            <w:pPr>
              <w:spacing w:line="0" w:lineRule="atLeast"/>
              <w:rPr>
                <w:rFonts w:asciiTheme="majorHAnsi" w:eastAsia="Times New Roman" w:hAnsiTheme="majorHAnsi"/>
                <w:sz w:val="23"/>
              </w:rPr>
            </w:pPr>
          </w:p>
        </w:tc>
        <w:tc>
          <w:tcPr>
            <w:tcW w:w="1731" w:type="dxa"/>
            <w:gridSpan w:val="2"/>
            <w:shd w:val="clear" w:color="auto" w:fill="auto"/>
            <w:vAlign w:val="bottom"/>
          </w:tcPr>
          <w:p w14:paraId="3E08AE7E"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Sportski objekti</w:t>
            </w:r>
          </w:p>
        </w:tc>
        <w:tc>
          <w:tcPr>
            <w:tcW w:w="419" w:type="dxa"/>
            <w:tcBorders>
              <w:right w:val="single" w:sz="8" w:space="0" w:color="auto"/>
            </w:tcBorders>
            <w:shd w:val="clear" w:color="auto" w:fill="auto"/>
            <w:vAlign w:val="bottom"/>
          </w:tcPr>
          <w:p w14:paraId="6E1AF19C"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1AB3E5B6"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02802A4C"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Otvoreni tereni</w:t>
            </w:r>
          </w:p>
        </w:tc>
        <w:tc>
          <w:tcPr>
            <w:tcW w:w="1226" w:type="dxa"/>
            <w:gridSpan w:val="2"/>
            <w:shd w:val="clear" w:color="auto" w:fill="auto"/>
            <w:vAlign w:val="bottom"/>
          </w:tcPr>
          <w:p w14:paraId="09E35B69" w14:textId="6F1A8AB8"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72368EA8"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320BA6C1"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0408FBAE"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67ABF336"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4A9E56E0"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3777BDAC" w14:textId="77777777" w:rsidR="00335678" w:rsidRPr="004B05F7" w:rsidRDefault="00335678" w:rsidP="001B70A8">
            <w:pPr>
              <w:spacing w:line="0" w:lineRule="atLeast"/>
              <w:rPr>
                <w:rFonts w:asciiTheme="majorHAnsi" w:eastAsia="Times New Roman" w:hAnsiTheme="majorHAnsi"/>
                <w:sz w:val="23"/>
              </w:rPr>
            </w:pPr>
          </w:p>
        </w:tc>
        <w:tc>
          <w:tcPr>
            <w:tcW w:w="260" w:type="dxa"/>
            <w:tcBorders>
              <w:right w:val="single" w:sz="8" w:space="0" w:color="auto"/>
            </w:tcBorders>
            <w:shd w:val="clear" w:color="auto" w:fill="C2D69B" w:themeFill="accent3" w:themeFillTint="99"/>
            <w:vAlign w:val="bottom"/>
          </w:tcPr>
          <w:p w14:paraId="07B4315A"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26D5F036"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786D0907"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0A004157"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46D75A61"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4EB328C8"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4A306FED"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3F42A6D2"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7B06AA51"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49C0D212"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0547E511"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322B7F90" w14:textId="77777777" w:rsidR="00335678" w:rsidRPr="004B05F7" w:rsidRDefault="00335678" w:rsidP="001B70A8">
            <w:pPr>
              <w:spacing w:line="0" w:lineRule="atLeast"/>
              <w:rPr>
                <w:rFonts w:asciiTheme="majorHAnsi" w:eastAsia="Times New Roman" w:hAnsiTheme="majorHAnsi"/>
                <w:sz w:val="23"/>
              </w:rPr>
            </w:pPr>
          </w:p>
        </w:tc>
        <w:tc>
          <w:tcPr>
            <w:tcW w:w="35" w:type="dxa"/>
            <w:tcBorders>
              <w:right w:val="single" w:sz="8" w:space="0" w:color="auto"/>
            </w:tcBorders>
            <w:shd w:val="clear" w:color="auto" w:fill="D6E3BC" w:themeFill="accent3" w:themeFillTint="66"/>
            <w:vAlign w:val="bottom"/>
          </w:tcPr>
          <w:p w14:paraId="49C98E9B"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4A6C61A6" w14:textId="77777777" w:rsidTr="009D1383">
        <w:trPr>
          <w:trHeight w:val="124"/>
        </w:trPr>
        <w:tc>
          <w:tcPr>
            <w:tcW w:w="95" w:type="dxa"/>
            <w:tcBorders>
              <w:left w:val="single" w:sz="8" w:space="0" w:color="auto"/>
              <w:bottom w:val="single" w:sz="8" w:space="0" w:color="auto"/>
            </w:tcBorders>
            <w:shd w:val="clear" w:color="auto" w:fill="auto"/>
            <w:vAlign w:val="bottom"/>
          </w:tcPr>
          <w:p w14:paraId="7F003F35" w14:textId="77777777" w:rsidR="00335678" w:rsidRPr="004B05F7" w:rsidRDefault="00335678" w:rsidP="001B70A8">
            <w:pPr>
              <w:spacing w:line="0" w:lineRule="atLeast"/>
              <w:rPr>
                <w:rFonts w:asciiTheme="majorHAnsi" w:eastAsia="Times New Roman" w:hAnsiTheme="majorHAnsi"/>
                <w:sz w:val="10"/>
              </w:rPr>
            </w:pPr>
          </w:p>
        </w:tc>
        <w:tc>
          <w:tcPr>
            <w:tcW w:w="525" w:type="dxa"/>
            <w:tcBorders>
              <w:bottom w:val="single" w:sz="8" w:space="0" w:color="auto"/>
            </w:tcBorders>
            <w:shd w:val="clear" w:color="auto" w:fill="auto"/>
            <w:vAlign w:val="bottom"/>
          </w:tcPr>
          <w:p w14:paraId="4785E278"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764DE624"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auto"/>
            <w:vAlign w:val="bottom"/>
          </w:tcPr>
          <w:p w14:paraId="2582D709" w14:textId="77777777" w:rsidR="00335678" w:rsidRPr="004B05F7" w:rsidRDefault="00335678" w:rsidP="001B70A8">
            <w:pPr>
              <w:spacing w:line="0" w:lineRule="atLeast"/>
              <w:rPr>
                <w:rFonts w:asciiTheme="majorHAnsi" w:eastAsia="Times New Roman" w:hAnsiTheme="majorHAnsi"/>
                <w:sz w:val="10"/>
              </w:rPr>
            </w:pPr>
          </w:p>
        </w:tc>
        <w:tc>
          <w:tcPr>
            <w:tcW w:w="1701" w:type="dxa"/>
            <w:tcBorders>
              <w:bottom w:val="single" w:sz="8" w:space="0" w:color="auto"/>
            </w:tcBorders>
            <w:shd w:val="clear" w:color="auto" w:fill="auto"/>
            <w:vAlign w:val="bottom"/>
          </w:tcPr>
          <w:p w14:paraId="278033BC" w14:textId="77777777" w:rsidR="00335678" w:rsidRPr="004B05F7" w:rsidRDefault="00335678" w:rsidP="001B70A8">
            <w:pPr>
              <w:spacing w:line="0" w:lineRule="atLeast"/>
              <w:rPr>
                <w:rFonts w:asciiTheme="majorHAnsi" w:eastAsia="Times New Roman" w:hAnsiTheme="majorHAnsi"/>
                <w:sz w:val="10"/>
              </w:rPr>
            </w:pPr>
          </w:p>
        </w:tc>
        <w:tc>
          <w:tcPr>
            <w:tcW w:w="419" w:type="dxa"/>
            <w:tcBorders>
              <w:bottom w:val="single" w:sz="8" w:space="0" w:color="auto"/>
              <w:right w:val="single" w:sz="8" w:space="0" w:color="auto"/>
            </w:tcBorders>
            <w:shd w:val="clear" w:color="auto" w:fill="auto"/>
            <w:vAlign w:val="bottom"/>
          </w:tcPr>
          <w:p w14:paraId="7C4D875D"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454EF358"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00DA5ADA"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53DC158A"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3D333FC0"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72218E46"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0C5C185B"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441F1787"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77D65FEB"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762ABE51"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60D424AE"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45901FC5"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451FAC5F"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6B249040"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74BEDBFC"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590A52BF"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7C15617E"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5B4A257E"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468D4364"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345F2D65"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425D3BE8"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0DD00050"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7FA8A60B"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03F701EA"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361122AF"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2C3008DB" w14:textId="77777777" w:rsidTr="0010654A">
        <w:trPr>
          <w:trHeight w:val="269"/>
        </w:trPr>
        <w:tc>
          <w:tcPr>
            <w:tcW w:w="95" w:type="dxa"/>
            <w:tcBorders>
              <w:left w:val="single" w:sz="8" w:space="0" w:color="auto"/>
            </w:tcBorders>
            <w:shd w:val="clear" w:color="auto" w:fill="auto"/>
            <w:vAlign w:val="bottom"/>
          </w:tcPr>
          <w:p w14:paraId="3AEB017C"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64A4C644"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2056FED7"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447B334E"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456C0FD4"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5DA7FF59"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10FBD02D"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276E15D5"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Nerazvrstane ceste</w:t>
            </w:r>
          </w:p>
        </w:tc>
        <w:tc>
          <w:tcPr>
            <w:tcW w:w="1226" w:type="dxa"/>
            <w:gridSpan w:val="2"/>
            <w:shd w:val="clear" w:color="auto" w:fill="auto"/>
            <w:vAlign w:val="bottom"/>
          </w:tcPr>
          <w:p w14:paraId="45484ACB" w14:textId="77777777" w:rsidR="00335678" w:rsidRPr="004B05F7" w:rsidRDefault="00335678" w:rsidP="001B70A8">
            <w:pPr>
              <w:spacing w:line="0" w:lineRule="atLeast"/>
              <w:jc w:val="center"/>
              <w:rPr>
                <w:rFonts w:asciiTheme="majorHAnsi" w:eastAsia="Arial" w:hAnsiTheme="majorHAnsi"/>
                <w:w w:val="95"/>
              </w:rPr>
            </w:pPr>
          </w:p>
        </w:tc>
        <w:tc>
          <w:tcPr>
            <w:tcW w:w="170" w:type="dxa"/>
            <w:gridSpan w:val="2"/>
            <w:tcBorders>
              <w:right w:val="single" w:sz="8" w:space="0" w:color="auto"/>
            </w:tcBorders>
            <w:shd w:val="clear" w:color="auto" w:fill="auto"/>
            <w:vAlign w:val="bottom"/>
          </w:tcPr>
          <w:p w14:paraId="016A335A"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6240C2DC"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6980507B"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7A9C6CD3"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5E07DB4D"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6E751487" w14:textId="77777777" w:rsidR="00335678" w:rsidRPr="004B05F7" w:rsidRDefault="00335678" w:rsidP="001B70A8">
            <w:pPr>
              <w:spacing w:line="0" w:lineRule="atLeast"/>
              <w:rPr>
                <w:rFonts w:asciiTheme="majorHAnsi" w:eastAsia="Times New Roman" w:hAnsiTheme="majorHAnsi"/>
                <w:sz w:val="23"/>
              </w:rPr>
            </w:pPr>
          </w:p>
        </w:tc>
        <w:tc>
          <w:tcPr>
            <w:tcW w:w="260" w:type="dxa"/>
            <w:tcBorders>
              <w:right w:val="single" w:sz="8" w:space="0" w:color="auto"/>
            </w:tcBorders>
            <w:shd w:val="clear" w:color="auto" w:fill="C2D69B" w:themeFill="accent3" w:themeFillTint="99"/>
            <w:vAlign w:val="bottom"/>
          </w:tcPr>
          <w:p w14:paraId="1CA16D0A"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77E0E4FB"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09BD74E9"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443ACEB5"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1F18DB36"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179E57D9"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309CE046"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0D549900"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017E57FD"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67024738"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5D732608"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2586DB6C" w14:textId="77777777" w:rsidR="00335678" w:rsidRPr="004B05F7" w:rsidRDefault="00335678" w:rsidP="001B70A8">
            <w:pPr>
              <w:spacing w:line="0" w:lineRule="atLeast"/>
              <w:rPr>
                <w:rFonts w:asciiTheme="majorHAnsi" w:eastAsia="Times New Roman" w:hAnsiTheme="majorHAnsi"/>
                <w:sz w:val="23"/>
              </w:rPr>
            </w:pPr>
          </w:p>
        </w:tc>
        <w:tc>
          <w:tcPr>
            <w:tcW w:w="35" w:type="dxa"/>
            <w:tcBorders>
              <w:right w:val="single" w:sz="8" w:space="0" w:color="auto"/>
            </w:tcBorders>
            <w:shd w:val="clear" w:color="auto" w:fill="D6E3BC" w:themeFill="accent3" w:themeFillTint="66"/>
            <w:vAlign w:val="bottom"/>
          </w:tcPr>
          <w:p w14:paraId="419C81E5"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02316952" w14:textId="77777777" w:rsidTr="009D1383">
        <w:trPr>
          <w:trHeight w:val="124"/>
        </w:trPr>
        <w:tc>
          <w:tcPr>
            <w:tcW w:w="95" w:type="dxa"/>
            <w:tcBorders>
              <w:left w:val="single" w:sz="8" w:space="0" w:color="auto"/>
            </w:tcBorders>
            <w:shd w:val="clear" w:color="auto" w:fill="auto"/>
            <w:vAlign w:val="bottom"/>
          </w:tcPr>
          <w:p w14:paraId="49D08B28" w14:textId="77777777" w:rsidR="00335678" w:rsidRPr="004B05F7" w:rsidRDefault="00335678" w:rsidP="001B70A8">
            <w:pPr>
              <w:spacing w:line="0" w:lineRule="atLeast"/>
              <w:rPr>
                <w:rFonts w:asciiTheme="majorHAnsi" w:eastAsia="Times New Roman" w:hAnsiTheme="majorHAnsi"/>
                <w:sz w:val="10"/>
              </w:rPr>
            </w:pPr>
          </w:p>
        </w:tc>
        <w:tc>
          <w:tcPr>
            <w:tcW w:w="525" w:type="dxa"/>
            <w:shd w:val="clear" w:color="auto" w:fill="auto"/>
            <w:vAlign w:val="bottom"/>
          </w:tcPr>
          <w:p w14:paraId="60774FF3" w14:textId="77777777" w:rsidR="00335678" w:rsidRPr="004B05F7" w:rsidRDefault="00335678" w:rsidP="001B70A8">
            <w:pPr>
              <w:spacing w:line="0" w:lineRule="atLeast"/>
              <w:rPr>
                <w:rFonts w:asciiTheme="majorHAnsi" w:eastAsia="Times New Roman" w:hAnsiTheme="majorHAnsi"/>
                <w:sz w:val="10"/>
              </w:rPr>
            </w:pPr>
          </w:p>
        </w:tc>
        <w:tc>
          <w:tcPr>
            <w:tcW w:w="30" w:type="dxa"/>
            <w:tcBorders>
              <w:right w:val="single" w:sz="8" w:space="0" w:color="auto"/>
            </w:tcBorders>
            <w:shd w:val="clear" w:color="auto" w:fill="auto"/>
            <w:vAlign w:val="bottom"/>
          </w:tcPr>
          <w:p w14:paraId="5C4315FC" w14:textId="77777777" w:rsidR="00335678" w:rsidRPr="004B05F7" w:rsidRDefault="00335678" w:rsidP="001B70A8">
            <w:pPr>
              <w:spacing w:line="0" w:lineRule="atLeast"/>
              <w:rPr>
                <w:rFonts w:asciiTheme="majorHAnsi" w:eastAsia="Times New Roman" w:hAnsiTheme="majorHAnsi"/>
                <w:sz w:val="10"/>
              </w:rPr>
            </w:pPr>
          </w:p>
        </w:tc>
        <w:tc>
          <w:tcPr>
            <w:tcW w:w="30" w:type="dxa"/>
            <w:shd w:val="clear" w:color="auto" w:fill="auto"/>
            <w:vAlign w:val="bottom"/>
          </w:tcPr>
          <w:p w14:paraId="14AF564A" w14:textId="77777777" w:rsidR="00335678" w:rsidRPr="004B05F7" w:rsidRDefault="00335678" w:rsidP="001B70A8">
            <w:pPr>
              <w:spacing w:line="0" w:lineRule="atLeast"/>
              <w:rPr>
                <w:rFonts w:asciiTheme="majorHAnsi" w:eastAsia="Times New Roman" w:hAnsiTheme="majorHAnsi"/>
                <w:sz w:val="10"/>
              </w:rPr>
            </w:pPr>
          </w:p>
        </w:tc>
        <w:tc>
          <w:tcPr>
            <w:tcW w:w="1701" w:type="dxa"/>
            <w:shd w:val="clear" w:color="auto" w:fill="auto"/>
            <w:vAlign w:val="bottom"/>
          </w:tcPr>
          <w:p w14:paraId="258E2462" w14:textId="77777777" w:rsidR="00335678" w:rsidRPr="004B05F7" w:rsidRDefault="00335678" w:rsidP="001B70A8">
            <w:pPr>
              <w:spacing w:line="0" w:lineRule="atLeast"/>
              <w:rPr>
                <w:rFonts w:asciiTheme="majorHAnsi" w:eastAsia="Times New Roman" w:hAnsiTheme="majorHAnsi"/>
                <w:sz w:val="10"/>
              </w:rPr>
            </w:pPr>
          </w:p>
        </w:tc>
        <w:tc>
          <w:tcPr>
            <w:tcW w:w="419" w:type="dxa"/>
            <w:tcBorders>
              <w:right w:val="single" w:sz="8" w:space="0" w:color="auto"/>
            </w:tcBorders>
            <w:shd w:val="clear" w:color="auto" w:fill="auto"/>
            <w:vAlign w:val="bottom"/>
          </w:tcPr>
          <w:p w14:paraId="591692BA"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5207BC37"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0DCC713C"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7720C9CF"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3FEB0130"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359952FF"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5611E231"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071F5EAD"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597FC366"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57814DF"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3AC5694E"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4265BB50"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53CFCE11"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6621527E"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27669054"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24BBB737"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50708482"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07984CAA"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78C1DCA3"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403A52F9"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188DFABE"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9D90E29"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37010B25"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3E155286"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530BAE7A"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7F493381" w14:textId="77777777" w:rsidTr="0010654A">
        <w:trPr>
          <w:trHeight w:val="269"/>
        </w:trPr>
        <w:tc>
          <w:tcPr>
            <w:tcW w:w="620" w:type="dxa"/>
            <w:gridSpan w:val="2"/>
            <w:vMerge w:val="restart"/>
            <w:tcBorders>
              <w:left w:val="single" w:sz="8" w:space="0" w:color="auto"/>
            </w:tcBorders>
            <w:shd w:val="clear" w:color="auto" w:fill="auto"/>
            <w:vAlign w:val="bottom"/>
          </w:tcPr>
          <w:p w14:paraId="3CA230F4"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t>5.</w:t>
            </w:r>
          </w:p>
        </w:tc>
        <w:tc>
          <w:tcPr>
            <w:tcW w:w="30" w:type="dxa"/>
            <w:tcBorders>
              <w:right w:val="single" w:sz="8" w:space="0" w:color="auto"/>
            </w:tcBorders>
            <w:shd w:val="clear" w:color="auto" w:fill="auto"/>
            <w:vAlign w:val="bottom"/>
          </w:tcPr>
          <w:p w14:paraId="353CC308" w14:textId="77777777" w:rsidR="00335678" w:rsidRPr="004B05F7" w:rsidRDefault="00335678" w:rsidP="001B70A8">
            <w:pPr>
              <w:spacing w:line="0" w:lineRule="atLeast"/>
              <w:rPr>
                <w:rFonts w:asciiTheme="majorHAnsi" w:eastAsia="Times New Roman" w:hAnsiTheme="majorHAnsi"/>
                <w:sz w:val="23"/>
              </w:rPr>
            </w:pPr>
          </w:p>
        </w:tc>
        <w:tc>
          <w:tcPr>
            <w:tcW w:w="1731" w:type="dxa"/>
            <w:gridSpan w:val="2"/>
            <w:vMerge w:val="restart"/>
            <w:shd w:val="clear" w:color="auto" w:fill="auto"/>
            <w:vAlign w:val="bottom"/>
          </w:tcPr>
          <w:p w14:paraId="7712D1D6"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Komunalna</w:t>
            </w:r>
          </w:p>
        </w:tc>
        <w:tc>
          <w:tcPr>
            <w:tcW w:w="419" w:type="dxa"/>
            <w:tcBorders>
              <w:right w:val="single" w:sz="8" w:space="0" w:color="auto"/>
            </w:tcBorders>
            <w:shd w:val="clear" w:color="auto" w:fill="auto"/>
            <w:vAlign w:val="bottom"/>
          </w:tcPr>
          <w:p w14:paraId="2808E6F8"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7891850B"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01A9E5BF"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Javna parkirališta</w:t>
            </w:r>
          </w:p>
        </w:tc>
        <w:tc>
          <w:tcPr>
            <w:tcW w:w="1226" w:type="dxa"/>
            <w:gridSpan w:val="2"/>
            <w:shd w:val="clear" w:color="auto" w:fill="auto"/>
            <w:vAlign w:val="bottom"/>
          </w:tcPr>
          <w:p w14:paraId="6DDF6F7B"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2FC4AA23"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26BFC7AC"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265BEBDA"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2F73BFEC"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06967D48"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5650DDA4" w14:textId="77777777" w:rsidR="00335678" w:rsidRPr="004B05F7" w:rsidRDefault="00335678" w:rsidP="001B70A8">
            <w:pPr>
              <w:spacing w:line="0" w:lineRule="atLeast"/>
              <w:rPr>
                <w:rFonts w:asciiTheme="majorHAnsi" w:eastAsia="Times New Roman" w:hAnsiTheme="majorHAnsi"/>
                <w:sz w:val="23"/>
              </w:rPr>
            </w:pPr>
          </w:p>
        </w:tc>
        <w:tc>
          <w:tcPr>
            <w:tcW w:w="260" w:type="dxa"/>
            <w:tcBorders>
              <w:right w:val="single" w:sz="8" w:space="0" w:color="auto"/>
            </w:tcBorders>
            <w:shd w:val="clear" w:color="auto" w:fill="C2D69B" w:themeFill="accent3" w:themeFillTint="99"/>
            <w:vAlign w:val="bottom"/>
          </w:tcPr>
          <w:p w14:paraId="7753B60A"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617B9930"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5DB0B481"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5F09B28C"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12137E1A"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10D96BBD"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0006DF4C"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22B10B7A"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7D1208E1"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37EBAB1B"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670FFEF3"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6BB4AFCE" w14:textId="77777777" w:rsidR="00335678" w:rsidRPr="004B05F7" w:rsidRDefault="00335678" w:rsidP="001B70A8">
            <w:pPr>
              <w:spacing w:line="0" w:lineRule="atLeast"/>
              <w:rPr>
                <w:rFonts w:asciiTheme="majorHAnsi" w:eastAsia="Times New Roman" w:hAnsiTheme="majorHAnsi"/>
                <w:sz w:val="23"/>
              </w:rPr>
            </w:pPr>
          </w:p>
        </w:tc>
        <w:tc>
          <w:tcPr>
            <w:tcW w:w="35" w:type="dxa"/>
            <w:tcBorders>
              <w:right w:val="single" w:sz="8" w:space="0" w:color="auto"/>
            </w:tcBorders>
            <w:shd w:val="clear" w:color="auto" w:fill="D6E3BC" w:themeFill="accent3" w:themeFillTint="66"/>
            <w:vAlign w:val="bottom"/>
          </w:tcPr>
          <w:p w14:paraId="0DC95186"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6D4E0E40" w14:textId="77777777" w:rsidTr="009D1383">
        <w:trPr>
          <w:trHeight w:val="37"/>
        </w:trPr>
        <w:tc>
          <w:tcPr>
            <w:tcW w:w="620" w:type="dxa"/>
            <w:gridSpan w:val="2"/>
            <w:vMerge/>
            <w:tcBorders>
              <w:left w:val="single" w:sz="8" w:space="0" w:color="auto"/>
            </w:tcBorders>
            <w:shd w:val="clear" w:color="auto" w:fill="auto"/>
            <w:vAlign w:val="bottom"/>
          </w:tcPr>
          <w:p w14:paraId="3649D40D" w14:textId="77777777" w:rsidR="00335678" w:rsidRPr="004B05F7" w:rsidRDefault="00335678" w:rsidP="001B70A8">
            <w:pPr>
              <w:spacing w:line="0" w:lineRule="atLeast"/>
              <w:rPr>
                <w:rFonts w:asciiTheme="majorHAnsi" w:eastAsia="Times New Roman" w:hAnsiTheme="majorHAnsi"/>
                <w:sz w:val="3"/>
              </w:rPr>
            </w:pPr>
          </w:p>
        </w:tc>
        <w:tc>
          <w:tcPr>
            <w:tcW w:w="30" w:type="dxa"/>
            <w:tcBorders>
              <w:right w:val="single" w:sz="8" w:space="0" w:color="auto"/>
            </w:tcBorders>
            <w:shd w:val="clear" w:color="auto" w:fill="auto"/>
            <w:vAlign w:val="bottom"/>
          </w:tcPr>
          <w:p w14:paraId="4958B7AF" w14:textId="77777777" w:rsidR="00335678" w:rsidRPr="004B05F7" w:rsidRDefault="00335678" w:rsidP="001B70A8">
            <w:pPr>
              <w:spacing w:line="0" w:lineRule="atLeast"/>
              <w:rPr>
                <w:rFonts w:asciiTheme="majorHAnsi" w:eastAsia="Times New Roman" w:hAnsiTheme="majorHAnsi"/>
                <w:sz w:val="3"/>
              </w:rPr>
            </w:pPr>
          </w:p>
        </w:tc>
        <w:tc>
          <w:tcPr>
            <w:tcW w:w="1731" w:type="dxa"/>
            <w:gridSpan w:val="2"/>
            <w:vMerge/>
            <w:shd w:val="clear" w:color="auto" w:fill="auto"/>
            <w:vAlign w:val="bottom"/>
          </w:tcPr>
          <w:p w14:paraId="6B8BA0EB" w14:textId="77777777" w:rsidR="00335678" w:rsidRPr="004B05F7" w:rsidRDefault="00335678" w:rsidP="001B70A8">
            <w:pPr>
              <w:spacing w:line="0" w:lineRule="atLeast"/>
              <w:rPr>
                <w:rFonts w:asciiTheme="majorHAnsi" w:eastAsia="Times New Roman" w:hAnsiTheme="majorHAnsi"/>
                <w:sz w:val="3"/>
              </w:rPr>
            </w:pPr>
          </w:p>
        </w:tc>
        <w:tc>
          <w:tcPr>
            <w:tcW w:w="419" w:type="dxa"/>
            <w:tcBorders>
              <w:right w:val="single" w:sz="8" w:space="0" w:color="auto"/>
            </w:tcBorders>
            <w:shd w:val="clear" w:color="auto" w:fill="auto"/>
            <w:vAlign w:val="bottom"/>
          </w:tcPr>
          <w:p w14:paraId="66A94A3C" w14:textId="77777777" w:rsidR="00335678" w:rsidRPr="004B05F7" w:rsidRDefault="00335678" w:rsidP="001B70A8">
            <w:pPr>
              <w:spacing w:line="0" w:lineRule="atLeast"/>
              <w:rPr>
                <w:rFonts w:asciiTheme="majorHAnsi" w:eastAsia="Times New Roman" w:hAnsiTheme="majorHAnsi"/>
                <w:sz w:val="3"/>
              </w:rPr>
            </w:pPr>
          </w:p>
        </w:tc>
        <w:tc>
          <w:tcPr>
            <w:tcW w:w="100" w:type="dxa"/>
            <w:shd w:val="clear" w:color="auto" w:fill="auto"/>
            <w:vAlign w:val="bottom"/>
          </w:tcPr>
          <w:p w14:paraId="0791CB2C" w14:textId="77777777" w:rsidR="00335678" w:rsidRPr="004B05F7" w:rsidRDefault="00335678" w:rsidP="001B70A8">
            <w:pPr>
              <w:spacing w:line="0" w:lineRule="atLeast"/>
              <w:rPr>
                <w:rFonts w:asciiTheme="majorHAnsi" w:eastAsia="Times New Roman" w:hAnsiTheme="majorHAnsi"/>
                <w:sz w:val="3"/>
              </w:rPr>
            </w:pPr>
          </w:p>
        </w:tc>
        <w:tc>
          <w:tcPr>
            <w:tcW w:w="3291" w:type="dxa"/>
            <w:shd w:val="clear" w:color="auto" w:fill="auto"/>
            <w:vAlign w:val="bottom"/>
          </w:tcPr>
          <w:p w14:paraId="7F2C159F" w14:textId="77777777" w:rsidR="00335678" w:rsidRPr="004B05F7" w:rsidRDefault="00335678" w:rsidP="001B70A8">
            <w:pPr>
              <w:spacing w:line="0" w:lineRule="atLeast"/>
              <w:rPr>
                <w:rFonts w:asciiTheme="majorHAnsi" w:eastAsia="Times New Roman" w:hAnsiTheme="majorHAnsi"/>
                <w:sz w:val="3"/>
              </w:rPr>
            </w:pPr>
          </w:p>
        </w:tc>
        <w:tc>
          <w:tcPr>
            <w:tcW w:w="30" w:type="dxa"/>
            <w:tcBorders>
              <w:right w:val="single" w:sz="8" w:space="0" w:color="auto"/>
            </w:tcBorders>
            <w:shd w:val="clear" w:color="auto" w:fill="auto"/>
            <w:vAlign w:val="bottom"/>
          </w:tcPr>
          <w:p w14:paraId="59466F45" w14:textId="77777777" w:rsidR="00335678" w:rsidRPr="004B05F7" w:rsidRDefault="00335678" w:rsidP="001B70A8">
            <w:pPr>
              <w:spacing w:line="0" w:lineRule="atLeast"/>
              <w:rPr>
                <w:rFonts w:asciiTheme="majorHAnsi" w:eastAsia="Times New Roman" w:hAnsiTheme="majorHAnsi"/>
                <w:sz w:val="3"/>
              </w:rPr>
            </w:pPr>
          </w:p>
        </w:tc>
        <w:tc>
          <w:tcPr>
            <w:tcW w:w="20" w:type="dxa"/>
            <w:shd w:val="clear" w:color="auto" w:fill="auto"/>
            <w:vAlign w:val="bottom"/>
          </w:tcPr>
          <w:p w14:paraId="7E27834D" w14:textId="77777777" w:rsidR="00335678" w:rsidRPr="004B05F7" w:rsidRDefault="00335678" w:rsidP="001B70A8">
            <w:pPr>
              <w:spacing w:line="0" w:lineRule="atLeast"/>
              <w:rPr>
                <w:rFonts w:asciiTheme="majorHAnsi" w:eastAsia="Times New Roman" w:hAnsiTheme="majorHAnsi"/>
                <w:sz w:val="3"/>
              </w:rPr>
            </w:pPr>
          </w:p>
        </w:tc>
        <w:tc>
          <w:tcPr>
            <w:tcW w:w="1206" w:type="dxa"/>
            <w:shd w:val="clear" w:color="auto" w:fill="auto"/>
            <w:vAlign w:val="bottom"/>
          </w:tcPr>
          <w:p w14:paraId="4CE52DFD" w14:textId="77777777" w:rsidR="00335678" w:rsidRPr="004B05F7" w:rsidRDefault="00335678" w:rsidP="001B70A8">
            <w:pPr>
              <w:spacing w:line="0" w:lineRule="atLeast"/>
              <w:rPr>
                <w:rFonts w:asciiTheme="majorHAnsi" w:eastAsia="Times New Roman" w:hAnsiTheme="majorHAnsi"/>
                <w:sz w:val="3"/>
              </w:rPr>
            </w:pPr>
          </w:p>
        </w:tc>
        <w:tc>
          <w:tcPr>
            <w:tcW w:w="170" w:type="dxa"/>
            <w:gridSpan w:val="2"/>
            <w:tcBorders>
              <w:right w:val="single" w:sz="8" w:space="0" w:color="auto"/>
            </w:tcBorders>
            <w:shd w:val="clear" w:color="auto" w:fill="auto"/>
            <w:vAlign w:val="bottom"/>
          </w:tcPr>
          <w:p w14:paraId="0F22170F" w14:textId="77777777" w:rsidR="00335678" w:rsidRPr="004B05F7" w:rsidRDefault="00335678" w:rsidP="001B70A8">
            <w:pPr>
              <w:spacing w:line="0" w:lineRule="atLeast"/>
              <w:rPr>
                <w:rFonts w:asciiTheme="majorHAnsi" w:eastAsia="Times New Roman" w:hAnsiTheme="majorHAnsi"/>
                <w:sz w:val="3"/>
              </w:rPr>
            </w:pPr>
          </w:p>
        </w:tc>
        <w:tc>
          <w:tcPr>
            <w:tcW w:w="30" w:type="dxa"/>
            <w:shd w:val="clear" w:color="auto" w:fill="DFE0E7"/>
            <w:vAlign w:val="bottom"/>
          </w:tcPr>
          <w:p w14:paraId="29DB4D41" w14:textId="77777777" w:rsidR="00335678" w:rsidRPr="004B05F7" w:rsidRDefault="00335678" w:rsidP="001B70A8">
            <w:pPr>
              <w:spacing w:line="0" w:lineRule="atLeast"/>
              <w:rPr>
                <w:rFonts w:asciiTheme="majorHAnsi" w:eastAsia="Times New Roman" w:hAnsiTheme="majorHAnsi"/>
                <w:sz w:val="3"/>
              </w:rPr>
            </w:pPr>
          </w:p>
        </w:tc>
        <w:tc>
          <w:tcPr>
            <w:tcW w:w="220" w:type="dxa"/>
            <w:shd w:val="clear" w:color="auto" w:fill="D6E3BC" w:themeFill="accent3" w:themeFillTint="66"/>
            <w:vAlign w:val="bottom"/>
          </w:tcPr>
          <w:p w14:paraId="5D2F6FEF" w14:textId="77777777" w:rsidR="00335678" w:rsidRPr="004B05F7" w:rsidRDefault="00335678" w:rsidP="001B70A8">
            <w:pPr>
              <w:spacing w:line="0" w:lineRule="atLeast"/>
              <w:rPr>
                <w:rFonts w:asciiTheme="majorHAnsi" w:eastAsia="Times New Roman" w:hAnsiTheme="majorHAnsi"/>
                <w:sz w:val="3"/>
              </w:rPr>
            </w:pPr>
          </w:p>
        </w:tc>
        <w:tc>
          <w:tcPr>
            <w:tcW w:w="120" w:type="dxa"/>
            <w:tcBorders>
              <w:right w:val="single" w:sz="8" w:space="0" w:color="auto"/>
            </w:tcBorders>
            <w:shd w:val="clear" w:color="auto" w:fill="D6E3BC" w:themeFill="accent3" w:themeFillTint="66"/>
            <w:vAlign w:val="bottom"/>
          </w:tcPr>
          <w:p w14:paraId="7FE5FBF0" w14:textId="77777777" w:rsidR="00335678" w:rsidRPr="004B05F7" w:rsidRDefault="00335678" w:rsidP="001B70A8">
            <w:pPr>
              <w:spacing w:line="0" w:lineRule="atLeast"/>
              <w:rPr>
                <w:rFonts w:asciiTheme="majorHAnsi" w:eastAsia="Times New Roman" w:hAnsiTheme="majorHAnsi"/>
                <w:sz w:val="3"/>
              </w:rPr>
            </w:pPr>
          </w:p>
        </w:tc>
        <w:tc>
          <w:tcPr>
            <w:tcW w:w="80" w:type="dxa"/>
            <w:shd w:val="clear" w:color="auto" w:fill="D6E3BC" w:themeFill="accent3" w:themeFillTint="66"/>
            <w:vAlign w:val="bottom"/>
          </w:tcPr>
          <w:p w14:paraId="34FF1768" w14:textId="77777777" w:rsidR="00335678" w:rsidRPr="004B05F7" w:rsidRDefault="00335678" w:rsidP="001B70A8">
            <w:pPr>
              <w:spacing w:line="0" w:lineRule="atLeast"/>
              <w:rPr>
                <w:rFonts w:asciiTheme="majorHAnsi" w:eastAsia="Times New Roman" w:hAnsiTheme="majorHAnsi"/>
                <w:sz w:val="3"/>
              </w:rPr>
            </w:pPr>
          </w:p>
        </w:tc>
        <w:tc>
          <w:tcPr>
            <w:tcW w:w="20" w:type="dxa"/>
            <w:shd w:val="clear" w:color="auto" w:fill="D6E3BC" w:themeFill="accent3" w:themeFillTint="66"/>
            <w:vAlign w:val="bottom"/>
          </w:tcPr>
          <w:p w14:paraId="3931B5F1" w14:textId="77777777" w:rsidR="00335678" w:rsidRPr="004B05F7" w:rsidRDefault="00335678" w:rsidP="001B70A8">
            <w:pPr>
              <w:spacing w:line="0" w:lineRule="atLeast"/>
              <w:rPr>
                <w:rFonts w:asciiTheme="majorHAnsi" w:eastAsia="Times New Roman" w:hAnsiTheme="majorHAnsi"/>
                <w:sz w:val="3"/>
              </w:rPr>
            </w:pPr>
          </w:p>
        </w:tc>
        <w:tc>
          <w:tcPr>
            <w:tcW w:w="260" w:type="dxa"/>
            <w:tcBorders>
              <w:right w:val="single" w:sz="8" w:space="0" w:color="auto"/>
            </w:tcBorders>
            <w:shd w:val="clear" w:color="auto" w:fill="C2D69B" w:themeFill="accent3" w:themeFillTint="99"/>
            <w:vAlign w:val="bottom"/>
          </w:tcPr>
          <w:p w14:paraId="431DAB21" w14:textId="77777777" w:rsidR="00335678" w:rsidRPr="004B05F7" w:rsidRDefault="00335678" w:rsidP="001B70A8">
            <w:pPr>
              <w:spacing w:line="0" w:lineRule="atLeast"/>
              <w:rPr>
                <w:rFonts w:asciiTheme="majorHAnsi" w:eastAsia="Times New Roman" w:hAnsiTheme="majorHAnsi"/>
                <w:sz w:val="3"/>
              </w:rPr>
            </w:pPr>
          </w:p>
        </w:tc>
        <w:tc>
          <w:tcPr>
            <w:tcW w:w="80" w:type="dxa"/>
            <w:shd w:val="clear" w:color="auto" w:fill="C2D69B" w:themeFill="accent3" w:themeFillTint="99"/>
            <w:vAlign w:val="bottom"/>
          </w:tcPr>
          <w:p w14:paraId="643ADCE4" w14:textId="77777777" w:rsidR="00335678" w:rsidRPr="004B05F7" w:rsidRDefault="00335678" w:rsidP="001B70A8">
            <w:pPr>
              <w:spacing w:line="0" w:lineRule="atLeast"/>
              <w:rPr>
                <w:rFonts w:asciiTheme="majorHAnsi" w:eastAsia="Times New Roman" w:hAnsiTheme="majorHAnsi"/>
                <w:sz w:val="3"/>
              </w:rPr>
            </w:pPr>
          </w:p>
        </w:tc>
        <w:tc>
          <w:tcPr>
            <w:tcW w:w="160" w:type="dxa"/>
            <w:shd w:val="clear" w:color="auto" w:fill="C2D69B" w:themeFill="accent3" w:themeFillTint="99"/>
            <w:vAlign w:val="bottom"/>
          </w:tcPr>
          <w:p w14:paraId="4138F0BE" w14:textId="77777777" w:rsidR="00335678" w:rsidRPr="004B05F7" w:rsidRDefault="00335678" w:rsidP="001B70A8">
            <w:pPr>
              <w:spacing w:line="0" w:lineRule="atLeast"/>
              <w:rPr>
                <w:rFonts w:asciiTheme="majorHAnsi" w:eastAsia="Times New Roman" w:hAnsiTheme="majorHAnsi"/>
                <w:sz w:val="3"/>
              </w:rPr>
            </w:pPr>
          </w:p>
        </w:tc>
        <w:tc>
          <w:tcPr>
            <w:tcW w:w="120" w:type="dxa"/>
            <w:tcBorders>
              <w:right w:val="single" w:sz="8" w:space="0" w:color="auto"/>
            </w:tcBorders>
            <w:shd w:val="clear" w:color="auto" w:fill="C2D69B" w:themeFill="accent3" w:themeFillTint="99"/>
            <w:vAlign w:val="bottom"/>
          </w:tcPr>
          <w:p w14:paraId="407881AA" w14:textId="77777777" w:rsidR="00335678" w:rsidRPr="004B05F7" w:rsidRDefault="00335678" w:rsidP="001B70A8">
            <w:pPr>
              <w:spacing w:line="0" w:lineRule="atLeast"/>
              <w:rPr>
                <w:rFonts w:asciiTheme="majorHAnsi" w:eastAsia="Times New Roman" w:hAnsiTheme="majorHAnsi"/>
                <w:sz w:val="3"/>
              </w:rPr>
            </w:pPr>
          </w:p>
        </w:tc>
        <w:tc>
          <w:tcPr>
            <w:tcW w:w="69" w:type="dxa"/>
            <w:shd w:val="clear" w:color="auto" w:fill="D6E3BC" w:themeFill="accent3" w:themeFillTint="66"/>
            <w:vAlign w:val="bottom"/>
          </w:tcPr>
          <w:p w14:paraId="6A132C06" w14:textId="77777777" w:rsidR="00335678" w:rsidRPr="004B05F7" w:rsidRDefault="00335678" w:rsidP="001B70A8">
            <w:pPr>
              <w:spacing w:line="0" w:lineRule="atLeast"/>
              <w:rPr>
                <w:rFonts w:asciiTheme="majorHAnsi" w:eastAsia="Times New Roman" w:hAnsiTheme="majorHAnsi"/>
                <w:sz w:val="3"/>
              </w:rPr>
            </w:pPr>
          </w:p>
        </w:tc>
        <w:tc>
          <w:tcPr>
            <w:tcW w:w="191" w:type="dxa"/>
            <w:shd w:val="clear" w:color="auto" w:fill="D6E3BC" w:themeFill="accent3" w:themeFillTint="66"/>
            <w:vAlign w:val="bottom"/>
          </w:tcPr>
          <w:p w14:paraId="7C8CD724" w14:textId="77777777" w:rsidR="00335678" w:rsidRPr="004B05F7" w:rsidRDefault="00335678" w:rsidP="001B70A8">
            <w:pPr>
              <w:spacing w:line="0" w:lineRule="atLeast"/>
              <w:rPr>
                <w:rFonts w:asciiTheme="majorHAnsi" w:eastAsia="Times New Roman" w:hAnsiTheme="majorHAnsi"/>
                <w:sz w:val="3"/>
              </w:rPr>
            </w:pPr>
          </w:p>
        </w:tc>
        <w:tc>
          <w:tcPr>
            <w:tcW w:w="120" w:type="dxa"/>
            <w:tcBorders>
              <w:right w:val="single" w:sz="8" w:space="0" w:color="auto"/>
            </w:tcBorders>
            <w:shd w:val="clear" w:color="auto" w:fill="D6E3BC" w:themeFill="accent3" w:themeFillTint="66"/>
            <w:vAlign w:val="bottom"/>
          </w:tcPr>
          <w:p w14:paraId="42266EAC" w14:textId="77777777" w:rsidR="00335678" w:rsidRPr="004B05F7" w:rsidRDefault="00335678" w:rsidP="001B70A8">
            <w:pPr>
              <w:spacing w:line="0" w:lineRule="atLeast"/>
              <w:rPr>
                <w:rFonts w:asciiTheme="majorHAnsi" w:eastAsia="Times New Roman" w:hAnsiTheme="majorHAnsi"/>
                <w:sz w:val="3"/>
              </w:rPr>
            </w:pPr>
          </w:p>
        </w:tc>
        <w:tc>
          <w:tcPr>
            <w:tcW w:w="100" w:type="dxa"/>
            <w:shd w:val="clear" w:color="auto" w:fill="D6E3BC" w:themeFill="accent3" w:themeFillTint="66"/>
            <w:vAlign w:val="bottom"/>
          </w:tcPr>
          <w:p w14:paraId="57709A38" w14:textId="77777777" w:rsidR="00335678" w:rsidRPr="004B05F7" w:rsidRDefault="00335678" w:rsidP="001B70A8">
            <w:pPr>
              <w:spacing w:line="0" w:lineRule="atLeast"/>
              <w:rPr>
                <w:rFonts w:asciiTheme="majorHAnsi" w:eastAsia="Times New Roman" w:hAnsiTheme="majorHAnsi"/>
                <w:sz w:val="3"/>
              </w:rPr>
            </w:pPr>
          </w:p>
        </w:tc>
        <w:tc>
          <w:tcPr>
            <w:tcW w:w="180" w:type="dxa"/>
            <w:shd w:val="clear" w:color="auto" w:fill="D6E3BC" w:themeFill="accent3" w:themeFillTint="66"/>
            <w:vAlign w:val="bottom"/>
          </w:tcPr>
          <w:p w14:paraId="15D9391A" w14:textId="77777777" w:rsidR="00335678" w:rsidRPr="004B05F7" w:rsidRDefault="00335678" w:rsidP="001B70A8">
            <w:pPr>
              <w:spacing w:line="0" w:lineRule="atLeast"/>
              <w:rPr>
                <w:rFonts w:asciiTheme="majorHAnsi" w:eastAsia="Times New Roman" w:hAnsiTheme="majorHAnsi"/>
                <w:sz w:val="3"/>
              </w:rPr>
            </w:pPr>
          </w:p>
        </w:tc>
        <w:tc>
          <w:tcPr>
            <w:tcW w:w="120" w:type="dxa"/>
            <w:tcBorders>
              <w:right w:val="single" w:sz="8" w:space="0" w:color="auto"/>
            </w:tcBorders>
            <w:shd w:val="clear" w:color="auto" w:fill="D6E3BC" w:themeFill="accent3" w:themeFillTint="66"/>
            <w:vAlign w:val="bottom"/>
          </w:tcPr>
          <w:p w14:paraId="49705D5B" w14:textId="77777777" w:rsidR="00335678" w:rsidRPr="004B05F7" w:rsidRDefault="00335678" w:rsidP="001B70A8">
            <w:pPr>
              <w:spacing w:line="0" w:lineRule="atLeast"/>
              <w:rPr>
                <w:rFonts w:asciiTheme="majorHAnsi" w:eastAsia="Times New Roman" w:hAnsiTheme="majorHAnsi"/>
                <w:sz w:val="3"/>
              </w:rPr>
            </w:pPr>
          </w:p>
        </w:tc>
        <w:tc>
          <w:tcPr>
            <w:tcW w:w="100" w:type="dxa"/>
            <w:shd w:val="clear" w:color="auto" w:fill="D6E3BC" w:themeFill="accent3" w:themeFillTint="66"/>
            <w:vAlign w:val="bottom"/>
          </w:tcPr>
          <w:p w14:paraId="76BA4DC3" w14:textId="77777777" w:rsidR="00335678" w:rsidRPr="004B05F7" w:rsidRDefault="00335678" w:rsidP="001B70A8">
            <w:pPr>
              <w:spacing w:line="0" w:lineRule="atLeast"/>
              <w:rPr>
                <w:rFonts w:asciiTheme="majorHAnsi" w:eastAsia="Times New Roman" w:hAnsiTheme="majorHAnsi"/>
                <w:sz w:val="3"/>
              </w:rPr>
            </w:pPr>
          </w:p>
        </w:tc>
        <w:tc>
          <w:tcPr>
            <w:tcW w:w="423" w:type="dxa"/>
            <w:shd w:val="clear" w:color="auto" w:fill="D6E3BC" w:themeFill="accent3" w:themeFillTint="66"/>
            <w:vAlign w:val="bottom"/>
          </w:tcPr>
          <w:p w14:paraId="64462CA5" w14:textId="77777777" w:rsidR="00335678" w:rsidRPr="004B05F7" w:rsidRDefault="00335678" w:rsidP="001B70A8">
            <w:pPr>
              <w:spacing w:line="0" w:lineRule="atLeast"/>
              <w:rPr>
                <w:rFonts w:asciiTheme="majorHAnsi" w:eastAsia="Times New Roman" w:hAnsiTheme="majorHAnsi"/>
                <w:sz w:val="3"/>
              </w:rPr>
            </w:pPr>
          </w:p>
        </w:tc>
        <w:tc>
          <w:tcPr>
            <w:tcW w:w="35" w:type="dxa"/>
            <w:tcBorders>
              <w:right w:val="single" w:sz="8" w:space="0" w:color="auto"/>
            </w:tcBorders>
            <w:shd w:val="clear" w:color="auto" w:fill="D6E3BC" w:themeFill="accent3" w:themeFillTint="66"/>
            <w:vAlign w:val="bottom"/>
          </w:tcPr>
          <w:p w14:paraId="732BAB0D" w14:textId="77777777" w:rsidR="00335678" w:rsidRPr="004B05F7" w:rsidRDefault="00335678" w:rsidP="001B70A8">
            <w:pPr>
              <w:spacing w:line="0" w:lineRule="atLeast"/>
              <w:rPr>
                <w:rFonts w:asciiTheme="majorHAnsi" w:eastAsia="Times New Roman" w:hAnsiTheme="majorHAnsi"/>
                <w:sz w:val="3"/>
              </w:rPr>
            </w:pPr>
          </w:p>
        </w:tc>
      </w:tr>
      <w:tr w:rsidR="006E2172" w:rsidRPr="004B05F7" w14:paraId="729F1FCA" w14:textId="77777777" w:rsidTr="009D1383">
        <w:trPr>
          <w:trHeight w:val="65"/>
        </w:trPr>
        <w:tc>
          <w:tcPr>
            <w:tcW w:w="620" w:type="dxa"/>
            <w:gridSpan w:val="2"/>
            <w:vMerge/>
            <w:tcBorders>
              <w:left w:val="single" w:sz="8" w:space="0" w:color="auto"/>
            </w:tcBorders>
            <w:shd w:val="clear" w:color="auto" w:fill="auto"/>
            <w:vAlign w:val="bottom"/>
          </w:tcPr>
          <w:p w14:paraId="6685A941" w14:textId="77777777" w:rsidR="00335678" w:rsidRPr="004B05F7" w:rsidRDefault="00335678" w:rsidP="001B70A8">
            <w:pPr>
              <w:spacing w:line="0" w:lineRule="atLeast"/>
              <w:rPr>
                <w:rFonts w:asciiTheme="majorHAnsi" w:eastAsia="Times New Roman" w:hAnsiTheme="majorHAnsi"/>
                <w:sz w:val="5"/>
              </w:rPr>
            </w:pPr>
          </w:p>
        </w:tc>
        <w:tc>
          <w:tcPr>
            <w:tcW w:w="30" w:type="dxa"/>
            <w:tcBorders>
              <w:right w:val="single" w:sz="8" w:space="0" w:color="auto"/>
            </w:tcBorders>
            <w:shd w:val="clear" w:color="auto" w:fill="auto"/>
            <w:vAlign w:val="bottom"/>
          </w:tcPr>
          <w:p w14:paraId="30BB1422" w14:textId="77777777" w:rsidR="00335678" w:rsidRPr="004B05F7" w:rsidRDefault="00335678" w:rsidP="001B70A8">
            <w:pPr>
              <w:spacing w:line="0" w:lineRule="atLeast"/>
              <w:rPr>
                <w:rFonts w:asciiTheme="majorHAnsi" w:eastAsia="Times New Roman" w:hAnsiTheme="majorHAnsi"/>
                <w:sz w:val="5"/>
              </w:rPr>
            </w:pPr>
          </w:p>
        </w:tc>
        <w:tc>
          <w:tcPr>
            <w:tcW w:w="1731" w:type="dxa"/>
            <w:gridSpan w:val="2"/>
            <w:vMerge w:val="restart"/>
            <w:shd w:val="clear" w:color="auto" w:fill="auto"/>
            <w:vAlign w:val="bottom"/>
          </w:tcPr>
          <w:p w14:paraId="140016F3"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infrastruktura</w:t>
            </w:r>
          </w:p>
        </w:tc>
        <w:tc>
          <w:tcPr>
            <w:tcW w:w="419" w:type="dxa"/>
            <w:tcBorders>
              <w:right w:val="single" w:sz="8" w:space="0" w:color="auto"/>
            </w:tcBorders>
            <w:shd w:val="clear" w:color="auto" w:fill="auto"/>
            <w:vAlign w:val="bottom"/>
          </w:tcPr>
          <w:p w14:paraId="627D1D66" w14:textId="77777777" w:rsidR="00335678" w:rsidRPr="004B05F7" w:rsidRDefault="00335678" w:rsidP="001B70A8">
            <w:pPr>
              <w:spacing w:line="0" w:lineRule="atLeast"/>
              <w:rPr>
                <w:rFonts w:asciiTheme="majorHAnsi" w:eastAsia="Times New Roman" w:hAnsiTheme="majorHAnsi"/>
                <w:sz w:val="5"/>
              </w:rPr>
            </w:pPr>
          </w:p>
        </w:tc>
        <w:tc>
          <w:tcPr>
            <w:tcW w:w="100" w:type="dxa"/>
            <w:tcBorders>
              <w:bottom w:val="single" w:sz="8" w:space="0" w:color="auto"/>
            </w:tcBorders>
            <w:shd w:val="clear" w:color="auto" w:fill="auto"/>
            <w:vAlign w:val="bottom"/>
          </w:tcPr>
          <w:p w14:paraId="74DDC9F0" w14:textId="77777777" w:rsidR="00335678" w:rsidRPr="004B05F7" w:rsidRDefault="00335678" w:rsidP="001B70A8">
            <w:pPr>
              <w:spacing w:line="0" w:lineRule="atLeast"/>
              <w:rPr>
                <w:rFonts w:asciiTheme="majorHAnsi" w:eastAsia="Times New Roman" w:hAnsiTheme="majorHAnsi"/>
                <w:sz w:val="5"/>
              </w:rPr>
            </w:pPr>
          </w:p>
        </w:tc>
        <w:tc>
          <w:tcPr>
            <w:tcW w:w="3291" w:type="dxa"/>
            <w:tcBorders>
              <w:bottom w:val="single" w:sz="8" w:space="0" w:color="auto"/>
            </w:tcBorders>
            <w:shd w:val="clear" w:color="auto" w:fill="auto"/>
            <w:vAlign w:val="bottom"/>
          </w:tcPr>
          <w:p w14:paraId="7B98EE00" w14:textId="77777777" w:rsidR="00335678" w:rsidRPr="004B05F7" w:rsidRDefault="00335678" w:rsidP="001B70A8">
            <w:pPr>
              <w:spacing w:line="0" w:lineRule="atLeast"/>
              <w:rPr>
                <w:rFonts w:asciiTheme="majorHAnsi" w:eastAsia="Times New Roman" w:hAnsiTheme="majorHAnsi"/>
                <w:sz w:val="5"/>
              </w:rPr>
            </w:pPr>
          </w:p>
        </w:tc>
        <w:tc>
          <w:tcPr>
            <w:tcW w:w="30" w:type="dxa"/>
            <w:tcBorders>
              <w:bottom w:val="single" w:sz="8" w:space="0" w:color="auto"/>
              <w:right w:val="single" w:sz="8" w:space="0" w:color="auto"/>
            </w:tcBorders>
            <w:shd w:val="clear" w:color="auto" w:fill="auto"/>
            <w:vAlign w:val="bottom"/>
          </w:tcPr>
          <w:p w14:paraId="34EF72E8" w14:textId="77777777" w:rsidR="00335678" w:rsidRPr="004B05F7" w:rsidRDefault="00335678" w:rsidP="001B70A8">
            <w:pPr>
              <w:spacing w:line="0" w:lineRule="atLeast"/>
              <w:rPr>
                <w:rFonts w:asciiTheme="majorHAnsi" w:eastAsia="Times New Roman" w:hAnsiTheme="majorHAnsi"/>
                <w:sz w:val="5"/>
              </w:rPr>
            </w:pPr>
          </w:p>
        </w:tc>
        <w:tc>
          <w:tcPr>
            <w:tcW w:w="20" w:type="dxa"/>
            <w:tcBorders>
              <w:bottom w:val="single" w:sz="8" w:space="0" w:color="auto"/>
            </w:tcBorders>
            <w:shd w:val="clear" w:color="auto" w:fill="auto"/>
            <w:vAlign w:val="bottom"/>
          </w:tcPr>
          <w:p w14:paraId="61180053" w14:textId="77777777" w:rsidR="00335678" w:rsidRPr="004B05F7" w:rsidRDefault="00335678" w:rsidP="001B70A8">
            <w:pPr>
              <w:spacing w:line="0" w:lineRule="atLeast"/>
              <w:rPr>
                <w:rFonts w:asciiTheme="majorHAnsi" w:eastAsia="Times New Roman" w:hAnsiTheme="majorHAnsi"/>
                <w:sz w:val="5"/>
              </w:rPr>
            </w:pPr>
          </w:p>
        </w:tc>
        <w:tc>
          <w:tcPr>
            <w:tcW w:w="1206" w:type="dxa"/>
            <w:tcBorders>
              <w:bottom w:val="single" w:sz="8" w:space="0" w:color="auto"/>
            </w:tcBorders>
            <w:shd w:val="clear" w:color="auto" w:fill="auto"/>
            <w:vAlign w:val="bottom"/>
          </w:tcPr>
          <w:p w14:paraId="70D16C61" w14:textId="77777777" w:rsidR="00335678" w:rsidRPr="004B05F7" w:rsidRDefault="00335678" w:rsidP="001B70A8">
            <w:pPr>
              <w:spacing w:line="0" w:lineRule="atLeast"/>
              <w:rPr>
                <w:rFonts w:asciiTheme="majorHAnsi" w:eastAsia="Times New Roman" w:hAnsiTheme="majorHAnsi"/>
                <w:sz w:val="5"/>
              </w:rPr>
            </w:pPr>
          </w:p>
        </w:tc>
        <w:tc>
          <w:tcPr>
            <w:tcW w:w="170" w:type="dxa"/>
            <w:gridSpan w:val="2"/>
            <w:tcBorders>
              <w:bottom w:val="single" w:sz="8" w:space="0" w:color="auto"/>
              <w:right w:val="single" w:sz="8" w:space="0" w:color="auto"/>
            </w:tcBorders>
            <w:shd w:val="clear" w:color="auto" w:fill="auto"/>
            <w:vAlign w:val="bottom"/>
          </w:tcPr>
          <w:p w14:paraId="2D37CB96" w14:textId="77777777" w:rsidR="00335678" w:rsidRPr="004B05F7" w:rsidRDefault="00335678" w:rsidP="001B70A8">
            <w:pPr>
              <w:spacing w:line="0" w:lineRule="atLeast"/>
              <w:rPr>
                <w:rFonts w:asciiTheme="majorHAnsi" w:eastAsia="Times New Roman" w:hAnsiTheme="majorHAnsi"/>
                <w:sz w:val="5"/>
              </w:rPr>
            </w:pPr>
          </w:p>
        </w:tc>
        <w:tc>
          <w:tcPr>
            <w:tcW w:w="30" w:type="dxa"/>
            <w:tcBorders>
              <w:bottom w:val="single" w:sz="8" w:space="0" w:color="auto"/>
            </w:tcBorders>
            <w:shd w:val="clear" w:color="auto" w:fill="DFE0E7"/>
            <w:vAlign w:val="bottom"/>
          </w:tcPr>
          <w:p w14:paraId="508A0731" w14:textId="77777777" w:rsidR="00335678" w:rsidRPr="004B05F7" w:rsidRDefault="00335678" w:rsidP="001B70A8">
            <w:pPr>
              <w:spacing w:line="0" w:lineRule="atLeast"/>
              <w:rPr>
                <w:rFonts w:asciiTheme="majorHAnsi" w:eastAsia="Times New Roman" w:hAnsiTheme="majorHAnsi"/>
                <w:sz w:val="5"/>
              </w:rPr>
            </w:pPr>
          </w:p>
        </w:tc>
        <w:tc>
          <w:tcPr>
            <w:tcW w:w="220" w:type="dxa"/>
            <w:tcBorders>
              <w:bottom w:val="single" w:sz="8" w:space="0" w:color="auto"/>
            </w:tcBorders>
            <w:shd w:val="clear" w:color="auto" w:fill="D6E3BC" w:themeFill="accent3" w:themeFillTint="66"/>
            <w:vAlign w:val="bottom"/>
          </w:tcPr>
          <w:p w14:paraId="5A42CA80" w14:textId="77777777" w:rsidR="00335678" w:rsidRPr="004B05F7" w:rsidRDefault="00335678" w:rsidP="001B70A8">
            <w:pPr>
              <w:spacing w:line="0" w:lineRule="atLeast"/>
              <w:rPr>
                <w:rFonts w:asciiTheme="majorHAnsi" w:eastAsia="Times New Roman" w:hAnsiTheme="majorHAnsi"/>
                <w:sz w:val="5"/>
              </w:rPr>
            </w:pPr>
          </w:p>
        </w:tc>
        <w:tc>
          <w:tcPr>
            <w:tcW w:w="120" w:type="dxa"/>
            <w:tcBorders>
              <w:bottom w:val="single" w:sz="8" w:space="0" w:color="auto"/>
              <w:right w:val="single" w:sz="8" w:space="0" w:color="auto"/>
            </w:tcBorders>
            <w:shd w:val="clear" w:color="auto" w:fill="D6E3BC" w:themeFill="accent3" w:themeFillTint="66"/>
            <w:vAlign w:val="bottom"/>
          </w:tcPr>
          <w:p w14:paraId="4F5F7953" w14:textId="77777777" w:rsidR="00335678" w:rsidRPr="004B05F7" w:rsidRDefault="00335678" w:rsidP="001B70A8">
            <w:pPr>
              <w:spacing w:line="0" w:lineRule="atLeast"/>
              <w:rPr>
                <w:rFonts w:asciiTheme="majorHAnsi" w:eastAsia="Times New Roman" w:hAnsiTheme="majorHAnsi"/>
                <w:sz w:val="5"/>
              </w:rPr>
            </w:pPr>
          </w:p>
        </w:tc>
        <w:tc>
          <w:tcPr>
            <w:tcW w:w="80" w:type="dxa"/>
            <w:tcBorders>
              <w:bottom w:val="single" w:sz="8" w:space="0" w:color="auto"/>
            </w:tcBorders>
            <w:shd w:val="clear" w:color="auto" w:fill="D6E3BC" w:themeFill="accent3" w:themeFillTint="66"/>
            <w:vAlign w:val="bottom"/>
          </w:tcPr>
          <w:p w14:paraId="1CBE436A" w14:textId="77777777" w:rsidR="00335678" w:rsidRPr="004B05F7" w:rsidRDefault="00335678" w:rsidP="001B70A8">
            <w:pPr>
              <w:spacing w:line="0" w:lineRule="atLeast"/>
              <w:rPr>
                <w:rFonts w:asciiTheme="majorHAnsi" w:eastAsia="Times New Roman" w:hAnsiTheme="majorHAnsi"/>
                <w:sz w:val="5"/>
              </w:rPr>
            </w:pPr>
          </w:p>
        </w:tc>
        <w:tc>
          <w:tcPr>
            <w:tcW w:w="20" w:type="dxa"/>
            <w:tcBorders>
              <w:bottom w:val="single" w:sz="8" w:space="0" w:color="auto"/>
            </w:tcBorders>
            <w:shd w:val="clear" w:color="auto" w:fill="D6E3BC" w:themeFill="accent3" w:themeFillTint="66"/>
            <w:vAlign w:val="bottom"/>
          </w:tcPr>
          <w:p w14:paraId="4A2D0051" w14:textId="77777777" w:rsidR="00335678" w:rsidRPr="004B05F7" w:rsidRDefault="00335678" w:rsidP="001B70A8">
            <w:pPr>
              <w:spacing w:line="0" w:lineRule="atLeast"/>
              <w:rPr>
                <w:rFonts w:asciiTheme="majorHAnsi" w:eastAsia="Times New Roman" w:hAnsiTheme="majorHAnsi"/>
                <w:sz w:val="5"/>
              </w:rPr>
            </w:pPr>
          </w:p>
        </w:tc>
        <w:tc>
          <w:tcPr>
            <w:tcW w:w="260" w:type="dxa"/>
            <w:tcBorders>
              <w:bottom w:val="single" w:sz="8" w:space="0" w:color="auto"/>
              <w:right w:val="single" w:sz="8" w:space="0" w:color="auto"/>
            </w:tcBorders>
            <w:shd w:val="clear" w:color="auto" w:fill="C2D69B" w:themeFill="accent3" w:themeFillTint="99"/>
            <w:vAlign w:val="bottom"/>
          </w:tcPr>
          <w:p w14:paraId="3B71EFDA" w14:textId="77777777" w:rsidR="00335678" w:rsidRPr="004B05F7" w:rsidRDefault="00335678" w:rsidP="001B70A8">
            <w:pPr>
              <w:spacing w:line="0" w:lineRule="atLeast"/>
              <w:rPr>
                <w:rFonts w:asciiTheme="majorHAnsi" w:eastAsia="Times New Roman" w:hAnsiTheme="majorHAnsi"/>
                <w:sz w:val="5"/>
              </w:rPr>
            </w:pPr>
          </w:p>
        </w:tc>
        <w:tc>
          <w:tcPr>
            <w:tcW w:w="80" w:type="dxa"/>
            <w:tcBorders>
              <w:bottom w:val="single" w:sz="8" w:space="0" w:color="auto"/>
            </w:tcBorders>
            <w:shd w:val="clear" w:color="auto" w:fill="C2D69B" w:themeFill="accent3" w:themeFillTint="99"/>
            <w:vAlign w:val="bottom"/>
          </w:tcPr>
          <w:p w14:paraId="1D0B6287" w14:textId="77777777" w:rsidR="00335678" w:rsidRPr="004B05F7" w:rsidRDefault="00335678" w:rsidP="001B70A8">
            <w:pPr>
              <w:spacing w:line="0" w:lineRule="atLeast"/>
              <w:rPr>
                <w:rFonts w:asciiTheme="majorHAnsi" w:eastAsia="Times New Roman" w:hAnsiTheme="majorHAnsi"/>
                <w:sz w:val="5"/>
              </w:rPr>
            </w:pPr>
          </w:p>
        </w:tc>
        <w:tc>
          <w:tcPr>
            <w:tcW w:w="160" w:type="dxa"/>
            <w:tcBorders>
              <w:bottom w:val="single" w:sz="8" w:space="0" w:color="auto"/>
            </w:tcBorders>
            <w:shd w:val="clear" w:color="auto" w:fill="C2D69B" w:themeFill="accent3" w:themeFillTint="99"/>
            <w:vAlign w:val="bottom"/>
          </w:tcPr>
          <w:p w14:paraId="58CF90D6" w14:textId="77777777" w:rsidR="00335678" w:rsidRPr="004B05F7" w:rsidRDefault="00335678" w:rsidP="001B70A8">
            <w:pPr>
              <w:spacing w:line="0" w:lineRule="atLeast"/>
              <w:rPr>
                <w:rFonts w:asciiTheme="majorHAnsi" w:eastAsia="Times New Roman" w:hAnsiTheme="majorHAnsi"/>
                <w:sz w:val="5"/>
              </w:rPr>
            </w:pPr>
          </w:p>
        </w:tc>
        <w:tc>
          <w:tcPr>
            <w:tcW w:w="120" w:type="dxa"/>
            <w:tcBorders>
              <w:bottom w:val="single" w:sz="8" w:space="0" w:color="auto"/>
              <w:right w:val="single" w:sz="8" w:space="0" w:color="auto"/>
            </w:tcBorders>
            <w:shd w:val="clear" w:color="auto" w:fill="C2D69B" w:themeFill="accent3" w:themeFillTint="99"/>
            <w:vAlign w:val="bottom"/>
          </w:tcPr>
          <w:p w14:paraId="2DF439A2" w14:textId="77777777" w:rsidR="00335678" w:rsidRPr="004B05F7" w:rsidRDefault="00335678" w:rsidP="001B70A8">
            <w:pPr>
              <w:spacing w:line="0" w:lineRule="atLeast"/>
              <w:rPr>
                <w:rFonts w:asciiTheme="majorHAnsi" w:eastAsia="Times New Roman" w:hAnsiTheme="majorHAnsi"/>
                <w:sz w:val="5"/>
              </w:rPr>
            </w:pPr>
          </w:p>
        </w:tc>
        <w:tc>
          <w:tcPr>
            <w:tcW w:w="69" w:type="dxa"/>
            <w:tcBorders>
              <w:bottom w:val="single" w:sz="8" w:space="0" w:color="auto"/>
            </w:tcBorders>
            <w:shd w:val="clear" w:color="auto" w:fill="D6E3BC" w:themeFill="accent3" w:themeFillTint="66"/>
            <w:vAlign w:val="bottom"/>
          </w:tcPr>
          <w:p w14:paraId="0D53D82B" w14:textId="77777777" w:rsidR="00335678" w:rsidRPr="004B05F7" w:rsidRDefault="00335678" w:rsidP="001B70A8">
            <w:pPr>
              <w:spacing w:line="0" w:lineRule="atLeast"/>
              <w:rPr>
                <w:rFonts w:asciiTheme="majorHAnsi" w:eastAsia="Times New Roman" w:hAnsiTheme="majorHAnsi"/>
                <w:sz w:val="5"/>
              </w:rPr>
            </w:pPr>
          </w:p>
        </w:tc>
        <w:tc>
          <w:tcPr>
            <w:tcW w:w="191" w:type="dxa"/>
            <w:tcBorders>
              <w:bottom w:val="single" w:sz="8" w:space="0" w:color="auto"/>
            </w:tcBorders>
            <w:shd w:val="clear" w:color="auto" w:fill="D6E3BC" w:themeFill="accent3" w:themeFillTint="66"/>
            <w:vAlign w:val="bottom"/>
          </w:tcPr>
          <w:p w14:paraId="649894B4" w14:textId="77777777" w:rsidR="00335678" w:rsidRPr="004B05F7" w:rsidRDefault="00335678" w:rsidP="001B70A8">
            <w:pPr>
              <w:spacing w:line="0" w:lineRule="atLeast"/>
              <w:rPr>
                <w:rFonts w:asciiTheme="majorHAnsi" w:eastAsia="Times New Roman" w:hAnsiTheme="majorHAnsi"/>
                <w:sz w:val="5"/>
              </w:rPr>
            </w:pPr>
          </w:p>
        </w:tc>
        <w:tc>
          <w:tcPr>
            <w:tcW w:w="120" w:type="dxa"/>
            <w:tcBorders>
              <w:bottom w:val="single" w:sz="8" w:space="0" w:color="auto"/>
              <w:right w:val="single" w:sz="8" w:space="0" w:color="auto"/>
            </w:tcBorders>
            <w:shd w:val="clear" w:color="auto" w:fill="D6E3BC" w:themeFill="accent3" w:themeFillTint="66"/>
            <w:vAlign w:val="bottom"/>
          </w:tcPr>
          <w:p w14:paraId="4C8DA83D" w14:textId="77777777" w:rsidR="00335678" w:rsidRPr="004B05F7" w:rsidRDefault="00335678" w:rsidP="001B70A8">
            <w:pPr>
              <w:spacing w:line="0" w:lineRule="atLeast"/>
              <w:rPr>
                <w:rFonts w:asciiTheme="majorHAnsi" w:eastAsia="Times New Roman" w:hAnsiTheme="majorHAnsi"/>
                <w:sz w:val="5"/>
              </w:rPr>
            </w:pPr>
          </w:p>
        </w:tc>
        <w:tc>
          <w:tcPr>
            <w:tcW w:w="100" w:type="dxa"/>
            <w:tcBorders>
              <w:bottom w:val="single" w:sz="8" w:space="0" w:color="auto"/>
            </w:tcBorders>
            <w:shd w:val="clear" w:color="auto" w:fill="D6E3BC" w:themeFill="accent3" w:themeFillTint="66"/>
            <w:vAlign w:val="bottom"/>
          </w:tcPr>
          <w:p w14:paraId="717C06BF" w14:textId="77777777" w:rsidR="00335678" w:rsidRPr="004B05F7" w:rsidRDefault="00335678" w:rsidP="001B70A8">
            <w:pPr>
              <w:spacing w:line="0" w:lineRule="atLeast"/>
              <w:rPr>
                <w:rFonts w:asciiTheme="majorHAnsi" w:eastAsia="Times New Roman" w:hAnsiTheme="majorHAnsi"/>
                <w:sz w:val="5"/>
              </w:rPr>
            </w:pPr>
          </w:p>
        </w:tc>
        <w:tc>
          <w:tcPr>
            <w:tcW w:w="180" w:type="dxa"/>
            <w:tcBorders>
              <w:bottom w:val="single" w:sz="8" w:space="0" w:color="auto"/>
            </w:tcBorders>
            <w:shd w:val="clear" w:color="auto" w:fill="D6E3BC" w:themeFill="accent3" w:themeFillTint="66"/>
            <w:vAlign w:val="bottom"/>
          </w:tcPr>
          <w:p w14:paraId="3E1BBE61" w14:textId="77777777" w:rsidR="00335678" w:rsidRPr="004B05F7" w:rsidRDefault="00335678" w:rsidP="001B70A8">
            <w:pPr>
              <w:spacing w:line="0" w:lineRule="atLeast"/>
              <w:rPr>
                <w:rFonts w:asciiTheme="majorHAnsi" w:eastAsia="Times New Roman" w:hAnsiTheme="majorHAnsi"/>
                <w:sz w:val="5"/>
              </w:rPr>
            </w:pPr>
          </w:p>
        </w:tc>
        <w:tc>
          <w:tcPr>
            <w:tcW w:w="120" w:type="dxa"/>
            <w:tcBorders>
              <w:bottom w:val="single" w:sz="8" w:space="0" w:color="auto"/>
              <w:right w:val="single" w:sz="8" w:space="0" w:color="auto"/>
            </w:tcBorders>
            <w:shd w:val="clear" w:color="auto" w:fill="D6E3BC" w:themeFill="accent3" w:themeFillTint="66"/>
            <w:vAlign w:val="bottom"/>
          </w:tcPr>
          <w:p w14:paraId="496365C8" w14:textId="77777777" w:rsidR="00335678" w:rsidRPr="004B05F7" w:rsidRDefault="00335678" w:rsidP="001B70A8">
            <w:pPr>
              <w:spacing w:line="0" w:lineRule="atLeast"/>
              <w:rPr>
                <w:rFonts w:asciiTheme="majorHAnsi" w:eastAsia="Times New Roman" w:hAnsiTheme="majorHAnsi"/>
                <w:sz w:val="5"/>
              </w:rPr>
            </w:pPr>
          </w:p>
        </w:tc>
        <w:tc>
          <w:tcPr>
            <w:tcW w:w="100" w:type="dxa"/>
            <w:tcBorders>
              <w:bottom w:val="single" w:sz="8" w:space="0" w:color="auto"/>
            </w:tcBorders>
            <w:shd w:val="clear" w:color="auto" w:fill="D6E3BC" w:themeFill="accent3" w:themeFillTint="66"/>
            <w:vAlign w:val="bottom"/>
          </w:tcPr>
          <w:p w14:paraId="05447BA2" w14:textId="77777777" w:rsidR="00335678" w:rsidRPr="004B05F7" w:rsidRDefault="00335678" w:rsidP="001B70A8">
            <w:pPr>
              <w:spacing w:line="0" w:lineRule="atLeast"/>
              <w:rPr>
                <w:rFonts w:asciiTheme="majorHAnsi" w:eastAsia="Times New Roman" w:hAnsiTheme="majorHAnsi"/>
                <w:sz w:val="5"/>
              </w:rPr>
            </w:pPr>
          </w:p>
        </w:tc>
        <w:tc>
          <w:tcPr>
            <w:tcW w:w="423" w:type="dxa"/>
            <w:tcBorders>
              <w:bottom w:val="single" w:sz="8" w:space="0" w:color="auto"/>
            </w:tcBorders>
            <w:shd w:val="clear" w:color="auto" w:fill="D6E3BC" w:themeFill="accent3" w:themeFillTint="66"/>
            <w:vAlign w:val="bottom"/>
          </w:tcPr>
          <w:p w14:paraId="2F479E64" w14:textId="77777777" w:rsidR="00335678" w:rsidRPr="004B05F7" w:rsidRDefault="00335678" w:rsidP="001B70A8">
            <w:pPr>
              <w:spacing w:line="0" w:lineRule="atLeast"/>
              <w:rPr>
                <w:rFonts w:asciiTheme="majorHAnsi" w:eastAsia="Times New Roman" w:hAnsiTheme="majorHAnsi"/>
                <w:sz w:val="5"/>
              </w:rPr>
            </w:pPr>
          </w:p>
        </w:tc>
        <w:tc>
          <w:tcPr>
            <w:tcW w:w="35" w:type="dxa"/>
            <w:tcBorders>
              <w:bottom w:val="single" w:sz="8" w:space="0" w:color="auto"/>
              <w:right w:val="single" w:sz="8" w:space="0" w:color="auto"/>
            </w:tcBorders>
            <w:shd w:val="clear" w:color="auto" w:fill="D6E3BC" w:themeFill="accent3" w:themeFillTint="66"/>
            <w:vAlign w:val="bottom"/>
          </w:tcPr>
          <w:p w14:paraId="69942011" w14:textId="77777777" w:rsidR="00335678" w:rsidRPr="004B05F7" w:rsidRDefault="00335678" w:rsidP="001B70A8">
            <w:pPr>
              <w:spacing w:line="0" w:lineRule="atLeast"/>
              <w:rPr>
                <w:rFonts w:asciiTheme="majorHAnsi" w:eastAsia="Times New Roman" w:hAnsiTheme="majorHAnsi"/>
                <w:sz w:val="5"/>
              </w:rPr>
            </w:pPr>
          </w:p>
        </w:tc>
      </w:tr>
      <w:tr w:rsidR="006E2172" w:rsidRPr="004B05F7" w14:paraId="1BAEA83F" w14:textId="77777777" w:rsidTr="0010654A">
        <w:trPr>
          <w:trHeight w:val="62"/>
        </w:trPr>
        <w:tc>
          <w:tcPr>
            <w:tcW w:w="620" w:type="dxa"/>
            <w:gridSpan w:val="2"/>
            <w:vMerge/>
            <w:tcBorders>
              <w:left w:val="single" w:sz="8" w:space="0" w:color="auto"/>
            </w:tcBorders>
            <w:shd w:val="clear" w:color="auto" w:fill="auto"/>
            <w:vAlign w:val="bottom"/>
          </w:tcPr>
          <w:p w14:paraId="5D936CA3" w14:textId="77777777" w:rsidR="00335678" w:rsidRPr="004B05F7" w:rsidRDefault="00335678" w:rsidP="001B70A8">
            <w:pPr>
              <w:spacing w:line="0" w:lineRule="atLeast"/>
              <w:rPr>
                <w:rFonts w:asciiTheme="majorHAnsi" w:eastAsia="Times New Roman" w:hAnsiTheme="majorHAnsi"/>
                <w:sz w:val="5"/>
              </w:rPr>
            </w:pPr>
          </w:p>
        </w:tc>
        <w:tc>
          <w:tcPr>
            <w:tcW w:w="30" w:type="dxa"/>
            <w:tcBorders>
              <w:right w:val="single" w:sz="8" w:space="0" w:color="auto"/>
            </w:tcBorders>
            <w:shd w:val="clear" w:color="auto" w:fill="auto"/>
            <w:vAlign w:val="bottom"/>
          </w:tcPr>
          <w:p w14:paraId="7BBB848D" w14:textId="77777777" w:rsidR="00335678" w:rsidRPr="004B05F7" w:rsidRDefault="00335678" w:rsidP="001B70A8">
            <w:pPr>
              <w:spacing w:line="0" w:lineRule="atLeast"/>
              <w:rPr>
                <w:rFonts w:asciiTheme="majorHAnsi" w:eastAsia="Times New Roman" w:hAnsiTheme="majorHAnsi"/>
                <w:sz w:val="5"/>
              </w:rPr>
            </w:pPr>
          </w:p>
        </w:tc>
        <w:tc>
          <w:tcPr>
            <w:tcW w:w="1731" w:type="dxa"/>
            <w:gridSpan w:val="2"/>
            <w:vMerge/>
            <w:shd w:val="clear" w:color="auto" w:fill="auto"/>
            <w:vAlign w:val="bottom"/>
          </w:tcPr>
          <w:p w14:paraId="63D8FF2B" w14:textId="77777777" w:rsidR="00335678" w:rsidRPr="004B05F7" w:rsidRDefault="00335678" w:rsidP="001B70A8">
            <w:pPr>
              <w:spacing w:line="0" w:lineRule="atLeast"/>
              <w:rPr>
                <w:rFonts w:asciiTheme="majorHAnsi" w:eastAsia="Times New Roman" w:hAnsiTheme="majorHAnsi"/>
                <w:sz w:val="5"/>
              </w:rPr>
            </w:pPr>
          </w:p>
        </w:tc>
        <w:tc>
          <w:tcPr>
            <w:tcW w:w="419" w:type="dxa"/>
            <w:tcBorders>
              <w:right w:val="single" w:sz="8" w:space="0" w:color="auto"/>
            </w:tcBorders>
            <w:shd w:val="clear" w:color="auto" w:fill="auto"/>
            <w:vAlign w:val="bottom"/>
          </w:tcPr>
          <w:p w14:paraId="16C20ED5" w14:textId="77777777" w:rsidR="00335678" w:rsidRPr="004B05F7" w:rsidRDefault="00335678" w:rsidP="001B70A8">
            <w:pPr>
              <w:spacing w:line="0" w:lineRule="atLeast"/>
              <w:rPr>
                <w:rFonts w:asciiTheme="majorHAnsi" w:eastAsia="Times New Roman" w:hAnsiTheme="majorHAnsi"/>
                <w:sz w:val="5"/>
              </w:rPr>
            </w:pPr>
          </w:p>
        </w:tc>
        <w:tc>
          <w:tcPr>
            <w:tcW w:w="100" w:type="dxa"/>
            <w:shd w:val="clear" w:color="auto" w:fill="auto"/>
            <w:vAlign w:val="bottom"/>
          </w:tcPr>
          <w:p w14:paraId="2DBFBEAC" w14:textId="77777777" w:rsidR="00335678" w:rsidRPr="004B05F7" w:rsidRDefault="00335678" w:rsidP="001B70A8">
            <w:pPr>
              <w:spacing w:line="0" w:lineRule="atLeast"/>
              <w:rPr>
                <w:rFonts w:asciiTheme="majorHAnsi" w:eastAsia="Times New Roman" w:hAnsiTheme="majorHAnsi"/>
                <w:sz w:val="5"/>
              </w:rPr>
            </w:pPr>
          </w:p>
        </w:tc>
        <w:tc>
          <w:tcPr>
            <w:tcW w:w="3321" w:type="dxa"/>
            <w:gridSpan w:val="2"/>
            <w:vMerge w:val="restart"/>
            <w:tcBorders>
              <w:right w:val="single" w:sz="8" w:space="0" w:color="auto"/>
            </w:tcBorders>
            <w:shd w:val="clear" w:color="auto" w:fill="auto"/>
            <w:vAlign w:val="bottom"/>
          </w:tcPr>
          <w:p w14:paraId="3002964A"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Građevine i uređaji javne namjene</w:t>
            </w:r>
          </w:p>
        </w:tc>
        <w:tc>
          <w:tcPr>
            <w:tcW w:w="1226" w:type="dxa"/>
            <w:gridSpan w:val="2"/>
            <w:vMerge w:val="restart"/>
            <w:shd w:val="clear" w:color="auto" w:fill="auto"/>
            <w:vAlign w:val="bottom"/>
          </w:tcPr>
          <w:p w14:paraId="6E4C6B7F"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04C4E672" w14:textId="77777777" w:rsidR="00335678" w:rsidRPr="004B05F7" w:rsidRDefault="00335678" w:rsidP="001B70A8">
            <w:pPr>
              <w:spacing w:line="0" w:lineRule="atLeast"/>
              <w:rPr>
                <w:rFonts w:asciiTheme="majorHAnsi" w:eastAsia="Times New Roman" w:hAnsiTheme="majorHAnsi"/>
                <w:sz w:val="5"/>
              </w:rPr>
            </w:pPr>
          </w:p>
        </w:tc>
        <w:tc>
          <w:tcPr>
            <w:tcW w:w="30" w:type="dxa"/>
            <w:shd w:val="clear" w:color="auto" w:fill="DFE0E7"/>
            <w:vAlign w:val="bottom"/>
          </w:tcPr>
          <w:p w14:paraId="10C947E8" w14:textId="77777777" w:rsidR="00335678" w:rsidRPr="004B05F7" w:rsidRDefault="00335678" w:rsidP="001B70A8">
            <w:pPr>
              <w:spacing w:line="0" w:lineRule="atLeast"/>
              <w:rPr>
                <w:rFonts w:asciiTheme="majorHAnsi" w:eastAsia="Times New Roman" w:hAnsiTheme="majorHAnsi"/>
                <w:sz w:val="5"/>
              </w:rPr>
            </w:pPr>
          </w:p>
        </w:tc>
        <w:tc>
          <w:tcPr>
            <w:tcW w:w="220" w:type="dxa"/>
            <w:vMerge w:val="restart"/>
            <w:shd w:val="clear" w:color="auto" w:fill="D6E3BC" w:themeFill="accent3" w:themeFillTint="66"/>
            <w:vAlign w:val="bottom"/>
          </w:tcPr>
          <w:p w14:paraId="14D8545E"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4A295FC2" w14:textId="77777777" w:rsidR="00335678" w:rsidRPr="004B05F7" w:rsidRDefault="00335678" w:rsidP="001B70A8">
            <w:pPr>
              <w:spacing w:line="0" w:lineRule="atLeast"/>
              <w:rPr>
                <w:rFonts w:asciiTheme="majorHAnsi" w:eastAsia="Times New Roman" w:hAnsiTheme="majorHAnsi"/>
                <w:sz w:val="5"/>
              </w:rPr>
            </w:pPr>
          </w:p>
        </w:tc>
        <w:tc>
          <w:tcPr>
            <w:tcW w:w="80" w:type="dxa"/>
            <w:shd w:val="clear" w:color="auto" w:fill="D6E3BC" w:themeFill="accent3" w:themeFillTint="66"/>
            <w:vAlign w:val="bottom"/>
          </w:tcPr>
          <w:p w14:paraId="304B6580" w14:textId="77777777" w:rsidR="00335678" w:rsidRPr="004B05F7" w:rsidRDefault="00335678" w:rsidP="001B70A8">
            <w:pPr>
              <w:spacing w:line="0" w:lineRule="atLeast"/>
              <w:rPr>
                <w:rFonts w:asciiTheme="majorHAnsi" w:eastAsia="Times New Roman" w:hAnsiTheme="majorHAnsi"/>
                <w:sz w:val="5"/>
              </w:rPr>
            </w:pPr>
          </w:p>
        </w:tc>
        <w:tc>
          <w:tcPr>
            <w:tcW w:w="20" w:type="dxa"/>
            <w:shd w:val="clear" w:color="auto" w:fill="D6E3BC" w:themeFill="accent3" w:themeFillTint="66"/>
            <w:vAlign w:val="bottom"/>
          </w:tcPr>
          <w:p w14:paraId="5781B90A" w14:textId="77777777" w:rsidR="00335678" w:rsidRPr="004B05F7" w:rsidRDefault="00335678" w:rsidP="001B70A8">
            <w:pPr>
              <w:spacing w:line="0" w:lineRule="atLeast"/>
              <w:rPr>
                <w:rFonts w:asciiTheme="majorHAnsi" w:eastAsia="Times New Roman" w:hAnsiTheme="majorHAnsi"/>
                <w:sz w:val="5"/>
              </w:rPr>
            </w:pPr>
          </w:p>
        </w:tc>
        <w:tc>
          <w:tcPr>
            <w:tcW w:w="260" w:type="dxa"/>
            <w:tcBorders>
              <w:right w:val="single" w:sz="8" w:space="0" w:color="auto"/>
            </w:tcBorders>
            <w:shd w:val="clear" w:color="auto" w:fill="C2D69B" w:themeFill="accent3" w:themeFillTint="99"/>
            <w:vAlign w:val="bottom"/>
          </w:tcPr>
          <w:p w14:paraId="26A490CC" w14:textId="77777777" w:rsidR="00335678" w:rsidRPr="004B05F7" w:rsidRDefault="00335678" w:rsidP="001B70A8">
            <w:pPr>
              <w:spacing w:line="0" w:lineRule="atLeast"/>
              <w:rPr>
                <w:rFonts w:asciiTheme="majorHAnsi" w:eastAsia="Times New Roman" w:hAnsiTheme="majorHAnsi"/>
                <w:sz w:val="5"/>
              </w:rPr>
            </w:pPr>
          </w:p>
        </w:tc>
        <w:tc>
          <w:tcPr>
            <w:tcW w:w="80" w:type="dxa"/>
            <w:shd w:val="clear" w:color="auto" w:fill="C2D69B" w:themeFill="accent3" w:themeFillTint="99"/>
            <w:vAlign w:val="bottom"/>
          </w:tcPr>
          <w:p w14:paraId="1253A59F" w14:textId="77777777" w:rsidR="00335678" w:rsidRPr="004B05F7" w:rsidRDefault="00335678" w:rsidP="001B70A8">
            <w:pPr>
              <w:spacing w:line="0" w:lineRule="atLeast"/>
              <w:rPr>
                <w:rFonts w:asciiTheme="majorHAnsi" w:eastAsia="Times New Roman" w:hAnsiTheme="majorHAnsi"/>
                <w:sz w:val="5"/>
              </w:rPr>
            </w:pPr>
          </w:p>
        </w:tc>
        <w:tc>
          <w:tcPr>
            <w:tcW w:w="160" w:type="dxa"/>
            <w:shd w:val="clear" w:color="auto" w:fill="C2D69B" w:themeFill="accent3" w:themeFillTint="99"/>
            <w:vAlign w:val="bottom"/>
          </w:tcPr>
          <w:p w14:paraId="2E05917D" w14:textId="77777777" w:rsidR="00335678" w:rsidRPr="004B05F7" w:rsidRDefault="00335678" w:rsidP="001B70A8">
            <w:pPr>
              <w:spacing w:line="0" w:lineRule="atLeast"/>
              <w:rPr>
                <w:rFonts w:asciiTheme="majorHAnsi" w:eastAsia="Times New Roman" w:hAnsiTheme="majorHAnsi"/>
                <w:sz w:val="5"/>
              </w:rPr>
            </w:pPr>
          </w:p>
        </w:tc>
        <w:tc>
          <w:tcPr>
            <w:tcW w:w="120" w:type="dxa"/>
            <w:tcBorders>
              <w:right w:val="single" w:sz="8" w:space="0" w:color="auto"/>
            </w:tcBorders>
            <w:shd w:val="clear" w:color="auto" w:fill="C2D69B" w:themeFill="accent3" w:themeFillTint="99"/>
            <w:vAlign w:val="bottom"/>
          </w:tcPr>
          <w:p w14:paraId="26AB4240" w14:textId="77777777" w:rsidR="00335678" w:rsidRPr="004B05F7" w:rsidRDefault="00335678" w:rsidP="001B70A8">
            <w:pPr>
              <w:spacing w:line="0" w:lineRule="atLeast"/>
              <w:rPr>
                <w:rFonts w:asciiTheme="majorHAnsi" w:eastAsia="Times New Roman" w:hAnsiTheme="majorHAnsi"/>
                <w:sz w:val="5"/>
              </w:rPr>
            </w:pPr>
          </w:p>
        </w:tc>
        <w:tc>
          <w:tcPr>
            <w:tcW w:w="69" w:type="dxa"/>
            <w:shd w:val="clear" w:color="auto" w:fill="D6E3BC" w:themeFill="accent3" w:themeFillTint="66"/>
            <w:vAlign w:val="bottom"/>
          </w:tcPr>
          <w:p w14:paraId="131962ED" w14:textId="77777777" w:rsidR="00335678" w:rsidRPr="004B05F7" w:rsidRDefault="00335678" w:rsidP="001B70A8">
            <w:pPr>
              <w:spacing w:line="0" w:lineRule="atLeast"/>
              <w:rPr>
                <w:rFonts w:asciiTheme="majorHAnsi" w:eastAsia="Times New Roman" w:hAnsiTheme="majorHAnsi"/>
                <w:sz w:val="5"/>
              </w:rPr>
            </w:pPr>
          </w:p>
        </w:tc>
        <w:tc>
          <w:tcPr>
            <w:tcW w:w="191" w:type="dxa"/>
            <w:vMerge w:val="restart"/>
            <w:shd w:val="clear" w:color="auto" w:fill="D6E3BC" w:themeFill="accent3" w:themeFillTint="66"/>
            <w:vAlign w:val="bottom"/>
          </w:tcPr>
          <w:p w14:paraId="4FF4D120"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7E0786D9" w14:textId="77777777" w:rsidR="00335678" w:rsidRPr="004B05F7" w:rsidRDefault="00335678" w:rsidP="001B70A8">
            <w:pPr>
              <w:spacing w:line="0" w:lineRule="atLeast"/>
              <w:rPr>
                <w:rFonts w:asciiTheme="majorHAnsi" w:eastAsia="Times New Roman" w:hAnsiTheme="majorHAnsi"/>
                <w:sz w:val="5"/>
              </w:rPr>
            </w:pPr>
          </w:p>
        </w:tc>
        <w:tc>
          <w:tcPr>
            <w:tcW w:w="100" w:type="dxa"/>
            <w:shd w:val="clear" w:color="auto" w:fill="D6E3BC" w:themeFill="accent3" w:themeFillTint="66"/>
            <w:vAlign w:val="bottom"/>
          </w:tcPr>
          <w:p w14:paraId="01CD24F4" w14:textId="77777777" w:rsidR="00335678" w:rsidRPr="004B05F7" w:rsidRDefault="00335678" w:rsidP="001B70A8">
            <w:pPr>
              <w:spacing w:line="0" w:lineRule="atLeast"/>
              <w:rPr>
                <w:rFonts w:asciiTheme="majorHAnsi" w:eastAsia="Times New Roman" w:hAnsiTheme="majorHAnsi"/>
                <w:sz w:val="5"/>
              </w:rPr>
            </w:pPr>
          </w:p>
        </w:tc>
        <w:tc>
          <w:tcPr>
            <w:tcW w:w="180" w:type="dxa"/>
            <w:shd w:val="clear" w:color="auto" w:fill="D6E3BC" w:themeFill="accent3" w:themeFillTint="66"/>
            <w:vAlign w:val="bottom"/>
          </w:tcPr>
          <w:p w14:paraId="360F4A55" w14:textId="77777777" w:rsidR="00335678" w:rsidRPr="004B05F7" w:rsidRDefault="00335678" w:rsidP="001B70A8">
            <w:pPr>
              <w:spacing w:line="0" w:lineRule="atLeast"/>
              <w:rPr>
                <w:rFonts w:asciiTheme="majorHAnsi" w:eastAsia="Times New Roman" w:hAnsiTheme="majorHAnsi"/>
                <w:sz w:val="5"/>
              </w:rPr>
            </w:pPr>
          </w:p>
        </w:tc>
        <w:tc>
          <w:tcPr>
            <w:tcW w:w="120" w:type="dxa"/>
            <w:tcBorders>
              <w:right w:val="single" w:sz="8" w:space="0" w:color="auto"/>
            </w:tcBorders>
            <w:shd w:val="clear" w:color="auto" w:fill="D6E3BC" w:themeFill="accent3" w:themeFillTint="66"/>
            <w:vAlign w:val="bottom"/>
          </w:tcPr>
          <w:p w14:paraId="03A3605F" w14:textId="77777777" w:rsidR="00335678" w:rsidRPr="004B05F7" w:rsidRDefault="00335678" w:rsidP="001B70A8">
            <w:pPr>
              <w:spacing w:line="0" w:lineRule="atLeast"/>
              <w:rPr>
                <w:rFonts w:asciiTheme="majorHAnsi" w:eastAsia="Times New Roman" w:hAnsiTheme="majorHAnsi"/>
                <w:sz w:val="5"/>
              </w:rPr>
            </w:pPr>
          </w:p>
        </w:tc>
        <w:tc>
          <w:tcPr>
            <w:tcW w:w="100" w:type="dxa"/>
            <w:shd w:val="clear" w:color="auto" w:fill="D6E3BC" w:themeFill="accent3" w:themeFillTint="66"/>
            <w:vAlign w:val="bottom"/>
          </w:tcPr>
          <w:p w14:paraId="2DB4DD8D" w14:textId="77777777" w:rsidR="00335678" w:rsidRPr="004B05F7" w:rsidRDefault="00335678" w:rsidP="001B70A8">
            <w:pPr>
              <w:spacing w:line="0" w:lineRule="atLeast"/>
              <w:rPr>
                <w:rFonts w:asciiTheme="majorHAnsi" w:eastAsia="Times New Roman" w:hAnsiTheme="majorHAnsi"/>
                <w:sz w:val="5"/>
              </w:rPr>
            </w:pPr>
          </w:p>
        </w:tc>
        <w:tc>
          <w:tcPr>
            <w:tcW w:w="423" w:type="dxa"/>
            <w:shd w:val="clear" w:color="auto" w:fill="D6E3BC" w:themeFill="accent3" w:themeFillTint="66"/>
            <w:vAlign w:val="bottom"/>
          </w:tcPr>
          <w:p w14:paraId="0EA4372D" w14:textId="77777777" w:rsidR="00335678" w:rsidRPr="004B05F7" w:rsidRDefault="00335678" w:rsidP="001B70A8">
            <w:pPr>
              <w:spacing w:line="0" w:lineRule="atLeast"/>
              <w:rPr>
                <w:rFonts w:asciiTheme="majorHAnsi" w:eastAsia="Times New Roman" w:hAnsiTheme="majorHAnsi"/>
                <w:sz w:val="5"/>
              </w:rPr>
            </w:pPr>
          </w:p>
        </w:tc>
        <w:tc>
          <w:tcPr>
            <w:tcW w:w="35" w:type="dxa"/>
            <w:tcBorders>
              <w:right w:val="single" w:sz="8" w:space="0" w:color="auto"/>
            </w:tcBorders>
            <w:shd w:val="clear" w:color="auto" w:fill="D6E3BC" w:themeFill="accent3" w:themeFillTint="66"/>
            <w:vAlign w:val="bottom"/>
          </w:tcPr>
          <w:p w14:paraId="4CE581BA" w14:textId="77777777" w:rsidR="00335678" w:rsidRPr="004B05F7" w:rsidRDefault="00335678" w:rsidP="001B70A8">
            <w:pPr>
              <w:spacing w:line="0" w:lineRule="atLeast"/>
              <w:rPr>
                <w:rFonts w:asciiTheme="majorHAnsi" w:eastAsia="Times New Roman" w:hAnsiTheme="majorHAnsi"/>
                <w:sz w:val="5"/>
              </w:rPr>
            </w:pPr>
          </w:p>
        </w:tc>
      </w:tr>
      <w:tr w:rsidR="006E2172" w:rsidRPr="004B05F7" w14:paraId="593643EC" w14:textId="77777777" w:rsidTr="0010654A">
        <w:trPr>
          <w:trHeight w:val="155"/>
        </w:trPr>
        <w:tc>
          <w:tcPr>
            <w:tcW w:w="95" w:type="dxa"/>
            <w:tcBorders>
              <w:left w:val="single" w:sz="8" w:space="0" w:color="auto"/>
            </w:tcBorders>
            <w:shd w:val="clear" w:color="auto" w:fill="auto"/>
            <w:vAlign w:val="bottom"/>
          </w:tcPr>
          <w:p w14:paraId="16792D0A" w14:textId="77777777" w:rsidR="00335678" w:rsidRPr="004B05F7" w:rsidRDefault="00335678" w:rsidP="001B70A8">
            <w:pPr>
              <w:spacing w:line="0" w:lineRule="atLeast"/>
              <w:rPr>
                <w:rFonts w:asciiTheme="majorHAnsi" w:eastAsia="Times New Roman" w:hAnsiTheme="majorHAnsi"/>
                <w:sz w:val="13"/>
              </w:rPr>
            </w:pPr>
          </w:p>
        </w:tc>
        <w:tc>
          <w:tcPr>
            <w:tcW w:w="525" w:type="dxa"/>
            <w:shd w:val="clear" w:color="auto" w:fill="auto"/>
            <w:vAlign w:val="bottom"/>
          </w:tcPr>
          <w:p w14:paraId="41C19C4B" w14:textId="77777777" w:rsidR="00335678" w:rsidRPr="004B05F7" w:rsidRDefault="00335678" w:rsidP="001B70A8">
            <w:pPr>
              <w:spacing w:line="0" w:lineRule="atLeast"/>
              <w:rPr>
                <w:rFonts w:asciiTheme="majorHAnsi" w:eastAsia="Times New Roman" w:hAnsiTheme="majorHAnsi"/>
                <w:sz w:val="13"/>
              </w:rPr>
            </w:pPr>
          </w:p>
        </w:tc>
        <w:tc>
          <w:tcPr>
            <w:tcW w:w="30" w:type="dxa"/>
            <w:tcBorders>
              <w:right w:val="single" w:sz="8" w:space="0" w:color="auto"/>
            </w:tcBorders>
            <w:shd w:val="clear" w:color="auto" w:fill="auto"/>
            <w:vAlign w:val="bottom"/>
          </w:tcPr>
          <w:p w14:paraId="3B95C3E9" w14:textId="77777777" w:rsidR="00335678" w:rsidRPr="004B05F7" w:rsidRDefault="00335678" w:rsidP="001B70A8">
            <w:pPr>
              <w:spacing w:line="0" w:lineRule="atLeast"/>
              <w:rPr>
                <w:rFonts w:asciiTheme="majorHAnsi" w:eastAsia="Times New Roman" w:hAnsiTheme="majorHAnsi"/>
                <w:sz w:val="13"/>
              </w:rPr>
            </w:pPr>
          </w:p>
        </w:tc>
        <w:tc>
          <w:tcPr>
            <w:tcW w:w="1731" w:type="dxa"/>
            <w:gridSpan w:val="2"/>
            <w:vMerge/>
            <w:shd w:val="clear" w:color="auto" w:fill="auto"/>
            <w:vAlign w:val="bottom"/>
          </w:tcPr>
          <w:p w14:paraId="7B89933D" w14:textId="77777777" w:rsidR="00335678" w:rsidRPr="004B05F7" w:rsidRDefault="00335678" w:rsidP="001B70A8">
            <w:pPr>
              <w:spacing w:line="0" w:lineRule="atLeast"/>
              <w:rPr>
                <w:rFonts w:asciiTheme="majorHAnsi" w:eastAsia="Times New Roman" w:hAnsiTheme="majorHAnsi"/>
                <w:sz w:val="13"/>
              </w:rPr>
            </w:pPr>
          </w:p>
        </w:tc>
        <w:tc>
          <w:tcPr>
            <w:tcW w:w="419" w:type="dxa"/>
            <w:tcBorders>
              <w:right w:val="single" w:sz="8" w:space="0" w:color="auto"/>
            </w:tcBorders>
            <w:shd w:val="clear" w:color="auto" w:fill="auto"/>
            <w:vAlign w:val="bottom"/>
          </w:tcPr>
          <w:p w14:paraId="67E283F1" w14:textId="77777777" w:rsidR="00335678" w:rsidRPr="004B05F7" w:rsidRDefault="00335678" w:rsidP="001B70A8">
            <w:pPr>
              <w:spacing w:line="0" w:lineRule="atLeast"/>
              <w:rPr>
                <w:rFonts w:asciiTheme="majorHAnsi" w:eastAsia="Times New Roman" w:hAnsiTheme="majorHAnsi"/>
                <w:sz w:val="13"/>
              </w:rPr>
            </w:pPr>
          </w:p>
        </w:tc>
        <w:tc>
          <w:tcPr>
            <w:tcW w:w="100" w:type="dxa"/>
            <w:shd w:val="clear" w:color="auto" w:fill="auto"/>
            <w:vAlign w:val="bottom"/>
          </w:tcPr>
          <w:p w14:paraId="77ECAD42" w14:textId="77777777" w:rsidR="00335678" w:rsidRPr="004B05F7" w:rsidRDefault="00335678" w:rsidP="001B70A8">
            <w:pPr>
              <w:spacing w:line="0" w:lineRule="atLeast"/>
              <w:rPr>
                <w:rFonts w:asciiTheme="majorHAnsi" w:eastAsia="Times New Roman" w:hAnsiTheme="majorHAnsi"/>
                <w:sz w:val="13"/>
              </w:rPr>
            </w:pPr>
          </w:p>
        </w:tc>
        <w:tc>
          <w:tcPr>
            <w:tcW w:w="3321" w:type="dxa"/>
            <w:gridSpan w:val="2"/>
            <w:vMerge/>
            <w:tcBorders>
              <w:right w:val="single" w:sz="8" w:space="0" w:color="auto"/>
            </w:tcBorders>
            <w:shd w:val="clear" w:color="auto" w:fill="auto"/>
            <w:vAlign w:val="bottom"/>
          </w:tcPr>
          <w:p w14:paraId="4DBFAEB8" w14:textId="77777777" w:rsidR="00335678" w:rsidRPr="004B05F7" w:rsidRDefault="00335678" w:rsidP="001B70A8">
            <w:pPr>
              <w:spacing w:line="0" w:lineRule="atLeast"/>
              <w:rPr>
                <w:rFonts w:asciiTheme="majorHAnsi" w:eastAsia="Times New Roman" w:hAnsiTheme="majorHAnsi"/>
                <w:sz w:val="13"/>
              </w:rPr>
            </w:pPr>
          </w:p>
        </w:tc>
        <w:tc>
          <w:tcPr>
            <w:tcW w:w="1226" w:type="dxa"/>
            <w:gridSpan w:val="2"/>
            <w:vMerge/>
            <w:shd w:val="clear" w:color="auto" w:fill="auto"/>
            <w:vAlign w:val="bottom"/>
          </w:tcPr>
          <w:p w14:paraId="4D9E987E" w14:textId="77777777" w:rsidR="00335678" w:rsidRPr="004B05F7" w:rsidRDefault="00335678" w:rsidP="001B70A8">
            <w:pPr>
              <w:spacing w:line="0" w:lineRule="atLeast"/>
              <w:rPr>
                <w:rFonts w:asciiTheme="majorHAnsi" w:eastAsia="Times New Roman" w:hAnsiTheme="majorHAnsi"/>
                <w:sz w:val="13"/>
              </w:rPr>
            </w:pPr>
          </w:p>
        </w:tc>
        <w:tc>
          <w:tcPr>
            <w:tcW w:w="170" w:type="dxa"/>
            <w:gridSpan w:val="2"/>
            <w:tcBorders>
              <w:right w:val="single" w:sz="8" w:space="0" w:color="auto"/>
            </w:tcBorders>
            <w:shd w:val="clear" w:color="auto" w:fill="auto"/>
            <w:vAlign w:val="bottom"/>
          </w:tcPr>
          <w:p w14:paraId="584CF6D5" w14:textId="77777777" w:rsidR="00335678" w:rsidRPr="004B05F7" w:rsidRDefault="00335678" w:rsidP="001B70A8">
            <w:pPr>
              <w:spacing w:line="0" w:lineRule="atLeast"/>
              <w:rPr>
                <w:rFonts w:asciiTheme="majorHAnsi" w:eastAsia="Times New Roman" w:hAnsiTheme="majorHAnsi"/>
                <w:sz w:val="13"/>
              </w:rPr>
            </w:pPr>
          </w:p>
        </w:tc>
        <w:tc>
          <w:tcPr>
            <w:tcW w:w="30" w:type="dxa"/>
            <w:shd w:val="clear" w:color="auto" w:fill="DFE0E7"/>
            <w:vAlign w:val="bottom"/>
          </w:tcPr>
          <w:p w14:paraId="1BA63A26" w14:textId="77777777" w:rsidR="00335678" w:rsidRPr="004B05F7" w:rsidRDefault="00335678" w:rsidP="001B70A8">
            <w:pPr>
              <w:spacing w:line="0" w:lineRule="atLeast"/>
              <w:rPr>
                <w:rFonts w:asciiTheme="majorHAnsi" w:eastAsia="Times New Roman" w:hAnsiTheme="majorHAnsi"/>
                <w:sz w:val="13"/>
              </w:rPr>
            </w:pPr>
          </w:p>
        </w:tc>
        <w:tc>
          <w:tcPr>
            <w:tcW w:w="220" w:type="dxa"/>
            <w:vMerge/>
            <w:shd w:val="clear" w:color="auto" w:fill="D6E3BC" w:themeFill="accent3" w:themeFillTint="66"/>
            <w:vAlign w:val="bottom"/>
          </w:tcPr>
          <w:p w14:paraId="53118571" w14:textId="77777777" w:rsidR="00335678" w:rsidRPr="004B05F7" w:rsidRDefault="00335678" w:rsidP="001B70A8">
            <w:pPr>
              <w:spacing w:line="0" w:lineRule="atLeast"/>
              <w:rPr>
                <w:rFonts w:asciiTheme="majorHAnsi" w:eastAsia="Times New Roman" w:hAnsiTheme="majorHAnsi"/>
                <w:sz w:val="13"/>
              </w:rPr>
            </w:pPr>
          </w:p>
        </w:tc>
        <w:tc>
          <w:tcPr>
            <w:tcW w:w="120" w:type="dxa"/>
            <w:tcBorders>
              <w:right w:val="single" w:sz="8" w:space="0" w:color="auto"/>
            </w:tcBorders>
            <w:shd w:val="clear" w:color="auto" w:fill="D6E3BC" w:themeFill="accent3" w:themeFillTint="66"/>
            <w:vAlign w:val="bottom"/>
          </w:tcPr>
          <w:p w14:paraId="62391E62" w14:textId="77777777" w:rsidR="00335678" w:rsidRPr="004B05F7" w:rsidRDefault="00335678" w:rsidP="001B70A8">
            <w:pPr>
              <w:spacing w:line="0" w:lineRule="atLeast"/>
              <w:rPr>
                <w:rFonts w:asciiTheme="majorHAnsi" w:eastAsia="Times New Roman" w:hAnsiTheme="majorHAnsi"/>
                <w:sz w:val="13"/>
              </w:rPr>
            </w:pPr>
          </w:p>
        </w:tc>
        <w:tc>
          <w:tcPr>
            <w:tcW w:w="80" w:type="dxa"/>
            <w:shd w:val="clear" w:color="auto" w:fill="D6E3BC" w:themeFill="accent3" w:themeFillTint="66"/>
            <w:vAlign w:val="bottom"/>
          </w:tcPr>
          <w:p w14:paraId="444F89BE" w14:textId="77777777" w:rsidR="00335678" w:rsidRPr="004B05F7" w:rsidRDefault="00335678" w:rsidP="001B70A8">
            <w:pPr>
              <w:spacing w:line="0" w:lineRule="atLeast"/>
              <w:rPr>
                <w:rFonts w:asciiTheme="majorHAnsi" w:eastAsia="Times New Roman" w:hAnsiTheme="majorHAnsi"/>
                <w:sz w:val="13"/>
              </w:rPr>
            </w:pPr>
          </w:p>
        </w:tc>
        <w:tc>
          <w:tcPr>
            <w:tcW w:w="20" w:type="dxa"/>
            <w:shd w:val="clear" w:color="auto" w:fill="D6E3BC" w:themeFill="accent3" w:themeFillTint="66"/>
            <w:vAlign w:val="bottom"/>
          </w:tcPr>
          <w:p w14:paraId="3A640654" w14:textId="77777777" w:rsidR="00335678" w:rsidRPr="004B05F7" w:rsidRDefault="00335678" w:rsidP="001B70A8">
            <w:pPr>
              <w:spacing w:line="0" w:lineRule="atLeast"/>
              <w:rPr>
                <w:rFonts w:asciiTheme="majorHAnsi" w:eastAsia="Times New Roman" w:hAnsiTheme="majorHAnsi"/>
                <w:sz w:val="13"/>
              </w:rPr>
            </w:pPr>
          </w:p>
        </w:tc>
        <w:tc>
          <w:tcPr>
            <w:tcW w:w="260" w:type="dxa"/>
            <w:tcBorders>
              <w:right w:val="single" w:sz="8" w:space="0" w:color="auto"/>
            </w:tcBorders>
            <w:shd w:val="clear" w:color="auto" w:fill="C2D69B" w:themeFill="accent3" w:themeFillTint="99"/>
            <w:vAlign w:val="bottom"/>
          </w:tcPr>
          <w:p w14:paraId="2A53A939" w14:textId="77777777" w:rsidR="00335678" w:rsidRPr="004B05F7" w:rsidRDefault="00335678" w:rsidP="001B70A8">
            <w:pPr>
              <w:spacing w:line="0" w:lineRule="atLeast"/>
              <w:rPr>
                <w:rFonts w:asciiTheme="majorHAnsi" w:eastAsia="Times New Roman" w:hAnsiTheme="majorHAnsi"/>
                <w:sz w:val="13"/>
              </w:rPr>
            </w:pPr>
          </w:p>
        </w:tc>
        <w:tc>
          <w:tcPr>
            <w:tcW w:w="80" w:type="dxa"/>
            <w:shd w:val="clear" w:color="auto" w:fill="C2D69B" w:themeFill="accent3" w:themeFillTint="99"/>
            <w:vAlign w:val="bottom"/>
          </w:tcPr>
          <w:p w14:paraId="668FA7FA" w14:textId="77777777" w:rsidR="00335678" w:rsidRPr="004B05F7" w:rsidRDefault="00335678" w:rsidP="001B70A8">
            <w:pPr>
              <w:spacing w:line="0" w:lineRule="atLeast"/>
              <w:rPr>
                <w:rFonts w:asciiTheme="majorHAnsi" w:eastAsia="Times New Roman" w:hAnsiTheme="majorHAnsi"/>
                <w:sz w:val="13"/>
              </w:rPr>
            </w:pPr>
          </w:p>
        </w:tc>
        <w:tc>
          <w:tcPr>
            <w:tcW w:w="160" w:type="dxa"/>
            <w:shd w:val="clear" w:color="auto" w:fill="C2D69B" w:themeFill="accent3" w:themeFillTint="99"/>
            <w:vAlign w:val="bottom"/>
          </w:tcPr>
          <w:p w14:paraId="302C0B78" w14:textId="77777777" w:rsidR="00335678" w:rsidRPr="004B05F7" w:rsidRDefault="00335678" w:rsidP="001B70A8">
            <w:pPr>
              <w:spacing w:line="0" w:lineRule="atLeast"/>
              <w:rPr>
                <w:rFonts w:asciiTheme="majorHAnsi" w:eastAsia="Times New Roman" w:hAnsiTheme="majorHAnsi"/>
                <w:sz w:val="13"/>
              </w:rPr>
            </w:pPr>
          </w:p>
        </w:tc>
        <w:tc>
          <w:tcPr>
            <w:tcW w:w="120" w:type="dxa"/>
            <w:tcBorders>
              <w:right w:val="single" w:sz="8" w:space="0" w:color="auto"/>
            </w:tcBorders>
            <w:shd w:val="clear" w:color="auto" w:fill="C2D69B" w:themeFill="accent3" w:themeFillTint="99"/>
            <w:vAlign w:val="bottom"/>
          </w:tcPr>
          <w:p w14:paraId="24C0D8C8" w14:textId="77777777" w:rsidR="00335678" w:rsidRPr="004B05F7" w:rsidRDefault="00335678" w:rsidP="001B70A8">
            <w:pPr>
              <w:spacing w:line="0" w:lineRule="atLeast"/>
              <w:rPr>
                <w:rFonts w:asciiTheme="majorHAnsi" w:eastAsia="Times New Roman" w:hAnsiTheme="majorHAnsi"/>
                <w:sz w:val="13"/>
              </w:rPr>
            </w:pPr>
          </w:p>
        </w:tc>
        <w:tc>
          <w:tcPr>
            <w:tcW w:w="69" w:type="dxa"/>
            <w:shd w:val="clear" w:color="auto" w:fill="D6E3BC" w:themeFill="accent3" w:themeFillTint="66"/>
            <w:vAlign w:val="bottom"/>
          </w:tcPr>
          <w:p w14:paraId="15493080" w14:textId="77777777" w:rsidR="00335678" w:rsidRPr="004B05F7" w:rsidRDefault="00335678" w:rsidP="001B70A8">
            <w:pPr>
              <w:spacing w:line="0" w:lineRule="atLeast"/>
              <w:rPr>
                <w:rFonts w:asciiTheme="majorHAnsi" w:eastAsia="Times New Roman" w:hAnsiTheme="majorHAnsi"/>
                <w:sz w:val="13"/>
              </w:rPr>
            </w:pPr>
          </w:p>
        </w:tc>
        <w:tc>
          <w:tcPr>
            <w:tcW w:w="191" w:type="dxa"/>
            <w:vMerge/>
            <w:shd w:val="clear" w:color="auto" w:fill="D6E3BC" w:themeFill="accent3" w:themeFillTint="66"/>
            <w:vAlign w:val="bottom"/>
          </w:tcPr>
          <w:p w14:paraId="33D648B0" w14:textId="77777777" w:rsidR="00335678" w:rsidRPr="004B05F7" w:rsidRDefault="00335678" w:rsidP="001B70A8">
            <w:pPr>
              <w:spacing w:line="0" w:lineRule="atLeast"/>
              <w:rPr>
                <w:rFonts w:asciiTheme="majorHAnsi" w:eastAsia="Times New Roman" w:hAnsiTheme="majorHAnsi"/>
                <w:sz w:val="13"/>
              </w:rPr>
            </w:pPr>
          </w:p>
        </w:tc>
        <w:tc>
          <w:tcPr>
            <w:tcW w:w="120" w:type="dxa"/>
            <w:tcBorders>
              <w:right w:val="single" w:sz="8" w:space="0" w:color="auto"/>
            </w:tcBorders>
            <w:shd w:val="clear" w:color="auto" w:fill="D6E3BC" w:themeFill="accent3" w:themeFillTint="66"/>
            <w:vAlign w:val="bottom"/>
          </w:tcPr>
          <w:p w14:paraId="3EAF4587" w14:textId="77777777" w:rsidR="00335678" w:rsidRPr="004B05F7" w:rsidRDefault="00335678" w:rsidP="001B70A8">
            <w:pPr>
              <w:spacing w:line="0" w:lineRule="atLeast"/>
              <w:rPr>
                <w:rFonts w:asciiTheme="majorHAnsi" w:eastAsia="Times New Roman" w:hAnsiTheme="majorHAnsi"/>
                <w:sz w:val="13"/>
              </w:rPr>
            </w:pPr>
          </w:p>
        </w:tc>
        <w:tc>
          <w:tcPr>
            <w:tcW w:w="100" w:type="dxa"/>
            <w:shd w:val="clear" w:color="auto" w:fill="D6E3BC" w:themeFill="accent3" w:themeFillTint="66"/>
            <w:vAlign w:val="bottom"/>
          </w:tcPr>
          <w:p w14:paraId="650B31B8" w14:textId="77777777" w:rsidR="00335678" w:rsidRPr="004B05F7" w:rsidRDefault="00335678" w:rsidP="001B70A8">
            <w:pPr>
              <w:spacing w:line="0" w:lineRule="atLeast"/>
              <w:rPr>
                <w:rFonts w:asciiTheme="majorHAnsi" w:eastAsia="Times New Roman" w:hAnsiTheme="majorHAnsi"/>
                <w:sz w:val="13"/>
              </w:rPr>
            </w:pPr>
          </w:p>
        </w:tc>
        <w:tc>
          <w:tcPr>
            <w:tcW w:w="180" w:type="dxa"/>
            <w:shd w:val="clear" w:color="auto" w:fill="D6E3BC" w:themeFill="accent3" w:themeFillTint="66"/>
            <w:vAlign w:val="bottom"/>
          </w:tcPr>
          <w:p w14:paraId="797F4C56" w14:textId="77777777" w:rsidR="00335678" w:rsidRPr="004B05F7" w:rsidRDefault="00335678" w:rsidP="001B70A8">
            <w:pPr>
              <w:spacing w:line="0" w:lineRule="atLeast"/>
              <w:rPr>
                <w:rFonts w:asciiTheme="majorHAnsi" w:eastAsia="Times New Roman" w:hAnsiTheme="majorHAnsi"/>
                <w:sz w:val="13"/>
              </w:rPr>
            </w:pPr>
          </w:p>
        </w:tc>
        <w:tc>
          <w:tcPr>
            <w:tcW w:w="120" w:type="dxa"/>
            <w:tcBorders>
              <w:right w:val="single" w:sz="8" w:space="0" w:color="auto"/>
            </w:tcBorders>
            <w:shd w:val="clear" w:color="auto" w:fill="D6E3BC" w:themeFill="accent3" w:themeFillTint="66"/>
            <w:vAlign w:val="bottom"/>
          </w:tcPr>
          <w:p w14:paraId="23A0800C" w14:textId="77777777" w:rsidR="00335678" w:rsidRPr="004B05F7" w:rsidRDefault="00335678" w:rsidP="001B70A8">
            <w:pPr>
              <w:spacing w:line="0" w:lineRule="atLeast"/>
              <w:rPr>
                <w:rFonts w:asciiTheme="majorHAnsi" w:eastAsia="Times New Roman" w:hAnsiTheme="majorHAnsi"/>
                <w:sz w:val="13"/>
              </w:rPr>
            </w:pPr>
          </w:p>
        </w:tc>
        <w:tc>
          <w:tcPr>
            <w:tcW w:w="100" w:type="dxa"/>
            <w:shd w:val="clear" w:color="auto" w:fill="D6E3BC" w:themeFill="accent3" w:themeFillTint="66"/>
            <w:vAlign w:val="bottom"/>
          </w:tcPr>
          <w:p w14:paraId="5F5D0920" w14:textId="77777777" w:rsidR="00335678" w:rsidRPr="004B05F7" w:rsidRDefault="00335678" w:rsidP="001B70A8">
            <w:pPr>
              <w:spacing w:line="0" w:lineRule="atLeast"/>
              <w:rPr>
                <w:rFonts w:asciiTheme="majorHAnsi" w:eastAsia="Times New Roman" w:hAnsiTheme="majorHAnsi"/>
                <w:sz w:val="13"/>
              </w:rPr>
            </w:pPr>
          </w:p>
        </w:tc>
        <w:tc>
          <w:tcPr>
            <w:tcW w:w="423" w:type="dxa"/>
            <w:shd w:val="clear" w:color="auto" w:fill="D6E3BC" w:themeFill="accent3" w:themeFillTint="66"/>
            <w:vAlign w:val="bottom"/>
          </w:tcPr>
          <w:p w14:paraId="0F33F662" w14:textId="77777777" w:rsidR="00335678" w:rsidRPr="004B05F7" w:rsidRDefault="00335678" w:rsidP="001B70A8">
            <w:pPr>
              <w:spacing w:line="0" w:lineRule="atLeast"/>
              <w:rPr>
                <w:rFonts w:asciiTheme="majorHAnsi" w:eastAsia="Times New Roman" w:hAnsiTheme="majorHAnsi"/>
                <w:sz w:val="13"/>
              </w:rPr>
            </w:pPr>
          </w:p>
        </w:tc>
        <w:tc>
          <w:tcPr>
            <w:tcW w:w="35" w:type="dxa"/>
            <w:tcBorders>
              <w:right w:val="single" w:sz="8" w:space="0" w:color="auto"/>
            </w:tcBorders>
            <w:shd w:val="clear" w:color="auto" w:fill="D6E3BC" w:themeFill="accent3" w:themeFillTint="66"/>
            <w:vAlign w:val="bottom"/>
          </w:tcPr>
          <w:p w14:paraId="577FB457" w14:textId="77777777" w:rsidR="00335678" w:rsidRPr="004B05F7" w:rsidRDefault="00335678" w:rsidP="001B70A8">
            <w:pPr>
              <w:spacing w:line="0" w:lineRule="atLeast"/>
              <w:rPr>
                <w:rFonts w:asciiTheme="majorHAnsi" w:eastAsia="Times New Roman" w:hAnsiTheme="majorHAnsi"/>
                <w:sz w:val="13"/>
              </w:rPr>
            </w:pPr>
          </w:p>
        </w:tc>
      </w:tr>
      <w:tr w:rsidR="006E2172" w:rsidRPr="004B05F7" w14:paraId="779D43E3" w14:textId="77777777" w:rsidTr="0010654A">
        <w:trPr>
          <w:trHeight w:val="72"/>
        </w:trPr>
        <w:tc>
          <w:tcPr>
            <w:tcW w:w="95" w:type="dxa"/>
            <w:tcBorders>
              <w:left w:val="single" w:sz="8" w:space="0" w:color="auto"/>
            </w:tcBorders>
            <w:shd w:val="clear" w:color="auto" w:fill="auto"/>
            <w:vAlign w:val="bottom"/>
          </w:tcPr>
          <w:p w14:paraId="11D8982B" w14:textId="77777777" w:rsidR="00335678" w:rsidRPr="004B05F7" w:rsidRDefault="00335678" w:rsidP="001B70A8">
            <w:pPr>
              <w:spacing w:line="0" w:lineRule="atLeast"/>
              <w:rPr>
                <w:rFonts w:asciiTheme="majorHAnsi" w:eastAsia="Times New Roman" w:hAnsiTheme="majorHAnsi"/>
                <w:sz w:val="6"/>
              </w:rPr>
            </w:pPr>
          </w:p>
        </w:tc>
        <w:tc>
          <w:tcPr>
            <w:tcW w:w="525" w:type="dxa"/>
            <w:shd w:val="clear" w:color="auto" w:fill="auto"/>
            <w:vAlign w:val="bottom"/>
          </w:tcPr>
          <w:p w14:paraId="3D525E85" w14:textId="77777777" w:rsidR="00335678" w:rsidRPr="004B05F7" w:rsidRDefault="00335678" w:rsidP="001B70A8">
            <w:pPr>
              <w:spacing w:line="0" w:lineRule="atLeast"/>
              <w:rPr>
                <w:rFonts w:asciiTheme="majorHAnsi" w:eastAsia="Times New Roman" w:hAnsiTheme="majorHAnsi"/>
                <w:sz w:val="6"/>
              </w:rPr>
            </w:pPr>
          </w:p>
        </w:tc>
        <w:tc>
          <w:tcPr>
            <w:tcW w:w="30" w:type="dxa"/>
            <w:tcBorders>
              <w:right w:val="single" w:sz="8" w:space="0" w:color="auto"/>
            </w:tcBorders>
            <w:shd w:val="clear" w:color="auto" w:fill="auto"/>
            <w:vAlign w:val="bottom"/>
          </w:tcPr>
          <w:p w14:paraId="1C00F74D" w14:textId="77777777" w:rsidR="00335678" w:rsidRPr="004B05F7" w:rsidRDefault="00335678" w:rsidP="001B70A8">
            <w:pPr>
              <w:spacing w:line="0" w:lineRule="atLeast"/>
              <w:rPr>
                <w:rFonts w:asciiTheme="majorHAnsi" w:eastAsia="Times New Roman" w:hAnsiTheme="majorHAnsi"/>
                <w:sz w:val="6"/>
              </w:rPr>
            </w:pPr>
          </w:p>
        </w:tc>
        <w:tc>
          <w:tcPr>
            <w:tcW w:w="30" w:type="dxa"/>
            <w:shd w:val="clear" w:color="auto" w:fill="auto"/>
            <w:vAlign w:val="bottom"/>
          </w:tcPr>
          <w:p w14:paraId="6C1BF66C" w14:textId="77777777" w:rsidR="00335678" w:rsidRPr="004B05F7" w:rsidRDefault="00335678" w:rsidP="001B70A8">
            <w:pPr>
              <w:spacing w:line="0" w:lineRule="atLeast"/>
              <w:rPr>
                <w:rFonts w:asciiTheme="majorHAnsi" w:eastAsia="Times New Roman" w:hAnsiTheme="majorHAnsi"/>
                <w:sz w:val="6"/>
              </w:rPr>
            </w:pPr>
          </w:p>
        </w:tc>
        <w:tc>
          <w:tcPr>
            <w:tcW w:w="1701" w:type="dxa"/>
            <w:shd w:val="clear" w:color="auto" w:fill="auto"/>
            <w:vAlign w:val="bottom"/>
          </w:tcPr>
          <w:p w14:paraId="07C988F2" w14:textId="77777777" w:rsidR="00335678" w:rsidRPr="004B05F7" w:rsidRDefault="00335678" w:rsidP="001B70A8">
            <w:pPr>
              <w:spacing w:line="0" w:lineRule="atLeast"/>
              <w:rPr>
                <w:rFonts w:asciiTheme="majorHAnsi" w:eastAsia="Times New Roman" w:hAnsiTheme="majorHAnsi"/>
                <w:sz w:val="6"/>
              </w:rPr>
            </w:pPr>
          </w:p>
        </w:tc>
        <w:tc>
          <w:tcPr>
            <w:tcW w:w="419" w:type="dxa"/>
            <w:tcBorders>
              <w:right w:val="single" w:sz="8" w:space="0" w:color="auto"/>
            </w:tcBorders>
            <w:shd w:val="clear" w:color="auto" w:fill="auto"/>
            <w:vAlign w:val="bottom"/>
          </w:tcPr>
          <w:p w14:paraId="59975B31" w14:textId="77777777" w:rsidR="00335678" w:rsidRPr="004B05F7" w:rsidRDefault="00335678" w:rsidP="001B70A8">
            <w:pPr>
              <w:spacing w:line="0" w:lineRule="atLeast"/>
              <w:rPr>
                <w:rFonts w:asciiTheme="majorHAnsi" w:eastAsia="Times New Roman" w:hAnsiTheme="majorHAnsi"/>
                <w:sz w:val="6"/>
              </w:rPr>
            </w:pPr>
          </w:p>
        </w:tc>
        <w:tc>
          <w:tcPr>
            <w:tcW w:w="100" w:type="dxa"/>
            <w:shd w:val="clear" w:color="auto" w:fill="auto"/>
            <w:vAlign w:val="bottom"/>
          </w:tcPr>
          <w:p w14:paraId="1E92583F" w14:textId="77777777" w:rsidR="00335678" w:rsidRPr="004B05F7" w:rsidRDefault="00335678" w:rsidP="001B70A8">
            <w:pPr>
              <w:spacing w:line="0" w:lineRule="atLeast"/>
              <w:rPr>
                <w:rFonts w:asciiTheme="majorHAnsi" w:eastAsia="Times New Roman" w:hAnsiTheme="majorHAnsi"/>
                <w:sz w:val="6"/>
              </w:rPr>
            </w:pPr>
          </w:p>
        </w:tc>
        <w:tc>
          <w:tcPr>
            <w:tcW w:w="3321" w:type="dxa"/>
            <w:gridSpan w:val="2"/>
            <w:vMerge/>
            <w:tcBorders>
              <w:right w:val="single" w:sz="8" w:space="0" w:color="auto"/>
            </w:tcBorders>
            <w:shd w:val="clear" w:color="auto" w:fill="auto"/>
            <w:vAlign w:val="bottom"/>
          </w:tcPr>
          <w:p w14:paraId="6F501C82" w14:textId="77777777" w:rsidR="00335678" w:rsidRPr="004B05F7" w:rsidRDefault="00335678" w:rsidP="001B70A8">
            <w:pPr>
              <w:spacing w:line="0" w:lineRule="atLeast"/>
              <w:rPr>
                <w:rFonts w:asciiTheme="majorHAnsi" w:eastAsia="Times New Roman" w:hAnsiTheme="majorHAnsi"/>
                <w:sz w:val="6"/>
              </w:rPr>
            </w:pPr>
          </w:p>
        </w:tc>
        <w:tc>
          <w:tcPr>
            <w:tcW w:w="1226" w:type="dxa"/>
            <w:gridSpan w:val="2"/>
            <w:vMerge/>
            <w:shd w:val="clear" w:color="auto" w:fill="auto"/>
            <w:vAlign w:val="bottom"/>
          </w:tcPr>
          <w:p w14:paraId="6F62AD32" w14:textId="77777777" w:rsidR="00335678" w:rsidRPr="004B05F7" w:rsidRDefault="00335678" w:rsidP="001B70A8">
            <w:pPr>
              <w:spacing w:line="0" w:lineRule="atLeast"/>
              <w:rPr>
                <w:rFonts w:asciiTheme="majorHAnsi" w:eastAsia="Times New Roman" w:hAnsiTheme="majorHAnsi"/>
                <w:sz w:val="6"/>
              </w:rPr>
            </w:pPr>
          </w:p>
        </w:tc>
        <w:tc>
          <w:tcPr>
            <w:tcW w:w="170" w:type="dxa"/>
            <w:gridSpan w:val="2"/>
            <w:tcBorders>
              <w:right w:val="single" w:sz="8" w:space="0" w:color="auto"/>
            </w:tcBorders>
            <w:shd w:val="clear" w:color="auto" w:fill="auto"/>
            <w:vAlign w:val="bottom"/>
          </w:tcPr>
          <w:p w14:paraId="379B4EAD" w14:textId="77777777" w:rsidR="00335678" w:rsidRPr="004B05F7" w:rsidRDefault="00335678" w:rsidP="001B70A8">
            <w:pPr>
              <w:spacing w:line="0" w:lineRule="atLeast"/>
              <w:rPr>
                <w:rFonts w:asciiTheme="majorHAnsi" w:eastAsia="Times New Roman" w:hAnsiTheme="majorHAnsi"/>
                <w:sz w:val="6"/>
              </w:rPr>
            </w:pPr>
          </w:p>
        </w:tc>
        <w:tc>
          <w:tcPr>
            <w:tcW w:w="30" w:type="dxa"/>
            <w:shd w:val="clear" w:color="auto" w:fill="DFE0E7"/>
            <w:vAlign w:val="bottom"/>
          </w:tcPr>
          <w:p w14:paraId="5C2611E5" w14:textId="77777777" w:rsidR="00335678" w:rsidRPr="004B05F7" w:rsidRDefault="00335678" w:rsidP="001B70A8">
            <w:pPr>
              <w:spacing w:line="0" w:lineRule="atLeast"/>
              <w:rPr>
                <w:rFonts w:asciiTheme="majorHAnsi" w:eastAsia="Times New Roman" w:hAnsiTheme="majorHAnsi"/>
                <w:sz w:val="6"/>
              </w:rPr>
            </w:pPr>
          </w:p>
        </w:tc>
        <w:tc>
          <w:tcPr>
            <w:tcW w:w="220" w:type="dxa"/>
            <w:vMerge/>
            <w:shd w:val="clear" w:color="auto" w:fill="D6E3BC" w:themeFill="accent3" w:themeFillTint="66"/>
            <w:vAlign w:val="bottom"/>
          </w:tcPr>
          <w:p w14:paraId="3B89703C" w14:textId="77777777" w:rsidR="00335678" w:rsidRPr="004B05F7" w:rsidRDefault="00335678" w:rsidP="001B70A8">
            <w:pPr>
              <w:spacing w:line="0" w:lineRule="atLeast"/>
              <w:rPr>
                <w:rFonts w:asciiTheme="majorHAnsi" w:eastAsia="Times New Roman" w:hAnsiTheme="majorHAnsi"/>
                <w:sz w:val="6"/>
              </w:rPr>
            </w:pPr>
          </w:p>
        </w:tc>
        <w:tc>
          <w:tcPr>
            <w:tcW w:w="120" w:type="dxa"/>
            <w:tcBorders>
              <w:right w:val="single" w:sz="8" w:space="0" w:color="auto"/>
            </w:tcBorders>
            <w:shd w:val="clear" w:color="auto" w:fill="D6E3BC" w:themeFill="accent3" w:themeFillTint="66"/>
            <w:vAlign w:val="bottom"/>
          </w:tcPr>
          <w:p w14:paraId="22A372CF" w14:textId="77777777" w:rsidR="00335678" w:rsidRPr="004B05F7" w:rsidRDefault="00335678" w:rsidP="001B70A8">
            <w:pPr>
              <w:spacing w:line="0" w:lineRule="atLeast"/>
              <w:rPr>
                <w:rFonts w:asciiTheme="majorHAnsi" w:eastAsia="Times New Roman" w:hAnsiTheme="majorHAnsi"/>
                <w:sz w:val="6"/>
              </w:rPr>
            </w:pPr>
          </w:p>
        </w:tc>
        <w:tc>
          <w:tcPr>
            <w:tcW w:w="80" w:type="dxa"/>
            <w:shd w:val="clear" w:color="auto" w:fill="D6E3BC" w:themeFill="accent3" w:themeFillTint="66"/>
            <w:vAlign w:val="bottom"/>
          </w:tcPr>
          <w:p w14:paraId="73782DD6" w14:textId="77777777" w:rsidR="00335678" w:rsidRPr="004B05F7" w:rsidRDefault="00335678" w:rsidP="001B70A8">
            <w:pPr>
              <w:spacing w:line="0" w:lineRule="atLeast"/>
              <w:rPr>
                <w:rFonts w:asciiTheme="majorHAnsi" w:eastAsia="Times New Roman" w:hAnsiTheme="majorHAnsi"/>
                <w:sz w:val="6"/>
              </w:rPr>
            </w:pPr>
          </w:p>
        </w:tc>
        <w:tc>
          <w:tcPr>
            <w:tcW w:w="20" w:type="dxa"/>
            <w:shd w:val="clear" w:color="auto" w:fill="D6E3BC" w:themeFill="accent3" w:themeFillTint="66"/>
            <w:vAlign w:val="bottom"/>
          </w:tcPr>
          <w:p w14:paraId="6483653F" w14:textId="77777777" w:rsidR="00335678" w:rsidRPr="004B05F7" w:rsidRDefault="00335678" w:rsidP="001B70A8">
            <w:pPr>
              <w:spacing w:line="0" w:lineRule="atLeast"/>
              <w:rPr>
                <w:rFonts w:asciiTheme="majorHAnsi" w:eastAsia="Times New Roman" w:hAnsiTheme="majorHAnsi"/>
                <w:sz w:val="6"/>
              </w:rPr>
            </w:pPr>
          </w:p>
        </w:tc>
        <w:tc>
          <w:tcPr>
            <w:tcW w:w="260" w:type="dxa"/>
            <w:tcBorders>
              <w:right w:val="single" w:sz="8" w:space="0" w:color="auto"/>
            </w:tcBorders>
            <w:shd w:val="clear" w:color="auto" w:fill="C2D69B" w:themeFill="accent3" w:themeFillTint="99"/>
            <w:vAlign w:val="bottom"/>
          </w:tcPr>
          <w:p w14:paraId="1FD0217E" w14:textId="77777777" w:rsidR="00335678" w:rsidRPr="004B05F7" w:rsidRDefault="00335678" w:rsidP="001B70A8">
            <w:pPr>
              <w:spacing w:line="0" w:lineRule="atLeast"/>
              <w:rPr>
                <w:rFonts w:asciiTheme="majorHAnsi" w:eastAsia="Times New Roman" w:hAnsiTheme="majorHAnsi"/>
                <w:sz w:val="6"/>
              </w:rPr>
            </w:pPr>
          </w:p>
        </w:tc>
        <w:tc>
          <w:tcPr>
            <w:tcW w:w="80" w:type="dxa"/>
            <w:shd w:val="clear" w:color="auto" w:fill="C2D69B" w:themeFill="accent3" w:themeFillTint="99"/>
            <w:vAlign w:val="bottom"/>
          </w:tcPr>
          <w:p w14:paraId="0EA19F11" w14:textId="77777777" w:rsidR="00335678" w:rsidRPr="004B05F7" w:rsidRDefault="00335678" w:rsidP="001B70A8">
            <w:pPr>
              <w:spacing w:line="0" w:lineRule="atLeast"/>
              <w:rPr>
                <w:rFonts w:asciiTheme="majorHAnsi" w:eastAsia="Times New Roman" w:hAnsiTheme="majorHAnsi"/>
                <w:sz w:val="6"/>
              </w:rPr>
            </w:pPr>
          </w:p>
        </w:tc>
        <w:tc>
          <w:tcPr>
            <w:tcW w:w="160" w:type="dxa"/>
            <w:shd w:val="clear" w:color="auto" w:fill="C2D69B" w:themeFill="accent3" w:themeFillTint="99"/>
            <w:vAlign w:val="bottom"/>
          </w:tcPr>
          <w:p w14:paraId="695FFCCE" w14:textId="77777777" w:rsidR="00335678" w:rsidRPr="004B05F7" w:rsidRDefault="00335678" w:rsidP="001B70A8">
            <w:pPr>
              <w:spacing w:line="0" w:lineRule="atLeast"/>
              <w:rPr>
                <w:rFonts w:asciiTheme="majorHAnsi" w:eastAsia="Times New Roman" w:hAnsiTheme="majorHAnsi"/>
                <w:sz w:val="6"/>
              </w:rPr>
            </w:pPr>
          </w:p>
        </w:tc>
        <w:tc>
          <w:tcPr>
            <w:tcW w:w="120" w:type="dxa"/>
            <w:tcBorders>
              <w:right w:val="single" w:sz="8" w:space="0" w:color="auto"/>
            </w:tcBorders>
            <w:shd w:val="clear" w:color="auto" w:fill="C2D69B" w:themeFill="accent3" w:themeFillTint="99"/>
            <w:vAlign w:val="bottom"/>
          </w:tcPr>
          <w:p w14:paraId="22725C6E" w14:textId="77777777" w:rsidR="00335678" w:rsidRPr="004B05F7" w:rsidRDefault="00335678" w:rsidP="001B70A8">
            <w:pPr>
              <w:spacing w:line="0" w:lineRule="atLeast"/>
              <w:rPr>
                <w:rFonts w:asciiTheme="majorHAnsi" w:eastAsia="Times New Roman" w:hAnsiTheme="majorHAnsi"/>
                <w:sz w:val="6"/>
              </w:rPr>
            </w:pPr>
          </w:p>
        </w:tc>
        <w:tc>
          <w:tcPr>
            <w:tcW w:w="69" w:type="dxa"/>
            <w:shd w:val="clear" w:color="auto" w:fill="D6E3BC" w:themeFill="accent3" w:themeFillTint="66"/>
            <w:vAlign w:val="bottom"/>
          </w:tcPr>
          <w:p w14:paraId="1850A987" w14:textId="77777777" w:rsidR="00335678" w:rsidRPr="004B05F7" w:rsidRDefault="00335678" w:rsidP="001B70A8">
            <w:pPr>
              <w:spacing w:line="0" w:lineRule="atLeast"/>
              <w:rPr>
                <w:rFonts w:asciiTheme="majorHAnsi" w:eastAsia="Times New Roman" w:hAnsiTheme="majorHAnsi"/>
                <w:sz w:val="6"/>
              </w:rPr>
            </w:pPr>
          </w:p>
        </w:tc>
        <w:tc>
          <w:tcPr>
            <w:tcW w:w="191" w:type="dxa"/>
            <w:vMerge/>
            <w:shd w:val="clear" w:color="auto" w:fill="D6E3BC" w:themeFill="accent3" w:themeFillTint="66"/>
            <w:vAlign w:val="bottom"/>
          </w:tcPr>
          <w:p w14:paraId="6984510B" w14:textId="77777777" w:rsidR="00335678" w:rsidRPr="004B05F7" w:rsidRDefault="00335678" w:rsidP="001B70A8">
            <w:pPr>
              <w:spacing w:line="0" w:lineRule="atLeast"/>
              <w:rPr>
                <w:rFonts w:asciiTheme="majorHAnsi" w:eastAsia="Times New Roman" w:hAnsiTheme="majorHAnsi"/>
                <w:sz w:val="6"/>
              </w:rPr>
            </w:pPr>
          </w:p>
        </w:tc>
        <w:tc>
          <w:tcPr>
            <w:tcW w:w="120" w:type="dxa"/>
            <w:tcBorders>
              <w:right w:val="single" w:sz="8" w:space="0" w:color="auto"/>
            </w:tcBorders>
            <w:shd w:val="clear" w:color="auto" w:fill="D6E3BC" w:themeFill="accent3" w:themeFillTint="66"/>
            <w:vAlign w:val="bottom"/>
          </w:tcPr>
          <w:p w14:paraId="14260B42" w14:textId="77777777" w:rsidR="00335678" w:rsidRPr="004B05F7" w:rsidRDefault="00335678" w:rsidP="001B70A8">
            <w:pPr>
              <w:spacing w:line="0" w:lineRule="atLeast"/>
              <w:rPr>
                <w:rFonts w:asciiTheme="majorHAnsi" w:eastAsia="Times New Roman" w:hAnsiTheme="majorHAnsi"/>
                <w:sz w:val="6"/>
              </w:rPr>
            </w:pPr>
          </w:p>
        </w:tc>
        <w:tc>
          <w:tcPr>
            <w:tcW w:w="100" w:type="dxa"/>
            <w:shd w:val="clear" w:color="auto" w:fill="D6E3BC" w:themeFill="accent3" w:themeFillTint="66"/>
            <w:vAlign w:val="bottom"/>
          </w:tcPr>
          <w:p w14:paraId="128AAAE9" w14:textId="77777777" w:rsidR="00335678" w:rsidRPr="004B05F7" w:rsidRDefault="00335678" w:rsidP="001B70A8">
            <w:pPr>
              <w:spacing w:line="0" w:lineRule="atLeast"/>
              <w:rPr>
                <w:rFonts w:asciiTheme="majorHAnsi" w:eastAsia="Times New Roman" w:hAnsiTheme="majorHAnsi"/>
                <w:sz w:val="6"/>
              </w:rPr>
            </w:pPr>
          </w:p>
        </w:tc>
        <w:tc>
          <w:tcPr>
            <w:tcW w:w="180" w:type="dxa"/>
            <w:shd w:val="clear" w:color="auto" w:fill="D6E3BC" w:themeFill="accent3" w:themeFillTint="66"/>
            <w:vAlign w:val="bottom"/>
          </w:tcPr>
          <w:p w14:paraId="6CCB6E81" w14:textId="77777777" w:rsidR="00335678" w:rsidRPr="004B05F7" w:rsidRDefault="00335678" w:rsidP="001B70A8">
            <w:pPr>
              <w:spacing w:line="0" w:lineRule="atLeast"/>
              <w:rPr>
                <w:rFonts w:asciiTheme="majorHAnsi" w:eastAsia="Times New Roman" w:hAnsiTheme="majorHAnsi"/>
                <w:sz w:val="6"/>
              </w:rPr>
            </w:pPr>
          </w:p>
        </w:tc>
        <w:tc>
          <w:tcPr>
            <w:tcW w:w="120" w:type="dxa"/>
            <w:tcBorders>
              <w:right w:val="single" w:sz="8" w:space="0" w:color="auto"/>
            </w:tcBorders>
            <w:shd w:val="clear" w:color="auto" w:fill="D6E3BC" w:themeFill="accent3" w:themeFillTint="66"/>
            <w:vAlign w:val="bottom"/>
          </w:tcPr>
          <w:p w14:paraId="535B3E1A" w14:textId="77777777" w:rsidR="00335678" w:rsidRPr="004B05F7" w:rsidRDefault="00335678" w:rsidP="001B70A8">
            <w:pPr>
              <w:spacing w:line="0" w:lineRule="atLeast"/>
              <w:rPr>
                <w:rFonts w:asciiTheme="majorHAnsi" w:eastAsia="Times New Roman" w:hAnsiTheme="majorHAnsi"/>
                <w:sz w:val="6"/>
              </w:rPr>
            </w:pPr>
          </w:p>
        </w:tc>
        <w:tc>
          <w:tcPr>
            <w:tcW w:w="100" w:type="dxa"/>
            <w:shd w:val="clear" w:color="auto" w:fill="D6E3BC" w:themeFill="accent3" w:themeFillTint="66"/>
            <w:vAlign w:val="bottom"/>
          </w:tcPr>
          <w:p w14:paraId="6E6A535E" w14:textId="77777777" w:rsidR="00335678" w:rsidRPr="004B05F7" w:rsidRDefault="00335678" w:rsidP="001B70A8">
            <w:pPr>
              <w:spacing w:line="0" w:lineRule="atLeast"/>
              <w:rPr>
                <w:rFonts w:asciiTheme="majorHAnsi" w:eastAsia="Times New Roman" w:hAnsiTheme="majorHAnsi"/>
                <w:sz w:val="6"/>
              </w:rPr>
            </w:pPr>
          </w:p>
        </w:tc>
        <w:tc>
          <w:tcPr>
            <w:tcW w:w="423" w:type="dxa"/>
            <w:shd w:val="clear" w:color="auto" w:fill="D6E3BC" w:themeFill="accent3" w:themeFillTint="66"/>
            <w:vAlign w:val="bottom"/>
          </w:tcPr>
          <w:p w14:paraId="000D3AE2" w14:textId="77777777" w:rsidR="00335678" w:rsidRPr="004B05F7" w:rsidRDefault="00335678" w:rsidP="001B70A8">
            <w:pPr>
              <w:spacing w:line="0" w:lineRule="atLeast"/>
              <w:rPr>
                <w:rFonts w:asciiTheme="majorHAnsi" w:eastAsia="Times New Roman" w:hAnsiTheme="majorHAnsi"/>
                <w:sz w:val="6"/>
              </w:rPr>
            </w:pPr>
          </w:p>
        </w:tc>
        <w:tc>
          <w:tcPr>
            <w:tcW w:w="35" w:type="dxa"/>
            <w:tcBorders>
              <w:right w:val="single" w:sz="8" w:space="0" w:color="auto"/>
            </w:tcBorders>
            <w:shd w:val="clear" w:color="auto" w:fill="D6E3BC" w:themeFill="accent3" w:themeFillTint="66"/>
            <w:vAlign w:val="bottom"/>
          </w:tcPr>
          <w:p w14:paraId="16989BCA" w14:textId="77777777" w:rsidR="00335678" w:rsidRPr="004B05F7" w:rsidRDefault="00335678" w:rsidP="001B70A8">
            <w:pPr>
              <w:spacing w:line="0" w:lineRule="atLeast"/>
              <w:rPr>
                <w:rFonts w:asciiTheme="majorHAnsi" w:eastAsia="Times New Roman" w:hAnsiTheme="majorHAnsi"/>
                <w:sz w:val="6"/>
              </w:rPr>
            </w:pPr>
          </w:p>
        </w:tc>
      </w:tr>
      <w:tr w:rsidR="006E2172" w:rsidRPr="004B05F7" w14:paraId="20693344" w14:textId="77777777" w:rsidTr="009D1383">
        <w:trPr>
          <w:trHeight w:val="124"/>
        </w:trPr>
        <w:tc>
          <w:tcPr>
            <w:tcW w:w="95" w:type="dxa"/>
            <w:tcBorders>
              <w:left w:val="single" w:sz="8" w:space="0" w:color="auto"/>
            </w:tcBorders>
            <w:shd w:val="clear" w:color="auto" w:fill="auto"/>
            <w:vAlign w:val="bottom"/>
          </w:tcPr>
          <w:p w14:paraId="6742491A" w14:textId="77777777" w:rsidR="00335678" w:rsidRPr="004B05F7" w:rsidRDefault="00335678" w:rsidP="001B70A8">
            <w:pPr>
              <w:spacing w:line="0" w:lineRule="atLeast"/>
              <w:rPr>
                <w:rFonts w:asciiTheme="majorHAnsi" w:eastAsia="Times New Roman" w:hAnsiTheme="majorHAnsi"/>
                <w:sz w:val="10"/>
              </w:rPr>
            </w:pPr>
          </w:p>
        </w:tc>
        <w:tc>
          <w:tcPr>
            <w:tcW w:w="525" w:type="dxa"/>
            <w:shd w:val="clear" w:color="auto" w:fill="auto"/>
            <w:vAlign w:val="bottom"/>
          </w:tcPr>
          <w:p w14:paraId="74FB58F6" w14:textId="77777777" w:rsidR="00335678" w:rsidRPr="004B05F7" w:rsidRDefault="00335678" w:rsidP="001B70A8">
            <w:pPr>
              <w:spacing w:line="0" w:lineRule="atLeast"/>
              <w:rPr>
                <w:rFonts w:asciiTheme="majorHAnsi" w:eastAsia="Times New Roman" w:hAnsiTheme="majorHAnsi"/>
                <w:sz w:val="10"/>
              </w:rPr>
            </w:pPr>
          </w:p>
        </w:tc>
        <w:tc>
          <w:tcPr>
            <w:tcW w:w="30" w:type="dxa"/>
            <w:tcBorders>
              <w:right w:val="single" w:sz="8" w:space="0" w:color="auto"/>
            </w:tcBorders>
            <w:shd w:val="clear" w:color="auto" w:fill="auto"/>
            <w:vAlign w:val="bottom"/>
          </w:tcPr>
          <w:p w14:paraId="6990D27F" w14:textId="77777777" w:rsidR="00335678" w:rsidRPr="004B05F7" w:rsidRDefault="00335678" w:rsidP="001B70A8">
            <w:pPr>
              <w:spacing w:line="0" w:lineRule="atLeast"/>
              <w:rPr>
                <w:rFonts w:asciiTheme="majorHAnsi" w:eastAsia="Times New Roman" w:hAnsiTheme="majorHAnsi"/>
                <w:sz w:val="10"/>
              </w:rPr>
            </w:pPr>
          </w:p>
        </w:tc>
        <w:tc>
          <w:tcPr>
            <w:tcW w:w="30" w:type="dxa"/>
            <w:shd w:val="clear" w:color="auto" w:fill="auto"/>
            <w:vAlign w:val="bottom"/>
          </w:tcPr>
          <w:p w14:paraId="73E83929" w14:textId="77777777" w:rsidR="00335678" w:rsidRPr="004B05F7" w:rsidRDefault="00335678" w:rsidP="001B70A8">
            <w:pPr>
              <w:spacing w:line="0" w:lineRule="atLeast"/>
              <w:rPr>
                <w:rFonts w:asciiTheme="majorHAnsi" w:eastAsia="Times New Roman" w:hAnsiTheme="majorHAnsi"/>
                <w:sz w:val="10"/>
              </w:rPr>
            </w:pPr>
          </w:p>
        </w:tc>
        <w:tc>
          <w:tcPr>
            <w:tcW w:w="1701" w:type="dxa"/>
            <w:shd w:val="clear" w:color="auto" w:fill="auto"/>
            <w:vAlign w:val="bottom"/>
          </w:tcPr>
          <w:p w14:paraId="2EE5D0BB" w14:textId="77777777" w:rsidR="00335678" w:rsidRPr="004B05F7" w:rsidRDefault="00335678" w:rsidP="001B70A8">
            <w:pPr>
              <w:spacing w:line="0" w:lineRule="atLeast"/>
              <w:rPr>
                <w:rFonts w:asciiTheme="majorHAnsi" w:eastAsia="Times New Roman" w:hAnsiTheme="majorHAnsi"/>
                <w:sz w:val="10"/>
              </w:rPr>
            </w:pPr>
          </w:p>
        </w:tc>
        <w:tc>
          <w:tcPr>
            <w:tcW w:w="419" w:type="dxa"/>
            <w:tcBorders>
              <w:right w:val="single" w:sz="8" w:space="0" w:color="auto"/>
            </w:tcBorders>
            <w:shd w:val="clear" w:color="auto" w:fill="auto"/>
            <w:vAlign w:val="bottom"/>
          </w:tcPr>
          <w:p w14:paraId="41857312"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379C4AE9"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01F2B087"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566AE363"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5DA23D95"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34216E32"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018D51AE"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258327B3"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3396CD4E"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3B4EEF0F"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5E35D9BE"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52EF3486"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3DBEE51A"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5F67E9EA"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30859D2F"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10EBF27D"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46C253CA"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281556EF"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55B4CD8A"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143E0240"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29E8FFEF"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6AAF2D84"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5D721BE9"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7DA59641"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548228EF"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47A5691E" w14:textId="77777777" w:rsidTr="0010654A">
        <w:trPr>
          <w:trHeight w:val="269"/>
        </w:trPr>
        <w:tc>
          <w:tcPr>
            <w:tcW w:w="95" w:type="dxa"/>
            <w:tcBorders>
              <w:left w:val="single" w:sz="8" w:space="0" w:color="auto"/>
            </w:tcBorders>
            <w:shd w:val="clear" w:color="auto" w:fill="auto"/>
            <w:vAlign w:val="bottom"/>
          </w:tcPr>
          <w:p w14:paraId="7EE07464"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03DE257B"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7C508A9D"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38E2AC4F"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6AF93587"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75876C48"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67520A41"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51604271"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Groblja i krematoriji na grobljima</w:t>
            </w:r>
          </w:p>
        </w:tc>
        <w:tc>
          <w:tcPr>
            <w:tcW w:w="1226" w:type="dxa"/>
            <w:gridSpan w:val="2"/>
            <w:shd w:val="clear" w:color="auto" w:fill="auto"/>
            <w:vAlign w:val="bottom"/>
          </w:tcPr>
          <w:p w14:paraId="74E1D94A" w14:textId="77777777" w:rsidR="00335678" w:rsidRPr="004B05F7" w:rsidRDefault="00335678" w:rsidP="001B70A8">
            <w:pPr>
              <w:spacing w:line="0" w:lineRule="atLeast"/>
              <w:jc w:val="center"/>
              <w:rPr>
                <w:rFonts w:asciiTheme="majorHAnsi" w:eastAsia="Arial" w:hAnsiTheme="majorHAnsi"/>
                <w:w w:val="98"/>
              </w:rPr>
            </w:pPr>
          </w:p>
        </w:tc>
        <w:tc>
          <w:tcPr>
            <w:tcW w:w="170" w:type="dxa"/>
            <w:gridSpan w:val="2"/>
            <w:tcBorders>
              <w:right w:val="single" w:sz="8" w:space="0" w:color="auto"/>
            </w:tcBorders>
            <w:shd w:val="clear" w:color="auto" w:fill="auto"/>
            <w:vAlign w:val="bottom"/>
          </w:tcPr>
          <w:p w14:paraId="1759EFD6"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70529345"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2AE8B68D"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120" w:type="dxa"/>
            <w:tcBorders>
              <w:right w:val="single" w:sz="8" w:space="0" w:color="auto"/>
            </w:tcBorders>
            <w:shd w:val="clear" w:color="auto" w:fill="D6E3BC" w:themeFill="accent3" w:themeFillTint="66"/>
            <w:vAlign w:val="bottom"/>
          </w:tcPr>
          <w:p w14:paraId="3CB01C0F"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4B314750"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3C899610" w14:textId="77777777" w:rsidR="00335678" w:rsidRPr="004B05F7" w:rsidRDefault="00335678" w:rsidP="001B70A8">
            <w:pPr>
              <w:spacing w:line="0" w:lineRule="atLeast"/>
              <w:rPr>
                <w:rFonts w:asciiTheme="majorHAnsi" w:eastAsia="Times New Roman" w:hAnsiTheme="majorHAnsi"/>
                <w:sz w:val="23"/>
              </w:rPr>
            </w:pPr>
          </w:p>
        </w:tc>
        <w:tc>
          <w:tcPr>
            <w:tcW w:w="260" w:type="dxa"/>
            <w:tcBorders>
              <w:right w:val="single" w:sz="8" w:space="0" w:color="auto"/>
            </w:tcBorders>
            <w:shd w:val="clear" w:color="auto" w:fill="C2D69B" w:themeFill="accent3" w:themeFillTint="99"/>
            <w:vAlign w:val="bottom"/>
          </w:tcPr>
          <w:p w14:paraId="054EC107"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394FDB85"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47A55D13"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2DF080FD"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7E9130A4"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2303EF67"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120" w:type="dxa"/>
            <w:tcBorders>
              <w:right w:val="single" w:sz="8" w:space="0" w:color="auto"/>
            </w:tcBorders>
            <w:shd w:val="clear" w:color="auto" w:fill="D6E3BC" w:themeFill="accent3" w:themeFillTint="66"/>
            <w:vAlign w:val="bottom"/>
          </w:tcPr>
          <w:p w14:paraId="69040494"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5A308A84"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133EC13F"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698858D0"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2EC415FB"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338BFFAC" w14:textId="77777777" w:rsidR="00335678" w:rsidRPr="004B05F7" w:rsidRDefault="00335678" w:rsidP="001B70A8">
            <w:pPr>
              <w:spacing w:line="0" w:lineRule="atLeast"/>
              <w:rPr>
                <w:rFonts w:asciiTheme="majorHAnsi" w:eastAsia="Times New Roman" w:hAnsiTheme="majorHAnsi"/>
                <w:sz w:val="23"/>
              </w:rPr>
            </w:pPr>
          </w:p>
        </w:tc>
        <w:tc>
          <w:tcPr>
            <w:tcW w:w="35" w:type="dxa"/>
            <w:tcBorders>
              <w:right w:val="single" w:sz="8" w:space="0" w:color="auto"/>
            </w:tcBorders>
            <w:shd w:val="clear" w:color="auto" w:fill="D6E3BC" w:themeFill="accent3" w:themeFillTint="66"/>
            <w:vAlign w:val="bottom"/>
          </w:tcPr>
          <w:p w14:paraId="1CDC39E3"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6D727D89" w14:textId="77777777" w:rsidTr="009D1383">
        <w:trPr>
          <w:trHeight w:val="124"/>
        </w:trPr>
        <w:tc>
          <w:tcPr>
            <w:tcW w:w="95" w:type="dxa"/>
            <w:tcBorders>
              <w:left w:val="single" w:sz="8" w:space="0" w:color="auto"/>
              <w:bottom w:val="single" w:sz="8" w:space="0" w:color="auto"/>
            </w:tcBorders>
            <w:shd w:val="clear" w:color="auto" w:fill="auto"/>
            <w:vAlign w:val="bottom"/>
          </w:tcPr>
          <w:p w14:paraId="2FBE91D2" w14:textId="77777777" w:rsidR="00335678" w:rsidRPr="004B05F7" w:rsidRDefault="00335678" w:rsidP="001B70A8">
            <w:pPr>
              <w:spacing w:line="0" w:lineRule="atLeast"/>
              <w:rPr>
                <w:rFonts w:asciiTheme="majorHAnsi" w:eastAsia="Times New Roman" w:hAnsiTheme="majorHAnsi"/>
                <w:sz w:val="10"/>
              </w:rPr>
            </w:pPr>
          </w:p>
        </w:tc>
        <w:tc>
          <w:tcPr>
            <w:tcW w:w="525" w:type="dxa"/>
            <w:tcBorders>
              <w:bottom w:val="single" w:sz="8" w:space="0" w:color="auto"/>
            </w:tcBorders>
            <w:shd w:val="clear" w:color="auto" w:fill="auto"/>
            <w:vAlign w:val="bottom"/>
          </w:tcPr>
          <w:p w14:paraId="3CECEAAC"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67F3A9F7"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auto"/>
            <w:vAlign w:val="bottom"/>
          </w:tcPr>
          <w:p w14:paraId="09CC4EA3" w14:textId="77777777" w:rsidR="00335678" w:rsidRPr="004B05F7" w:rsidRDefault="00335678" w:rsidP="001B70A8">
            <w:pPr>
              <w:spacing w:line="0" w:lineRule="atLeast"/>
              <w:rPr>
                <w:rFonts w:asciiTheme="majorHAnsi" w:eastAsia="Times New Roman" w:hAnsiTheme="majorHAnsi"/>
                <w:sz w:val="10"/>
              </w:rPr>
            </w:pPr>
          </w:p>
        </w:tc>
        <w:tc>
          <w:tcPr>
            <w:tcW w:w="1701" w:type="dxa"/>
            <w:tcBorders>
              <w:bottom w:val="single" w:sz="8" w:space="0" w:color="auto"/>
            </w:tcBorders>
            <w:shd w:val="clear" w:color="auto" w:fill="auto"/>
            <w:vAlign w:val="bottom"/>
          </w:tcPr>
          <w:p w14:paraId="7DF177E3" w14:textId="77777777" w:rsidR="00335678" w:rsidRPr="004B05F7" w:rsidRDefault="00335678" w:rsidP="001B70A8">
            <w:pPr>
              <w:spacing w:line="0" w:lineRule="atLeast"/>
              <w:rPr>
                <w:rFonts w:asciiTheme="majorHAnsi" w:eastAsia="Times New Roman" w:hAnsiTheme="majorHAnsi"/>
                <w:sz w:val="10"/>
              </w:rPr>
            </w:pPr>
          </w:p>
        </w:tc>
        <w:tc>
          <w:tcPr>
            <w:tcW w:w="419" w:type="dxa"/>
            <w:tcBorders>
              <w:bottom w:val="single" w:sz="8" w:space="0" w:color="auto"/>
              <w:right w:val="single" w:sz="8" w:space="0" w:color="auto"/>
            </w:tcBorders>
            <w:shd w:val="clear" w:color="auto" w:fill="auto"/>
            <w:vAlign w:val="bottom"/>
          </w:tcPr>
          <w:p w14:paraId="339133E8"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6481093F"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454C980B"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2671B5E4"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735BA1C6"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1D5A20BE"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25A6DD96"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0D8F7EB0"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54FBEC72"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5FAAA854"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31089354"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3108DE2D"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3C4023F6"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03B07661"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23BA0AD5"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333E4B92"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77E5F0BC"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4B514E30"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093164E0"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46F7AC42"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26983360"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37F7A3B8"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3250AC60"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5BF1B33E"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62763F97"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6A316100" w14:textId="77777777" w:rsidTr="0010654A">
        <w:trPr>
          <w:trHeight w:val="269"/>
        </w:trPr>
        <w:tc>
          <w:tcPr>
            <w:tcW w:w="95" w:type="dxa"/>
            <w:tcBorders>
              <w:left w:val="single" w:sz="8" w:space="0" w:color="auto"/>
            </w:tcBorders>
            <w:shd w:val="clear" w:color="auto" w:fill="auto"/>
            <w:vAlign w:val="bottom"/>
          </w:tcPr>
          <w:p w14:paraId="5C46F05F"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2880533D"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5E06261F"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2CF160BC"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4318CE3C"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29ACA7A5"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5FA8223B"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5036219A"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Izgrađena građevinska zemljišta</w:t>
            </w:r>
          </w:p>
        </w:tc>
        <w:tc>
          <w:tcPr>
            <w:tcW w:w="1226" w:type="dxa"/>
            <w:gridSpan w:val="2"/>
            <w:shd w:val="clear" w:color="auto" w:fill="auto"/>
            <w:vAlign w:val="bottom"/>
          </w:tcPr>
          <w:p w14:paraId="47B3E790" w14:textId="77777777" w:rsidR="00335678" w:rsidRPr="004B05F7" w:rsidRDefault="00335678" w:rsidP="001B70A8">
            <w:pPr>
              <w:spacing w:line="0" w:lineRule="atLeast"/>
              <w:jc w:val="center"/>
              <w:rPr>
                <w:rFonts w:asciiTheme="majorHAnsi" w:eastAsia="Arial" w:hAnsiTheme="majorHAnsi"/>
                <w:w w:val="98"/>
              </w:rPr>
            </w:pPr>
          </w:p>
        </w:tc>
        <w:tc>
          <w:tcPr>
            <w:tcW w:w="170" w:type="dxa"/>
            <w:gridSpan w:val="2"/>
            <w:tcBorders>
              <w:right w:val="single" w:sz="8" w:space="0" w:color="auto"/>
            </w:tcBorders>
            <w:shd w:val="clear" w:color="auto" w:fill="auto"/>
            <w:vAlign w:val="bottom"/>
          </w:tcPr>
          <w:p w14:paraId="5BC75840"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09918065"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2DF760CF"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0649AEEF"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53C8B01C"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5518FF3B"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right w:val="single" w:sz="8" w:space="0" w:color="auto"/>
            </w:tcBorders>
            <w:shd w:val="clear" w:color="auto" w:fill="C2D69B" w:themeFill="accent3" w:themeFillTint="99"/>
            <w:vAlign w:val="bottom"/>
          </w:tcPr>
          <w:p w14:paraId="3B046B34"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33916B87"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6CD6F860"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0E036F04"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34C6B4E9"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46171AEC"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7F70A620"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1FA20407"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25813153"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684DFA24"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128231BD"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27BAE066"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473F807F"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73ED8B66" w14:textId="77777777" w:rsidTr="009D1383">
        <w:trPr>
          <w:trHeight w:val="122"/>
        </w:trPr>
        <w:tc>
          <w:tcPr>
            <w:tcW w:w="95" w:type="dxa"/>
            <w:tcBorders>
              <w:left w:val="single" w:sz="8" w:space="0" w:color="auto"/>
            </w:tcBorders>
            <w:shd w:val="clear" w:color="auto" w:fill="auto"/>
            <w:vAlign w:val="bottom"/>
          </w:tcPr>
          <w:p w14:paraId="0363272D" w14:textId="77777777" w:rsidR="00335678" w:rsidRPr="004B05F7" w:rsidRDefault="00335678" w:rsidP="001B70A8">
            <w:pPr>
              <w:spacing w:line="0" w:lineRule="atLeast"/>
              <w:rPr>
                <w:rFonts w:asciiTheme="majorHAnsi" w:eastAsia="Times New Roman" w:hAnsiTheme="majorHAnsi"/>
                <w:sz w:val="10"/>
              </w:rPr>
            </w:pPr>
          </w:p>
        </w:tc>
        <w:tc>
          <w:tcPr>
            <w:tcW w:w="525" w:type="dxa"/>
            <w:shd w:val="clear" w:color="auto" w:fill="auto"/>
            <w:vAlign w:val="bottom"/>
          </w:tcPr>
          <w:p w14:paraId="0DE2AB96" w14:textId="77777777" w:rsidR="00335678" w:rsidRPr="004B05F7" w:rsidRDefault="00335678" w:rsidP="001B70A8">
            <w:pPr>
              <w:spacing w:line="0" w:lineRule="atLeast"/>
              <w:rPr>
                <w:rFonts w:asciiTheme="majorHAnsi" w:eastAsia="Times New Roman" w:hAnsiTheme="majorHAnsi"/>
                <w:sz w:val="10"/>
              </w:rPr>
            </w:pPr>
          </w:p>
        </w:tc>
        <w:tc>
          <w:tcPr>
            <w:tcW w:w="30" w:type="dxa"/>
            <w:tcBorders>
              <w:right w:val="single" w:sz="8" w:space="0" w:color="auto"/>
            </w:tcBorders>
            <w:shd w:val="clear" w:color="auto" w:fill="auto"/>
            <w:vAlign w:val="bottom"/>
          </w:tcPr>
          <w:p w14:paraId="4BDD62D9" w14:textId="77777777" w:rsidR="00335678" w:rsidRPr="004B05F7" w:rsidRDefault="00335678" w:rsidP="001B70A8">
            <w:pPr>
              <w:spacing w:line="0" w:lineRule="atLeast"/>
              <w:rPr>
                <w:rFonts w:asciiTheme="majorHAnsi" w:eastAsia="Times New Roman" w:hAnsiTheme="majorHAnsi"/>
                <w:sz w:val="10"/>
              </w:rPr>
            </w:pPr>
          </w:p>
        </w:tc>
        <w:tc>
          <w:tcPr>
            <w:tcW w:w="30" w:type="dxa"/>
            <w:shd w:val="clear" w:color="auto" w:fill="auto"/>
            <w:vAlign w:val="bottom"/>
          </w:tcPr>
          <w:p w14:paraId="0725F202" w14:textId="77777777" w:rsidR="00335678" w:rsidRPr="004B05F7" w:rsidRDefault="00335678" w:rsidP="001B70A8">
            <w:pPr>
              <w:spacing w:line="0" w:lineRule="atLeast"/>
              <w:rPr>
                <w:rFonts w:asciiTheme="majorHAnsi" w:eastAsia="Times New Roman" w:hAnsiTheme="majorHAnsi"/>
                <w:sz w:val="10"/>
              </w:rPr>
            </w:pPr>
          </w:p>
        </w:tc>
        <w:tc>
          <w:tcPr>
            <w:tcW w:w="1701" w:type="dxa"/>
            <w:shd w:val="clear" w:color="auto" w:fill="auto"/>
            <w:vAlign w:val="bottom"/>
          </w:tcPr>
          <w:p w14:paraId="55C1DBAA" w14:textId="77777777" w:rsidR="00335678" w:rsidRPr="004B05F7" w:rsidRDefault="00335678" w:rsidP="001B70A8">
            <w:pPr>
              <w:spacing w:line="0" w:lineRule="atLeast"/>
              <w:rPr>
                <w:rFonts w:asciiTheme="majorHAnsi" w:eastAsia="Times New Roman" w:hAnsiTheme="majorHAnsi"/>
                <w:sz w:val="10"/>
              </w:rPr>
            </w:pPr>
          </w:p>
        </w:tc>
        <w:tc>
          <w:tcPr>
            <w:tcW w:w="419" w:type="dxa"/>
            <w:tcBorders>
              <w:right w:val="single" w:sz="8" w:space="0" w:color="auto"/>
            </w:tcBorders>
            <w:shd w:val="clear" w:color="auto" w:fill="auto"/>
            <w:vAlign w:val="bottom"/>
          </w:tcPr>
          <w:p w14:paraId="0914F7A8"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046D94EB"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7AF6A747"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637C3990"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2FB9435F"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715A693A"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3483CE7B"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3F951AA0"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562B5313"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571EEFC5"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58E139AC"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536E64E8"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4D2207ED"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2D96DB4D"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0F67E866"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204B5937"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05AA4363"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6FE7ED7A"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2F8E4A39"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00C22B93"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340E6917"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27E26429"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33293ED7"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505C9A4E"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0B987C84"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113ABA8E" w14:textId="77777777" w:rsidTr="0010654A">
        <w:trPr>
          <w:trHeight w:val="269"/>
        </w:trPr>
        <w:tc>
          <w:tcPr>
            <w:tcW w:w="95" w:type="dxa"/>
            <w:tcBorders>
              <w:left w:val="single" w:sz="8" w:space="0" w:color="auto"/>
            </w:tcBorders>
            <w:shd w:val="clear" w:color="auto" w:fill="auto"/>
            <w:vAlign w:val="bottom"/>
          </w:tcPr>
          <w:p w14:paraId="7B09B1C6"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3DF60486"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22184B71"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191301D3"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0939B1FB"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056D91C0"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577D22A1"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76A656F2"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Neizgrađena građevinska zemljišta</w:t>
            </w:r>
          </w:p>
        </w:tc>
        <w:tc>
          <w:tcPr>
            <w:tcW w:w="1226" w:type="dxa"/>
            <w:gridSpan w:val="2"/>
            <w:shd w:val="clear" w:color="auto" w:fill="auto"/>
            <w:vAlign w:val="bottom"/>
          </w:tcPr>
          <w:p w14:paraId="666287A9"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6CFB4113"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7DFC5834"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54D0CF15"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69A52CC5"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00B38119"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016C5568"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right w:val="single" w:sz="8" w:space="0" w:color="auto"/>
            </w:tcBorders>
            <w:shd w:val="clear" w:color="auto" w:fill="C2D69B" w:themeFill="accent3" w:themeFillTint="99"/>
            <w:vAlign w:val="bottom"/>
          </w:tcPr>
          <w:p w14:paraId="34152889"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2AC0E620"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4549165B"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1FEB7026"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263A1DC0"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1E940E37"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30F2280D"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54F74CEB"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2E4EB72D"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1CD61117"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5B5A6DBB"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373078A0"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599055DC"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499B24F9" w14:textId="77777777" w:rsidTr="009D1383">
        <w:trPr>
          <w:trHeight w:val="104"/>
        </w:trPr>
        <w:tc>
          <w:tcPr>
            <w:tcW w:w="95" w:type="dxa"/>
            <w:tcBorders>
              <w:left w:val="single" w:sz="8" w:space="0" w:color="auto"/>
            </w:tcBorders>
            <w:shd w:val="clear" w:color="auto" w:fill="auto"/>
            <w:vAlign w:val="bottom"/>
          </w:tcPr>
          <w:p w14:paraId="1513A711" w14:textId="77777777" w:rsidR="00335678" w:rsidRPr="004B05F7" w:rsidRDefault="00335678" w:rsidP="001B70A8">
            <w:pPr>
              <w:spacing w:line="0" w:lineRule="atLeast"/>
              <w:rPr>
                <w:rFonts w:asciiTheme="majorHAnsi" w:eastAsia="Times New Roman" w:hAnsiTheme="majorHAnsi"/>
                <w:sz w:val="9"/>
              </w:rPr>
            </w:pPr>
          </w:p>
        </w:tc>
        <w:tc>
          <w:tcPr>
            <w:tcW w:w="525" w:type="dxa"/>
            <w:shd w:val="clear" w:color="auto" w:fill="auto"/>
            <w:vAlign w:val="bottom"/>
          </w:tcPr>
          <w:p w14:paraId="2DFCE39C" w14:textId="77777777" w:rsidR="00335678" w:rsidRPr="004B05F7" w:rsidRDefault="00335678" w:rsidP="001B70A8">
            <w:pPr>
              <w:spacing w:line="0" w:lineRule="atLeast"/>
              <w:rPr>
                <w:rFonts w:asciiTheme="majorHAnsi" w:eastAsia="Times New Roman" w:hAnsiTheme="majorHAnsi"/>
                <w:sz w:val="9"/>
              </w:rPr>
            </w:pPr>
          </w:p>
        </w:tc>
        <w:tc>
          <w:tcPr>
            <w:tcW w:w="30" w:type="dxa"/>
            <w:tcBorders>
              <w:right w:val="single" w:sz="8" w:space="0" w:color="auto"/>
            </w:tcBorders>
            <w:shd w:val="clear" w:color="auto" w:fill="auto"/>
            <w:vAlign w:val="bottom"/>
          </w:tcPr>
          <w:p w14:paraId="59B4A67F" w14:textId="77777777" w:rsidR="00335678" w:rsidRPr="004B05F7" w:rsidRDefault="00335678" w:rsidP="001B70A8">
            <w:pPr>
              <w:spacing w:line="0" w:lineRule="atLeast"/>
              <w:rPr>
                <w:rFonts w:asciiTheme="majorHAnsi" w:eastAsia="Times New Roman" w:hAnsiTheme="majorHAnsi"/>
                <w:sz w:val="9"/>
              </w:rPr>
            </w:pPr>
          </w:p>
        </w:tc>
        <w:tc>
          <w:tcPr>
            <w:tcW w:w="30" w:type="dxa"/>
            <w:shd w:val="clear" w:color="auto" w:fill="auto"/>
            <w:vAlign w:val="bottom"/>
          </w:tcPr>
          <w:p w14:paraId="02643347" w14:textId="77777777" w:rsidR="00335678" w:rsidRPr="004B05F7" w:rsidRDefault="00335678" w:rsidP="001B70A8">
            <w:pPr>
              <w:spacing w:line="0" w:lineRule="atLeast"/>
              <w:rPr>
                <w:rFonts w:asciiTheme="majorHAnsi" w:eastAsia="Times New Roman" w:hAnsiTheme="majorHAnsi"/>
                <w:sz w:val="9"/>
              </w:rPr>
            </w:pPr>
          </w:p>
        </w:tc>
        <w:tc>
          <w:tcPr>
            <w:tcW w:w="1701" w:type="dxa"/>
            <w:shd w:val="clear" w:color="auto" w:fill="auto"/>
            <w:vAlign w:val="bottom"/>
          </w:tcPr>
          <w:p w14:paraId="590FD5CD" w14:textId="77777777" w:rsidR="00335678" w:rsidRPr="004B05F7" w:rsidRDefault="00335678" w:rsidP="001B70A8">
            <w:pPr>
              <w:spacing w:line="0" w:lineRule="atLeast"/>
              <w:rPr>
                <w:rFonts w:asciiTheme="majorHAnsi" w:eastAsia="Times New Roman" w:hAnsiTheme="majorHAnsi"/>
                <w:sz w:val="9"/>
              </w:rPr>
            </w:pPr>
          </w:p>
        </w:tc>
        <w:tc>
          <w:tcPr>
            <w:tcW w:w="419" w:type="dxa"/>
            <w:tcBorders>
              <w:right w:val="single" w:sz="8" w:space="0" w:color="auto"/>
            </w:tcBorders>
            <w:shd w:val="clear" w:color="auto" w:fill="auto"/>
            <w:vAlign w:val="bottom"/>
          </w:tcPr>
          <w:p w14:paraId="4F89FD5B" w14:textId="77777777" w:rsidR="00335678" w:rsidRPr="004B05F7" w:rsidRDefault="00335678" w:rsidP="001B70A8">
            <w:pPr>
              <w:spacing w:line="0" w:lineRule="atLeast"/>
              <w:rPr>
                <w:rFonts w:asciiTheme="majorHAnsi" w:eastAsia="Times New Roman" w:hAnsiTheme="majorHAnsi"/>
                <w:sz w:val="9"/>
              </w:rPr>
            </w:pPr>
          </w:p>
        </w:tc>
        <w:tc>
          <w:tcPr>
            <w:tcW w:w="100" w:type="dxa"/>
            <w:tcBorders>
              <w:bottom w:val="single" w:sz="8" w:space="0" w:color="auto"/>
            </w:tcBorders>
            <w:shd w:val="clear" w:color="auto" w:fill="auto"/>
            <w:vAlign w:val="bottom"/>
          </w:tcPr>
          <w:p w14:paraId="7BC95B68" w14:textId="77777777" w:rsidR="00335678" w:rsidRPr="004B05F7" w:rsidRDefault="00335678" w:rsidP="001B70A8">
            <w:pPr>
              <w:spacing w:line="0" w:lineRule="atLeast"/>
              <w:rPr>
                <w:rFonts w:asciiTheme="majorHAnsi" w:eastAsia="Times New Roman" w:hAnsiTheme="majorHAnsi"/>
                <w:sz w:val="9"/>
              </w:rPr>
            </w:pPr>
          </w:p>
        </w:tc>
        <w:tc>
          <w:tcPr>
            <w:tcW w:w="3291" w:type="dxa"/>
            <w:tcBorders>
              <w:bottom w:val="single" w:sz="8" w:space="0" w:color="auto"/>
            </w:tcBorders>
            <w:shd w:val="clear" w:color="auto" w:fill="auto"/>
            <w:vAlign w:val="bottom"/>
          </w:tcPr>
          <w:p w14:paraId="76C48C54" w14:textId="77777777" w:rsidR="00335678" w:rsidRPr="004B05F7" w:rsidRDefault="00335678" w:rsidP="001B70A8">
            <w:pPr>
              <w:spacing w:line="0" w:lineRule="atLeast"/>
              <w:rPr>
                <w:rFonts w:asciiTheme="majorHAnsi" w:eastAsia="Times New Roman" w:hAnsiTheme="majorHAnsi"/>
                <w:sz w:val="9"/>
              </w:rPr>
            </w:pPr>
          </w:p>
        </w:tc>
        <w:tc>
          <w:tcPr>
            <w:tcW w:w="30" w:type="dxa"/>
            <w:tcBorders>
              <w:bottom w:val="single" w:sz="8" w:space="0" w:color="auto"/>
              <w:right w:val="single" w:sz="8" w:space="0" w:color="auto"/>
            </w:tcBorders>
            <w:shd w:val="clear" w:color="auto" w:fill="auto"/>
            <w:vAlign w:val="bottom"/>
          </w:tcPr>
          <w:p w14:paraId="6D4873EA" w14:textId="77777777" w:rsidR="00335678" w:rsidRPr="004B05F7" w:rsidRDefault="00335678" w:rsidP="001B70A8">
            <w:pPr>
              <w:spacing w:line="0" w:lineRule="atLeast"/>
              <w:rPr>
                <w:rFonts w:asciiTheme="majorHAnsi" w:eastAsia="Times New Roman" w:hAnsiTheme="majorHAnsi"/>
                <w:sz w:val="9"/>
              </w:rPr>
            </w:pPr>
          </w:p>
        </w:tc>
        <w:tc>
          <w:tcPr>
            <w:tcW w:w="20" w:type="dxa"/>
            <w:tcBorders>
              <w:bottom w:val="single" w:sz="8" w:space="0" w:color="auto"/>
            </w:tcBorders>
            <w:shd w:val="clear" w:color="auto" w:fill="auto"/>
            <w:vAlign w:val="bottom"/>
          </w:tcPr>
          <w:p w14:paraId="0F93CC86" w14:textId="77777777" w:rsidR="00335678" w:rsidRPr="004B05F7" w:rsidRDefault="00335678" w:rsidP="001B70A8">
            <w:pPr>
              <w:spacing w:line="0" w:lineRule="atLeast"/>
              <w:rPr>
                <w:rFonts w:asciiTheme="majorHAnsi" w:eastAsia="Times New Roman" w:hAnsiTheme="majorHAnsi"/>
                <w:sz w:val="9"/>
              </w:rPr>
            </w:pPr>
          </w:p>
        </w:tc>
        <w:tc>
          <w:tcPr>
            <w:tcW w:w="1206" w:type="dxa"/>
            <w:tcBorders>
              <w:bottom w:val="single" w:sz="8" w:space="0" w:color="auto"/>
            </w:tcBorders>
            <w:shd w:val="clear" w:color="auto" w:fill="auto"/>
            <w:vAlign w:val="bottom"/>
          </w:tcPr>
          <w:p w14:paraId="3419F58A" w14:textId="77777777" w:rsidR="00335678" w:rsidRPr="004B05F7" w:rsidRDefault="00335678" w:rsidP="001B70A8">
            <w:pPr>
              <w:spacing w:line="0" w:lineRule="atLeast"/>
              <w:rPr>
                <w:rFonts w:asciiTheme="majorHAnsi" w:eastAsia="Times New Roman" w:hAnsiTheme="majorHAnsi"/>
                <w:sz w:val="9"/>
              </w:rPr>
            </w:pPr>
          </w:p>
        </w:tc>
        <w:tc>
          <w:tcPr>
            <w:tcW w:w="170" w:type="dxa"/>
            <w:gridSpan w:val="2"/>
            <w:tcBorders>
              <w:bottom w:val="single" w:sz="8" w:space="0" w:color="auto"/>
              <w:right w:val="single" w:sz="8" w:space="0" w:color="auto"/>
            </w:tcBorders>
            <w:shd w:val="clear" w:color="auto" w:fill="auto"/>
            <w:vAlign w:val="bottom"/>
          </w:tcPr>
          <w:p w14:paraId="62ED8633" w14:textId="77777777" w:rsidR="00335678" w:rsidRPr="004B05F7" w:rsidRDefault="00335678" w:rsidP="001B70A8">
            <w:pPr>
              <w:spacing w:line="0" w:lineRule="atLeast"/>
              <w:rPr>
                <w:rFonts w:asciiTheme="majorHAnsi" w:eastAsia="Times New Roman" w:hAnsiTheme="majorHAnsi"/>
                <w:sz w:val="9"/>
              </w:rPr>
            </w:pPr>
          </w:p>
        </w:tc>
        <w:tc>
          <w:tcPr>
            <w:tcW w:w="30" w:type="dxa"/>
            <w:tcBorders>
              <w:bottom w:val="single" w:sz="8" w:space="0" w:color="auto"/>
            </w:tcBorders>
            <w:shd w:val="clear" w:color="auto" w:fill="DFE0E7"/>
            <w:vAlign w:val="bottom"/>
          </w:tcPr>
          <w:p w14:paraId="4D422EEA" w14:textId="77777777" w:rsidR="00335678" w:rsidRPr="004B05F7" w:rsidRDefault="00335678" w:rsidP="001B70A8">
            <w:pPr>
              <w:spacing w:line="0" w:lineRule="atLeast"/>
              <w:rPr>
                <w:rFonts w:asciiTheme="majorHAnsi" w:eastAsia="Times New Roman" w:hAnsiTheme="majorHAnsi"/>
                <w:sz w:val="9"/>
              </w:rPr>
            </w:pPr>
          </w:p>
        </w:tc>
        <w:tc>
          <w:tcPr>
            <w:tcW w:w="220" w:type="dxa"/>
            <w:tcBorders>
              <w:bottom w:val="single" w:sz="8" w:space="0" w:color="auto"/>
            </w:tcBorders>
            <w:shd w:val="clear" w:color="auto" w:fill="D6E3BC" w:themeFill="accent3" w:themeFillTint="66"/>
            <w:vAlign w:val="bottom"/>
          </w:tcPr>
          <w:p w14:paraId="7F0E9F6B" w14:textId="77777777" w:rsidR="00335678" w:rsidRPr="004B05F7" w:rsidRDefault="00335678" w:rsidP="001B70A8">
            <w:pPr>
              <w:spacing w:line="0" w:lineRule="atLeast"/>
              <w:rPr>
                <w:rFonts w:asciiTheme="majorHAnsi" w:eastAsia="Times New Roman" w:hAnsiTheme="majorHAnsi"/>
                <w:sz w:val="9"/>
              </w:rPr>
            </w:pPr>
          </w:p>
        </w:tc>
        <w:tc>
          <w:tcPr>
            <w:tcW w:w="120" w:type="dxa"/>
            <w:tcBorders>
              <w:bottom w:val="single" w:sz="8" w:space="0" w:color="auto"/>
              <w:right w:val="single" w:sz="8" w:space="0" w:color="auto"/>
            </w:tcBorders>
            <w:shd w:val="clear" w:color="auto" w:fill="D6E3BC" w:themeFill="accent3" w:themeFillTint="66"/>
            <w:vAlign w:val="bottom"/>
          </w:tcPr>
          <w:p w14:paraId="6F06D8F5" w14:textId="77777777" w:rsidR="00335678" w:rsidRPr="004B05F7" w:rsidRDefault="00335678" w:rsidP="001B70A8">
            <w:pPr>
              <w:spacing w:line="0" w:lineRule="atLeast"/>
              <w:rPr>
                <w:rFonts w:asciiTheme="majorHAnsi" w:eastAsia="Times New Roman" w:hAnsiTheme="majorHAnsi"/>
                <w:sz w:val="9"/>
              </w:rPr>
            </w:pPr>
          </w:p>
        </w:tc>
        <w:tc>
          <w:tcPr>
            <w:tcW w:w="80" w:type="dxa"/>
            <w:tcBorders>
              <w:bottom w:val="single" w:sz="8" w:space="0" w:color="auto"/>
            </w:tcBorders>
            <w:shd w:val="clear" w:color="auto" w:fill="D6E3BC" w:themeFill="accent3" w:themeFillTint="66"/>
            <w:vAlign w:val="bottom"/>
          </w:tcPr>
          <w:p w14:paraId="74BE3067" w14:textId="77777777" w:rsidR="00335678" w:rsidRPr="004B05F7" w:rsidRDefault="00335678" w:rsidP="001B70A8">
            <w:pPr>
              <w:spacing w:line="0" w:lineRule="atLeast"/>
              <w:rPr>
                <w:rFonts w:asciiTheme="majorHAnsi" w:eastAsia="Times New Roman" w:hAnsiTheme="majorHAnsi"/>
                <w:sz w:val="9"/>
              </w:rPr>
            </w:pPr>
          </w:p>
        </w:tc>
        <w:tc>
          <w:tcPr>
            <w:tcW w:w="20" w:type="dxa"/>
            <w:tcBorders>
              <w:bottom w:val="single" w:sz="8" w:space="0" w:color="auto"/>
            </w:tcBorders>
            <w:shd w:val="clear" w:color="auto" w:fill="D6E3BC" w:themeFill="accent3" w:themeFillTint="66"/>
            <w:vAlign w:val="bottom"/>
          </w:tcPr>
          <w:p w14:paraId="3F53D3EF" w14:textId="77777777" w:rsidR="00335678" w:rsidRPr="004B05F7" w:rsidRDefault="00335678" w:rsidP="001B70A8">
            <w:pPr>
              <w:spacing w:line="0" w:lineRule="atLeast"/>
              <w:rPr>
                <w:rFonts w:asciiTheme="majorHAnsi" w:eastAsia="Times New Roman" w:hAnsiTheme="majorHAnsi"/>
                <w:sz w:val="9"/>
              </w:rPr>
            </w:pPr>
          </w:p>
        </w:tc>
        <w:tc>
          <w:tcPr>
            <w:tcW w:w="260" w:type="dxa"/>
            <w:tcBorders>
              <w:bottom w:val="single" w:sz="8" w:space="0" w:color="auto"/>
              <w:right w:val="single" w:sz="8" w:space="0" w:color="auto"/>
            </w:tcBorders>
            <w:shd w:val="clear" w:color="auto" w:fill="C2D69B" w:themeFill="accent3" w:themeFillTint="99"/>
            <w:vAlign w:val="bottom"/>
          </w:tcPr>
          <w:p w14:paraId="0DF63CB0" w14:textId="77777777" w:rsidR="00335678" w:rsidRPr="004B05F7" w:rsidRDefault="00335678" w:rsidP="001B70A8">
            <w:pPr>
              <w:spacing w:line="0" w:lineRule="atLeast"/>
              <w:rPr>
                <w:rFonts w:asciiTheme="majorHAnsi" w:eastAsia="Times New Roman" w:hAnsiTheme="majorHAnsi"/>
                <w:sz w:val="9"/>
              </w:rPr>
            </w:pPr>
          </w:p>
        </w:tc>
        <w:tc>
          <w:tcPr>
            <w:tcW w:w="80" w:type="dxa"/>
            <w:tcBorders>
              <w:bottom w:val="single" w:sz="8" w:space="0" w:color="auto"/>
            </w:tcBorders>
            <w:shd w:val="clear" w:color="auto" w:fill="C2D69B" w:themeFill="accent3" w:themeFillTint="99"/>
            <w:vAlign w:val="bottom"/>
          </w:tcPr>
          <w:p w14:paraId="3A82DCA4" w14:textId="77777777" w:rsidR="00335678" w:rsidRPr="004B05F7" w:rsidRDefault="00335678" w:rsidP="001B70A8">
            <w:pPr>
              <w:spacing w:line="0" w:lineRule="atLeast"/>
              <w:rPr>
                <w:rFonts w:asciiTheme="majorHAnsi" w:eastAsia="Times New Roman" w:hAnsiTheme="majorHAnsi"/>
                <w:sz w:val="9"/>
              </w:rPr>
            </w:pPr>
          </w:p>
        </w:tc>
        <w:tc>
          <w:tcPr>
            <w:tcW w:w="160" w:type="dxa"/>
            <w:tcBorders>
              <w:bottom w:val="single" w:sz="8" w:space="0" w:color="auto"/>
            </w:tcBorders>
            <w:shd w:val="clear" w:color="auto" w:fill="C2D69B" w:themeFill="accent3" w:themeFillTint="99"/>
            <w:vAlign w:val="bottom"/>
          </w:tcPr>
          <w:p w14:paraId="49575BF7" w14:textId="77777777" w:rsidR="00335678" w:rsidRPr="004B05F7" w:rsidRDefault="00335678" w:rsidP="001B70A8">
            <w:pPr>
              <w:spacing w:line="0" w:lineRule="atLeast"/>
              <w:rPr>
                <w:rFonts w:asciiTheme="majorHAnsi" w:eastAsia="Times New Roman" w:hAnsiTheme="majorHAnsi"/>
                <w:sz w:val="9"/>
              </w:rPr>
            </w:pPr>
          </w:p>
        </w:tc>
        <w:tc>
          <w:tcPr>
            <w:tcW w:w="120" w:type="dxa"/>
            <w:tcBorders>
              <w:bottom w:val="single" w:sz="8" w:space="0" w:color="auto"/>
              <w:right w:val="single" w:sz="8" w:space="0" w:color="auto"/>
            </w:tcBorders>
            <w:shd w:val="clear" w:color="auto" w:fill="C2D69B" w:themeFill="accent3" w:themeFillTint="99"/>
            <w:vAlign w:val="bottom"/>
          </w:tcPr>
          <w:p w14:paraId="376FEB26" w14:textId="77777777" w:rsidR="00335678" w:rsidRPr="004B05F7" w:rsidRDefault="00335678" w:rsidP="001B70A8">
            <w:pPr>
              <w:spacing w:line="0" w:lineRule="atLeast"/>
              <w:rPr>
                <w:rFonts w:asciiTheme="majorHAnsi" w:eastAsia="Times New Roman" w:hAnsiTheme="majorHAnsi"/>
                <w:sz w:val="9"/>
              </w:rPr>
            </w:pPr>
          </w:p>
        </w:tc>
        <w:tc>
          <w:tcPr>
            <w:tcW w:w="69" w:type="dxa"/>
            <w:tcBorders>
              <w:bottom w:val="single" w:sz="8" w:space="0" w:color="auto"/>
            </w:tcBorders>
            <w:shd w:val="clear" w:color="auto" w:fill="D6E3BC" w:themeFill="accent3" w:themeFillTint="66"/>
            <w:vAlign w:val="bottom"/>
          </w:tcPr>
          <w:p w14:paraId="5B9CD12B" w14:textId="77777777" w:rsidR="00335678" w:rsidRPr="004B05F7" w:rsidRDefault="00335678" w:rsidP="001B70A8">
            <w:pPr>
              <w:spacing w:line="0" w:lineRule="atLeast"/>
              <w:rPr>
                <w:rFonts w:asciiTheme="majorHAnsi" w:eastAsia="Times New Roman" w:hAnsiTheme="majorHAnsi"/>
                <w:sz w:val="9"/>
              </w:rPr>
            </w:pPr>
          </w:p>
        </w:tc>
        <w:tc>
          <w:tcPr>
            <w:tcW w:w="191" w:type="dxa"/>
            <w:tcBorders>
              <w:bottom w:val="single" w:sz="8" w:space="0" w:color="auto"/>
            </w:tcBorders>
            <w:shd w:val="clear" w:color="auto" w:fill="D6E3BC" w:themeFill="accent3" w:themeFillTint="66"/>
            <w:vAlign w:val="bottom"/>
          </w:tcPr>
          <w:p w14:paraId="2A113996" w14:textId="77777777" w:rsidR="00335678" w:rsidRPr="004B05F7" w:rsidRDefault="00335678" w:rsidP="001B70A8">
            <w:pPr>
              <w:spacing w:line="0" w:lineRule="atLeast"/>
              <w:rPr>
                <w:rFonts w:asciiTheme="majorHAnsi" w:eastAsia="Times New Roman" w:hAnsiTheme="majorHAnsi"/>
                <w:sz w:val="9"/>
              </w:rPr>
            </w:pPr>
          </w:p>
        </w:tc>
        <w:tc>
          <w:tcPr>
            <w:tcW w:w="120" w:type="dxa"/>
            <w:tcBorders>
              <w:bottom w:val="single" w:sz="8" w:space="0" w:color="auto"/>
              <w:right w:val="single" w:sz="8" w:space="0" w:color="auto"/>
            </w:tcBorders>
            <w:shd w:val="clear" w:color="auto" w:fill="D6E3BC" w:themeFill="accent3" w:themeFillTint="66"/>
            <w:vAlign w:val="bottom"/>
          </w:tcPr>
          <w:p w14:paraId="71DAF699" w14:textId="77777777" w:rsidR="00335678" w:rsidRPr="004B05F7" w:rsidRDefault="00335678" w:rsidP="001B70A8">
            <w:pPr>
              <w:spacing w:line="0" w:lineRule="atLeast"/>
              <w:rPr>
                <w:rFonts w:asciiTheme="majorHAnsi" w:eastAsia="Times New Roman" w:hAnsiTheme="majorHAnsi"/>
                <w:sz w:val="9"/>
              </w:rPr>
            </w:pPr>
          </w:p>
        </w:tc>
        <w:tc>
          <w:tcPr>
            <w:tcW w:w="100" w:type="dxa"/>
            <w:tcBorders>
              <w:bottom w:val="single" w:sz="8" w:space="0" w:color="auto"/>
            </w:tcBorders>
            <w:shd w:val="clear" w:color="auto" w:fill="D6E3BC" w:themeFill="accent3" w:themeFillTint="66"/>
            <w:vAlign w:val="bottom"/>
          </w:tcPr>
          <w:p w14:paraId="783333E1" w14:textId="77777777" w:rsidR="00335678" w:rsidRPr="004B05F7" w:rsidRDefault="00335678" w:rsidP="001B70A8">
            <w:pPr>
              <w:spacing w:line="0" w:lineRule="atLeast"/>
              <w:rPr>
                <w:rFonts w:asciiTheme="majorHAnsi" w:eastAsia="Times New Roman" w:hAnsiTheme="majorHAnsi"/>
                <w:sz w:val="9"/>
              </w:rPr>
            </w:pPr>
          </w:p>
        </w:tc>
        <w:tc>
          <w:tcPr>
            <w:tcW w:w="180" w:type="dxa"/>
            <w:tcBorders>
              <w:bottom w:val="single" w:sz="8" w:space="0" w:color="auto"/>
            </w:tcBorders>
            <w:shd w:val="clear" w:color="auto" w:fill="D6E3BC" w:themeFill="accent3" w:themeFillTint="66"/>
            <w:vAlign w:val="bottom"/>
          </w:tcPr>
          <w:p w14:paraId="5F5A38F2" w14:textId="77777777" w:rsidR="00335678" w:rsidRPr="004B05F7" w:rsidRDefault="00335678" w:rsidP="001B70A8">
            <w:pPr>
              <w:spacing w:line="0" w:lineRule="atLeast"/>
              <w:rPr>
                <w:rFonts w:asciiTheme="majorHAnsi" w:eastAsia="Times New Roman" w:hAnsiTheme="majorHAnsi"/>
                <w:sz w:val="9"/>
              </w:rPr>
            </w:pPr>
          </w:p>
        </w:tc>
        <w:tc>
          <w:tcPr>
            <w:tcW w:w="120" w:type="dxa"/>
            <w:tcBorders>
              <w:bottom w:val="single" w:sz="8" w:space="0" w:color="auto"/>
              <w:right w:val="single" w:sz="8" w:space="0" w:color="auto"/>
            </w:tcBorders>
            <w:shd w:val="clear" w:color="auto" w:fill="D6E3BC" w:themeFill="accent3" w:themeFillTint="66"/>
            <w:vAlign w:val="bottom"/>
          </w:tcPr>
          <w:p w14:paraId="23477FA5" w14:textId="77777777" w:rsidR="00335678" w:rsidRPr="004B05F7" w:rsidRDefault="00335678" w:rsidP="001B70A8">
            <w:pPr>
              <w:spacing w:line="0" w:lineRule="atLeast"/>
              <w:rPr>
                <w:rFonts w:asciiTheme="majorHAnsi" w:eastAsia="Times New Roman" w:hAnsiTheme="majorHAnsi"/>
                <w:sz w:val="9"/>
              </w:rPr>
            </w:pPr>
          </w:p>
        </w:tc>
        <w:tc>
          <w:tcPr>
            <w:tcW w:w="100" w:type="dxa"/>
            <w:tcBorders>
              <w:bottom w:val="single" w:sz="8" w:space="0" w:color="auto"/>
            </w:tcBorders>
            <w:shd w:val="clear" w:color="auto" w:fill="D6E3BC" w:themeFill="accent3" w:themeFillTint="66"/>
            <w:vAlign w:val="bottom"/>
          </w:tcPr>
          <w:p w14:paraId="08F8ADB8" w14:textId="77777777" w:rsidR="00335678" w:rsidRPr="004B05F7" w:rsidRDefault="00335678" w:rsidP="001B70A8">
            <w:pPr>
              <w:spacing w:line="0" w:lineRule="atLeast"/>
              <w:rPr>
                <w:rFonts w:asciiTheme="majorHAnsi" w:eastAsia="Times New Roman" w:hAnsiTheme="majorHAnsi"/>
                <w:sz w:val="9"/>
              </w:rPr>
            </w:pPr>
          </w:p>
        </w:tc>
        <w:tc>
          <w:tcPr>
            <w:tcW w:w="423" w:type="dxa"/>
            <w:tcBorders>
              <w:bottom w:val="single" w:sz="8" w:space="0" w:color="auto"/>
            </w:tcBorders>
            <w:shd w:val="clear" w:color="auto" w:fill="D6E3BC" w:themeFill="accent3" w:themeFillTint="66"/>
            <w:vAlign w:val="bottom"/>
          </w:tcPr>
          <w:p w14:paraId="472D17FA" w14:textId="77777777" w:rsidR="00335678" w:rsidRPr="004B05F7" w:rsidRDefault="00335678" w:rsidP="001B70A8">
            <w:pPr>
              <w:spacing w:line="0" w:lineRule="atLeast"/>
              <w:rPr>
                <w:rFonts w:asciiTheme="majorHAnsi" w:eastAsia="Times New Roman" w:hAnsiTheme="majorHAnsi"/>
                <w:sz w:val="9"/>
              </w:rPr>
            </w:pPr>
          </w:p>
        </w:tc>
        <w:tc>
          <w:tcPr>
            <w:tcW w:w="35" w:type="dxa"/>
            <w:tcBorders>
              <w:bottom w:val="single" w:sz="8" w:space="0" w:color="auto"/>
              <w:right w:val="single" w:sz="8" w:space="0" w:color="auto"/>
            </w:tcBorders>
            <w:shd w:val="clear" w:color="auto" w:fill="D6E3BC" w:themeFill="accent3" w:themeFillTint="66"/>
            <w:vAlign w:val="bottom"/>
          </w:tcPr>
          <w:p w14:paraId="27FDAB23" w14:textId="77777777" w:rsidR="00335678" w:rsidRPr="004B05F7" w:rsidRDefault="00335678" w:rsidP="001B70A8">
            <w:pPr>
              <w:spacing w:line="0" w:lineRule="atLeast"/>
              <w:rPr>
                <w:rFonts w:asciiTheme="majorHAnsi" w:eastAsia="Times New Roman" w:hAnsiTheme="majorHAnsi"/>
                <w:sz w:val="9"/>
              </w:rPr>
            </w:pPr>
          </w:p>
        </w:tc>
      </w:tr>
      <w:tr w:rsidR="006E2172" w:rsidRPr="004B05F7" w14:paraId="4793E27D" w14:textId="77777777" w:rsidTr="0010654A">
        <w:trPr>
          <w:trHeight w:val="289"/>
        </w:trPr>
        <w:tc>
          <w:tcPr>
            <w:tcW w:w="620" w:type="dxa"/>
            <w:gridSpan w:val="2"/>
            <w:tcBorders>
              <w:left w:val="single" w:sz="8" w:space="0" w:color="auto"/>
            </w:tcBorders>
            <w:shd w:val="clear" w:color="auto" w:fill="auto"/>
            <w:vAlign w:val="bottom"/>
          </w:tcPr>
          <w:p w14:paraId="5FE63454" w14:textId="77777777" w:rsidR="00335678" w:rsidRPr="004B05F7" w:rsidRDefault="00335678" w:rsidP="001B70A8">
            <w:pPr>
              <w:spacing w:line="0" w:lineRule="atLeast"/>
              <w:ind w:right="140"/>
              <w:jc w:val="right"/>
              <w:rPr>
                <w:rFonts w:asciiTheme="majorHAnsi" w:eastAsia="Arial" w:hAnsiTheme="majorHAnsi"/>
              </w:rPr>
            </w:pPr>
            <w:r w:rsidRPr="004B05F7">
              <w:rPr>
                <w:rFonts w:asciiTheme="majorHAnsi" w:eastAsia="Arial" w:hAnsiTheme="majorHAnsi"/>
              </w:rPr>
              <w:lastRenderedPageBreak/>
              <w:t>6.</w:t>
            </w:r>
          </w:p>
        </w:tc>
        <w:tc>
          <w:tcPr>
            <w:tcW w:w="30" w:type="dxa"/>
            <w:tcBorders>
              <w:right w:val="single" w:sz="8" w:space="0" w:color="auto"/>
            </w:tcBorders>
            <w:shd w:val="clear" w:color="auto" w:fill="auto"/>
            <w:vAlign w:val="bottom"/>
          </w:tcPr>
          <w:p w14:paraId="1D726C7C" w14:textId="77777777" w:rsidR="00335678" w:rsidRPr="004B05F7" w:rsidRDefault="00335678" w:rsidP="001B70A8">
            <w:pPr>
              <w:spacing w:line="0" w:lineRule="atLeast"/>
              <w:rPr>
                <w:rFonts w:asciiTheme="majorHAnsi" w:eastAsia="Times New Roman" w:hAnsiTheme="majorHAnsi"/>
                <w:sz w:val="24"/>
              </w:rPr>
            </w:pPr>
          </w:p>
        </w:tc>
        <w:tc>
          <w:tcPr>
            <w:tcW w:w="1731" w:type="dxa"/>
            <w:gridSpan w:val="2"/>
            <w:shd w:val="clear" w:color="auto" w:fill="auto"/>
            <w:vAlign w:val="bottom"/>
          </w:tcPr>
          <w:p w14:paraId="49B88F16" w14:textId="77777777" w:rsidR="00335678" w:rsidRPr="004B05F7" w:rsidRDefault="00335678" w:rsidP="001B70A8">
            <w:pPr>
              <w:spacing w:line="0" w:lineRule="atLeast"/>
              <w:ind w:left="100"/>
              <w:rPr>
                <w:rFonts w:asciiTheme="majorHAnsi" w:eastAsia="Arial" w:hAnsiTheme="majorHAnsi"/>
              </w:rPr>
            </w:pPr>
            <w:r w:rsidRPr="004B05F7">
              <w:rPr>
                <w:rFonts w:asciiTheme="majorHAnsi" w:eastAsia="Arial" w:hAnsiTheme="majorHAnsi"/>
              </w:rPr>
              <w:t>Zemljišta</w:t>
            </w:r>
          </w:p>
        </w:tc>
        <w:tc>
          <w:tcPr>
            <w:tcW w:w="419" w:type="dxa"/>
            <w:tcBorders>
              <w:right w:val="single" w:sz="8" w:space="0" w:color="auto"/>
            </w:tcBorders>
            <w:shd w:val="clear" w:color="auto" w:fill="auto"/>
            <w:vAlign w:val="bottom"/>
          </w:tcPr>
          <w:p w14:paraId="4856281E" w14:textId="77777777" w:rsidR="00335678" w:rsidRPr="004B05F7" w:rsidRDefault="00335678" w:rsidP="001B70A8">
            <w:pPr>
              <w:spacing w:line="0" w:lineRule="atLeast"/>
              <w:rPr>
                <w:rFonts w:asciiTheme="majorHAnsi" w:eastAsia="Times New Roman" w:hAnsiTheme="majorHAnsi"/>
                <w:sz w:val="24"/>
              </w:rPr>
            </w:pPr>
          </w:p>
        </w:tc>
        <w:tc>
          <w:tcPr>
            <w:tcW w:w="100" w:type="dxa"/>
            <w:shd w:val="clear" w:color="auto" w:fill="auto"/>
            <w:vAlign w:val="bottom"/>
          </w:tcPr>
          <w:p w14:paraId="2C4DDAAB" w14:textId="77777777" w:rsidR="00335678" w:rsidRPr="004B05F7" w:rsidRDefault="00335678" w:rsidP="001B70A8">
            <w:pPr>
              <w:spacing w:line="0" w:lineRule="atLeast"/>
              <w:rPr>
                <w:rFonts w:asciiTheme="majorHAnsi" w:eastAsia="Times New Roman" w:hAnsiTheme="majorHAnsi"/>
                <w:sz w:val="24"/>
              </w:rPr>
            </w:pPr>
          </w:p>
        </w:tc>
        <w:tc>
          <w:tcPr>
            <w:tcW w:w="3321" w:type="dxa"/>
            <w:gridSpan w:val="2"/>
            <w:tcBorders>
              <w:right w:val="single" w:sz="8" w:space="0" w:color="auto"/>
            </w:tcBorders>
            <w:shd w:val="clear" w:color="auto" w:fill="auto"/>
            <w:vAlign w:val="bottom"/>
          </w:tcPr>
          <w:p w14:paraId="41CAAECF"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Poljoprivredna zemljišta</w:t>
            </w:r>
          </w:p>
        </w:tc>
        <w:tc>
          <w:tcPr>
            <w:tcW w:w="1226" w:type="dxa"/>
            <w:gridSpan w:val="2"/>
            <w:shd w:val="clear" w:color="auto" w:fill="auto"/>
            <w:vAlign w:val="bottom"/>
          </w:tcPr>
          <w:p w14:paraId="17A10921" w14:textId="77777777" w:rsidR="00335678" w:rsidRPr="004B05F7" w:rsidRDefault="00335678" w:rsidP="001B70A8">
            <w:pPr>
              <w:spacing w:line="0" w:lineRule="atLeast"/>
              <w:jc w:val="center"/>
              <w:rPr>
                <w:rFonts w:asciiTheme="majorHAnsi" w:eastAsia="Arial" w:hAnsiTheme="majorHAnsi"/>
                <w:w w:val="98"/>
              </w:rPr>
            </w:pPr>
          </w:p>
        </w:tc>
        <w:tc>
          <w:tcPr>
            <w:tcW w:w="170" w:type="dxa"/>
            <w:gridSpan w:val="2"/>
            <w:tcBorders>
              <w:right w:val="single" w:sz="8" w:space="0" w:color="auto"/>
            </w:tcBorders>
            <w:shd w:val="clear" w:color="auto" w:fill="auto"/>
            <w:vAlign w:val="bottom"/>
          </w:tcPr>
          <w:p w14:paraId="17E7E6DF" w14:textId="77777777" w:rsidR="00335678" w:rsidRPr="004B05F7" w:rsidRDefault="00335678" w:rsidP="001B70A8">
            <w:pPr>
              <w:spacing w:line="0" w:lineRule="atLeast"/>
              <w:rPr>
                <w:rFonts w:asciiTheme="majorHAnsi" w:eastAsia="Times New Roman" w:hAnsiTheme="majorHAnsi"/>
                <w:sz w:val="24"/>
              </w:rPr>
            </w:pPr>
          </w:p>
        </w:tc>
        <w:tc>
          <w:tcPr>
            <w:tcW w:w="30" w:type="dxa"/>
            <w:shd w:val="clear" w:color="auto" w:fill="DFE0E7"/>
            <w:vAlign w:val="bottom"/>
          </w:tcPr>
          <w:p w14:paraId="3690AF1C" w14:textId="77777777" w:rsidR="00335678" w:rsidRPr="004B05F7" w:rsidRDefault="00335678" w:rsidP="001B70A8">
            <w:pPr>
              <w:spacing w:line="0" w:lineRule="atLeast"/>
              <w:rPr>
                <w:rFonts w:asciiTheme="majorHAnsi" w:eastAsia="Times New Roman" w:hAnsiTheme="majorHAnsi"/>
                <w:sz w:val="24"/>
              </w:rPr>
            </w:pPr>
          </w:p>
        </w:tc>
        <w:tc>
          <w:tcPr>
            <w:tcW w:w="220" w:type="dxa"/>
            <w:shd w:val="clear" w:color="auto" w:fill="D6E3BC" w:themeFill="accent3" w:themeFillTint="66"/>
            <w:vAlign w:val="bottom"/>
          </w:tcPr>
          <w:p w14:paraId="679AA48E" w14:textId="77777777" w:rsidR="00335678" w:rsidRPr="004B05F7" w:rsidRDefault="00335678" w:rsidP="001B70A8">
            <w:pPr>
              <w:spacing w:line="0" w:lineRule="atLeast"/>
              <w:rPr>
                <w:rFonts w:asciiTheme="majorHAnsi" w:eastAsia="Times New Roman" w:hAnsiTheme="majorHAnsi"/>
                <w:sz w:val="24"/>
              </w:rPr>
            </w:pPr>
          </w:p>
        </w:tc>
        <w:tc>
          <w:tcPr>
            <w:tcW w:w="120" w:type="dxa"/>
            <w:tcBorders>
              <w:right w:val="single" w:sz="8" w:space="0" w:color="auto"/>
            </w:tcBorders>
            <w:shd w:val="clear" w:color="auto" w:fill="D6E3BC" w:themeFill="accent3" w:themeFillTint="66"/>
            <w:vAlign w:val="bottom"/>
          </w:tcPr>
          <w:p w14:paraId="32A7BE31" w14:textId="77777777" w:rsidR="00335678" w:rsidRPr="004B05F7" w:rsidRDefault="00335678" w:rsidP="001B70A8">
            <w:pPr>
              <w:spacing w:line="0" w:lineRule="atLeast"/>
              <w:rPr>
                <w:rFonts w:asciiTheme="majorHAnsi" w:eastAsia="Times New Roman" w:hAnsiTheme="majorHAnsi"/>
                <w:sz w:val="24"/>
              </w:rPr>
            </w:pPr>
          </w:p>
        </w:tc>
        <w:tc>
          <w:tcPr>
            <w:tcW w:w="80" w:type="dxa"/>
            <w:shd w:val="clear" w:color="auto" w:fill="D6E3BC" w:themeFill="accent3" w:themeFillTint="66"/>
            <w:vAlign w:val="bottom"/>
          </w:tcPr>
          <w:p w14:paraId="68383923" w14:textId="77777777" w:rsidR="00335678" w:rsidRPr="004B05F7" w:rsidRDefault="00335678" w:rsidP="001B70A8">
            <w:pPr>
              <w:spacing w:line="0" w:lineRule="atLeast"/>
              <w:rPr>
                <w:rFonts w:asciiTheme="majorHAnsi" w:eastAsia="Times New Roman" w:hAnsiTheme="majorHAnsi"/>
                <w:sz w:val="24"/>
              </w:rPr>
            </w:pPr>
          </w:p>
        </w:tc>
        <w:tc>
          <w:tcPr>
            <w:tcW w:w="20" w:type="dxa"/>
            <w:shd w:val="clear" w:color="auto" w:fill="D6E3BC" w:themeFill="accent3" w:themeFillTint="66"/>
            <w:vAlign w:val="bottom"/>
          </w:tcPr>
          <w:p w14:paraId="4FF4DDAA"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right w:val="single" w:sz="8" w:space="0" w:color="auto"/>
            </w:tcBorders>
            <w:shd w:val="clear" w:color="auto" w:fill="C2D69B" w:themeFill="accent3" w:themeFillTint="99"/>
            <w:vAlign w:val="bottom"/>
          </w:tcPr>
          <w:p w14:paraId="7FE89673" w14:textId="77777777" w:rsidR="00335678" w:rsidRPr="004B05F7" w:rsidRDefault="00335678" w:rsidP="001B70A8">
            <w:pPr>
              <w:spacing w:line="0" w:lineRule="atLeast"/>
              <w:rPr>
                <w:rFonts w:asciiTheme="majorHAnsi" w:eastAsia="Times New Roman" w:hAnsiTheme="majorHAnsi"/>
                <w:sz w:val="24"/>
              </w:rPr>
            </w:pPr>
          </w:p>
        </w:tc>
        <w:tc>
          <w:tcPr>
            <w:tcW w:w="80" w:type="dxa"/>
            <w:shd w:val="clear" w:color="auto" w:fill="C2D69B" w:themeFill="accent3" w:themeFillTint="99"/>
            <w:vAlign w:val="bottom"/>
          </w:tcPr>
          <w:p w14:paraId="18E0B5DC" w14:textId="77777777" w:rsidR="00335678" w:rsidRPr="004B05F7" w:rsidRDefault="00335678" w:rsidP="001B70A8">
            <w:pPr>
              <w:spacing w:line="0" w:lineRule="atLeast"/>
              <w:rPr>
                <w:rFonts w:asciiTheme="majorHAnsi" w:eastAsia="Times New Roman" w:hAnsiTheme="majorHAnsi"/>
                <w:sz w:val="24"/>
              </w:rPr>
            </w:pPr>
          </w:p>
        </w:tc>
        <w:tc>
          <w:tcPr>
            <w:tcW w:w="160" w:type="dxa"/>
            <w:shd w:val="clear" w:color="auto" w:fill="C2D69B" w:themeFill="accent3" w:themeFillTint="99"/>
            <w:vAlign w:val="bottom"/>
          </w:tcPr>
          <w:p w14:paraId="7FAD8AF7" w14:textId="77777777" w:rsidR="00335678" w:rsidRPr="004B05F7" w:rsidRDefault="00335678" w:rsidP="001B70A8">
            <w:pPr>
              <w:spacing w:line="0" w:lineRule="atLeast"/>
              <w:rPr>
                <w:rFonts w:asciiTheme="majorHAnsi" w:eastAsia="Times New Roman" w:hAnsiTheme="majorHAnsi"/>
                <w:sz w:val="24"/>
              </w:rPr>
            </w:pPr>
          </w:p>
        </w:tc>
        <w:tc>
          <w:tcPr>
            <w:tcW w:w="120" w:type="dxa"/>
            <w:tcBorders>
              <w:right w:val="single" w:sz="8" w:space="0" w:color="auto"/>
            </w:tcBorders>
            <w:shd w:val="clear" w:color="auto" w:fill="C2D69B" w:themeFill="accent3" w:themeFillTint="99"/>
            <w:vAlign w:val="bottom"/>
          </w:tcPr>
          <w:p w14:paraId="3FB921F6" w14:textId="77777777" w:rsidR="00335678" w:rsidRPr="004B05F7" w:rsidRDefault="00335678" w:rsidP="001B70A8">
            <w:pPr>
              <w:spacing w:line="0" w:lineRule="atLeast"/>
              <w:rPr>
                <w:rFonts w:asciiTheme="majorHAnsi" w:eastAsia="Times New Roman" w:hAnsiTheme="majorHAnsi"/>
                <w:sz w:val="24"/>
              </w:rPr>
            </w:pPr>
          </w:p>
        </w:tc>
        <w:tc>
          <w:tcPr>
            <w:tcW w:w="69" w:type="dxa"/>
            <w:shd w:val="clear" w:color="auto" w:fill="D6E3BC" w:themeFill="accent3" w:themeFillTint="66"/>
            <w:vAlign w:val="bottom"/>
          </w:tcPr>
          <w:p w14:paraId="3C58BA80" w14:textId="77777777" w:rsidR="00335678" w:rsidRPr="004B05F7" w:rsidRDefault="00335678" w:rsidP="001B70A8">
            <w:pPr>
              <w:spacing w:line="0" w:lineRule="atLeast"/>
              <w:rPr>
                <w:rFonts w:asciiTheme="majorHAnsi" w:eastAsia="Times New Roman" w:hAnsiTheme="majorHAnsi"/>
                <w:sz w:val="24"/>
              </w:rPr>
            </w:pPr>
          </w:p>
        </w:tc>
        <w:tc>
          <w:tcPr>
            <w:tcW w:w="191" w:type="dxa"/>
            <w:shd w:val="clear" w:color="auto" w:fill="D6E3BC" w:themeFill="accent3" w:themeFillTint="66"/>
            <w:vAlign w:val="bottom"/>
          </w:tcPr>
          <w:p w14:paraId="32F79C10" w14:textId="77777777" w:rsidR="00335678" w:rsidRPr="004B05F7" w:rsidRDefault="00335678" w:rsidP="001B70A8">
            <w:pPr>
              <w:spacing w:line="0" w:lineRule="atLeast"/>
              <w:rPr>
                <w:rFonts w:asciiTheme="majorHAnsi" w:eastAsia="Times New Roman" w:hAnsiTheme="majorHAnsi"/>
                <w:sz w:val="24"/>
              </w:rPr>
            </w:pPr>
          </w:p>
        </w:tc>
        <w:tc>
          <w:tcPr>
            <w:tcW w:w="120" w:type="dxa"/>
            <w:tcBorders>
              <w:right w:val="single" w:sz="8" w:space="0" w:color="auto"/>
            </w:tcBorders>
            <w:shd w:val="clear" w:color="auto" w:fill="D6E3BC" w:themeFill="accent3" w:themeFillTint="66"/>
            <w:vAlign w:val="bottom"/>
          </w:tcPr>
          <w:p w14:paraId="602AEA4D" w14:textId="77777777" w:rsidR="00335678" w:rsidRPr="004B05F7" w:rsidRDefault="00335678" w:rsidP="001B70A8">
            <w:pPr>
              <w:spacing w:line="0" w:lineRule="atLeast"/>
              <w:rPr>
                <w:rFonts w:asciiTheme="majorHAnsi" w:eastAsia="Times New Roman" w:hAnsiTheme="majorHAnsi"/>
                <w:sz w:val="24"/>
              </w:rPr>
            </w:pPr>
          </w:p>
        </w:tc>
        <w:tc>
          <w:tcPr>
            <w:tcW w:w="100" w:type="dxa"/>
            <w:shd w:val="clear" w:color="auto" w:fill="D6E3BC" w:themeFill="accent3" w:themeFillTint="66"/>
            <w:vAlign w:val="bottom"/>
          </w:tcPr>
          <w:p w14:paraId="696B79AA" w14:textId="77777777" w:rsidR="00335678" w:rsidRPr="004B05F7" w:rsidRDefault="00335678" w:rsidP="001B70A8">
            <w:pPr>
              <w:spacing w:line="0" w:lineRule="atLeast"/>
              <w:rPr>
                <w:rFonts w:asciiTheme="majorHAnsi" w:eastAsia="Times New Roman" w:hAnsiTheme="majorHAnsi"/>
                <w:sz w:val="24"/>
              </w:rPr>
            </w:pPr>
          </w:p>
        </w:tc>
        <w:tc>
          <w:tcPr>
            <w:tcW w:w="180" w:type="dxa"/>
            <w:shd w:val="clear" w:color="auto" w:fill="D6E3BC" w:themeFill="accent3" w:themeFillTint="66"/>
            <w:vAlign w:val="bottom"/>
          </w:tcPr>
          <w:p w14:paraId="5B276BF6" w14:textId="77777777" w:rsidR="00335678" w:rsidRPr="004B05F7" w:rsidRDefault="00335678" w:rsidP="001B70A8">
            <w:pPr>
              <w:spacing w:line="0" w:lineRule="atLeast"/>
              <w:rPr>
                <w:rFonts w:asciiTheme="majorHAnsi" w:eastAsia="Times New Roman" w:hAnsiTheme="majorHAnsi"/>
                <w:sz w:val="24"/>
              </w:rPr>
            </w:pPr>
          </w:p>
        </w:tc>
        <w:tc>
          <w:tcPr>
            <w:tcW w:w="120" w:type="dxa"/>
            <w:tcBorders>
              <w:right w:val="single" w:sz="8" w:space="0" w:color="auto"/>
            </w:tcBorders>
            <w:shd w:val="clear" w:color="auto" w:fill="D6E3BC" w:themeFill="accent3" w:themeFillTint="66"/>
            <w:vAlign w:val="bottom"/>
          </w:tcPr>
          <w:p w14:paraId="1265AA37" w14:textId="77777777" w:rsidR="00335678" w:rsidRPr="004B05F7" w:rsidRDefault="00335678" w:rsidP="001B70A8">
            <w:pPr>
              <w:spacing w:line="0" w:lineRule="atLeast"/>
              <w:rPr>
                <w:rFonts w:asciiTheme="majorHAnsi" w:eastAsia="Times New Roman" w:hAnsiTheme="majorHAnsi"/>
                <w:sz w:val="24"/>
              </w:rPr>
            </w:pPr>
          </w:p>
        </w:tc>
        <w:tc>
          <w:tcPr>
            <w:tcW w:w="100" w:type="dxa"/>
            <w:shd w:val="clear" w:color="auto" w:fill="D6E3BC" w:themeFill="accent3" w:themeFillTint="66"/>
            <w:vAlign w:val="bottom"/>
          </w:tcPr>
          <w:p w14:paraId="613FBE65" w14:textId="77777777" w:rsidR="00335678" w:rsidRPr="004B05F7" w:rsidRDefault="00335678" w:rsidP="001B70A8">
            <w:pPr>
              <w:spacing w:line="0" w:lineRule="atLeast"/>
              <w:rPr>
                <w:rFonts w:asciiTheme="majorHAnsi" w:eastAsia="Times New Roman" w:hAnsiTheme="majorHAnsi"/>
                <w:sz w:val="24"/>
              </w:rPr>
            </w:pPr>
          </w:p>
        </w:tc>
        <w:tc>
          <w:tcPr>
            <w:tcW w:w="423" w:type="dxa"/>
            <w:shd w:val="clear" w:color="auto" w:fill="D6E3BC" w:themeFill="accent3" w:themeFillTint="66"/>
            <w:vAlign w:val="bottom"/>
          </w:tcPr>
          <w:p w14:paraId="65780E4B"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49C938C6" w14:textId="77777777" w:rsidR="00335678" w:rsidRPr="004B05F7" w:rsidRDefault="00335678" w:rsidP="001B70A8">
            <w:pPr>
              <w:spacing w:line="0" w:lineRule="atLeast"/>
              <w:rPr>
                <w:rFonts w:asciiTheme="majorHAnsi" w:eastAsia="Times New Roman" w:hAnsiTheme="majorHAnsi"/>
                <w:sz w:val="24"/>
              </w:rPr>
            </w:pPr>
          </w:p>
        </w:tc>
      </w:tr>
      <w:tr w:rsidR="006E2172" w:rsidRPr="004B05F7" w14:paraId="111F0BF1" w14:textId="77777777" w:rsidTr="009D1383">
        <w:trPr>
          <w:trHeight w:val="124"/>
        </w:trPr>
        <w:tc>
          <w:tcPr>
            <w:tcW w:w="95" w:type="dxa"/>
            <w:tcBorders>
              <w:left w:val="single" w:sz="8" w:space="0" w:color="auto"/>
            </w:tcBorders>
            <w:shd w:val="clear" w:color="auto" w:fill="auto"/>
            <w:vAlign w:val="bottom"/>
          </w:tcPr>
          <w:p w14:paraId="0F64B818" w14:textId="77777777" w:rsidR="00335678" w:rsidRPr="004B05F7" w:rsidRDefault="00335678" w:rsidP="001B70A8">
            <w:pPr>
              <w:spacing w:line="0" w:lineRule="atLeast"/>
              <w:rPr>
                <w:rFonts w:asciiTheme="majorHAnsi" w:eastAsia="Times New Roman" w:hAnsiTheme="majorHAnsi"/>
                <w:sz w:val="10"/>
              </w:rPr>
            </w:pPr>
          </w:p>
        </w:tc>
        <w:tc>
          <w:tcPr>
            <w:tcW w:w="525" w:type="dxa"/>
            <w:shd w:val="clear" w:color="auto" w:fill="auto"/>
            <w:vAlign w:val="bottom"/>
          </w:tcPr>
          <w:p w14:paraId="25F72CAA" w14:textId="77777777" w:rsidR="00335678" w:rsidRPr="004B05F7" w:rsidRDefault="00335678" w:rsidP="001B70A8">
            <w:pPr>
              <w:spacing w:line="0" w:lineRule="atLeast"/>
              <w:rPr>
                <w:rFonts w:asciiTheme="majorHAnsi" w:eastAsia="Times New Roman" w:hAnsiTheme="majorHAnsi"/>
                <w:sz w:val="10"/>
              </w:rPr>
            </w:pPr>
          </w:p>
        </w:tc>
        <w:tc>
          <w:tcPr>
            <w:tcW w:w="30" w:type="dxa"/>
            <w:tcBorders>
              <w:right w:val="single" w:sz="8" w:space="0" w:color="auto"/>
            </w:tcBorders>
            <w:shd w:val="clear" w:color="auto" w:fill="auto"/>
            <w:vAlign w:val="bottom"/>
          </w:tcPr>
          <w:p w14:paraId="1679353A" w14:textId="77777777" w:rsidR="00335678" w:rsidRPr="004B05F7" w:rsidRDefault="00335678" w:rsidP="001B70A8">
            <w:pPr>
              <w:spacing w:line="0" w:lineRule="atLeast"/>
              <w:rPr>
                <w:rFonts w:asciiTheme="majorHAnsi" w:eastAsia="Times New Roman" w:hAnsiTheme="majorHAnsi"/>
                <w:sz w:val="10"/>
              </w:rPr>
            </w:pPr>
          </w:p>
        </w:tc>
        <w:tc>
          <w:tcPr>
            <w:tcW w:w="30" w:type="dxa"/>
            <w:shd w:val="clear" w:color="auto" w:fill="auto"/>
            <w:vAlign w:val="bottom"/>
          </w:tcPr>
          <w:p w14:paraId="42FB9FC7" w14:textId="77777777" w:rsidR="00335678" w:rsidRPr="004B05F7" w:rsidRDefault="00335678" w:rsidP="001B70A8">
            <w:pPr>
              <w:spacing w:line="0" w:lineRule="atLeast"/>
              <w:rPr>
                <w:rFonts w:asciiTheme="majorHAnsi" w:eastAsia="Times New Roman" w:hAnsiTheme="majorHAnsi"/>
                <w:sz w:val="10"/>
              </w:rPr>
            </w:pPr>
          </w:p>
        </w:tc>
        <w:tc>
          <w:tcPr>
            <w:tcW w:w="1701" w:type="dxa"/>
            <w:shd w:val="clear" w:color="auto" w:fill="auto"/>
            <w:vAlign w:val="bottom"/>
          </w:tcPr>
          <w:p w14:paraId="4A2D677D" w14:textId="77777777" w:rsidR="00335678" w:rsidRPr="004B05F7" w:rsidRDefault="00335678" w:rsidP="001B70A8">
            <w:pPr>
              <w:spacing w:line="0" w:lineRule="atLeast"/>
              <w:rPr>
                <w:rFonts w:asciiTheme="majorHAnsi" w:eastAsia="Times New Roman" w:hAnsiTheme="majorHAnsi"/>
                <w:sz w:val="10"/>
              </w:rPr>
            </w:pPr>
          </w:p>
        </w:tc>
        <w:tc>
          <w:tcPr>
            <w:tcW w:w="419" w:type="dxa"/>
            <w:tcBorders>
              <w:right w:val="single" w:sz="8" w:space="0" w:color="auto"/>
            </w:tcBorders>
            <w:shd w:val="clear" w:color="auto" w:fill="auto"/>
            <w:vAlign w:val="bottom"/>
          </w:tcPr>
          <w:p w14:paraId="4AE80A37"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42DCB7B9"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28810295"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784CE7D1"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39662706"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1EF3F2D0"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0FB6E30B"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7630C96D"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48AC4FC9"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57DAF29"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11B562E8"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76A01BCB"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77573FD1"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6938258A"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2A051FA3"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219B7766"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64404CF5"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11D54918"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3E61DB63"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4B2A2B3F"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2BC9F843"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7E45FD26"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5E0DA0B3"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4BDAE3A5"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275C0B02"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6EF4C38C" w14:textId="77777777" w:rsidTr="0010654A">
        <w:trPr>
          <w:trHeight w:val="269"/>
        </w:trPr>
        <w:tc>
          <w:tcPr>
            <w:tcW w:w="95" w:type="dxa"/>
            <w:tcBorders>
              <w:left w:val="single" w:sz="8" w:space="0" w:color="auto"/>
            </w:tcBorders>
            <w:shd w:val="clear" w:color="auto" w:fill="auto"/>
            <w:vAlign w:val="bottom"/>
          </w:tcPr>
          <w:p w14:paraId="6F19E993"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5022A21D"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5BB21A29"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5AA278C0"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25FF4022"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4C4C1EC9"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1F45D4F8"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550800AA"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Ostala zemljišta</w:t>
            </w:r>
          </w:p>
        </w:tc>
        <w:tc>
          <w:tcPr>
            <w:tcW w:w="1226" w:type="dxa"/>
            <w:gridSpan w:val="2"/>
            <w:shd w:val="clear" w:color="auto" w:fill="auto"/>
            <w:vAlign w:val="bottom"/>
          </w:tcPr>
          <w:p w14:paraId="2F0E5A0B" w14:textId="77777777" w:rsidR="00335678" w:rsidRPr="004B05F7" w:rsidRDefault="00335678" w:rsidP="001B70A8">
            <w:pPr>
              <w:spacing w:line="0" w:lineRule="atLeast"/>
              <w:jc w:val="center"/>
              <w:rPr>
                <w:rFonts w:asciiTheme="majorHAnsi" w:eastAsia="Arial" w:hAnsiTheme="majorHAnsi"/>
                <w:w w:val="98"/>
              </w:rPr>
            </w:pPr>
          </w:p>
        </w:tc>
        <w:tc>
          <w:tcPr>
            <w:tcW w:w="170" w:type="dxa"/>
            <w:gridSpan w:val="2"/>
            <w:tcBorders>
              <w:right w:val="single" w:sz="8" w:space="0" w:color="auto"/>
            </w:tcBorders>
            <w:shd w:val="clear" w:color="auto" w:fill="auto"/>
            <w:vAlign w:val="bottom"/>
          </w:tcPr>
          <w:p w14:paraId="54A11B22"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439AB79A"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21825707"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20517758"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705C2F9A"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1B9B0F79"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right w:val="single" w:sz="8" w:space="0" w:color="auto"/>
            </w:tcBorders>
            <w:shd w:val="clear" w:color="auto" w:fill="C2D69B" w:themeFill="accent3" w:themeFillTint="99"/>
            <w:vAlign w:val="bottom"/>
          </w:tcPr>
          <w:p w14:paraId="26AD576C"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62FF8221"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7F301928"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73420652"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46F95C1E"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674FCD21"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7B7D49D8"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1086E207"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2199D214"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251D1133"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67299363"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41083034"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722E22AA"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33353F80" w14:textId="77777777" w:rsidTr="009D1383">
        <w:trPr>
          <w:trHeight w:val="122"/>
        </w:trPr>
        <w:tc>
          <w:tcPr>
            <w:tcW w:w="95" w:type="dxa"/>
            <w:tcBorders>
              <w:left w:val="single" w:sz="8" w:space="0" w:color="auto"/>
            </w:tcBorders>
            <w:shd w:val="clear" w:color="auto" w:fill="auto"/>
            <w:vAlign w:val="bottom"/>
          </w:tcPr>
          <w:p w14:paraId="3EFED25D" w14:textId="77777777" w:rsidR="00335678" w:rsidRPr="004B05F7" w:rsidRDefault="00335678" w:rsidP="001B70A8">
            <w:pPr>
              <w:spacing w:line="0" w:lineRule="atLeast"/>
              <w:rPr>
                <w:rFonts w:asciiTheme="majorHAnsi" w:eastAsia="Times New Roman" w:hAnsiTheme="majorHAnsi"/>
                <w:sz w:val="10"/>
              </w:rPr>
            </w:pPr>
          </w:p>
        </w:tc>
        <w:tc>
          <w:tcPr>
            <w:tcW w:w="525" w:type="dxa"/>
            <w:shd w:val="clear" w:color="auto" w:fill="auto"/>
            <w:vAlign w:val="bottom"/>
          </w:tcPr>
          <w:p w14:paraId="50D9010B" w14:textId="77777777" w:rsidR="00335678" w:rsidRPr="004B05F7" w:rsidRDefault="00335678" w:rsidP="001B70A8">
            <w:pPr>
              <w:spacing w:line="0" w:lineRule="atLeast"/>
              <w:rPr>
                <w:rFonts w:asciiTheme="majorHAnsi" w:eastAsia="Times New Roman" w:hAnsiTheme="majorHAnsi"/>
                <w:sz w:val="10"/>
              </w:rPr>
            </w:pPr>
          </w:p>
        </w:tc>
        <w:tc>
          <w:tcPr>
            <w:tcW w:w="30" w:type="dxa"/>
            <w:tcBorders>
              <w:right w:val="single" w:sz="8" w:space="0" w:color="auto"/>
            </w:tcBorders>
            <w:shd w:val="clear" w:color="auto" w:fill="auto"/>
            <w:vAlign w:val="bottom"/>
          </w:tcPr>
          <w:p w14:paraId="3009D2DF" w14:textId="77777777" w:rsidR="00335678" w:rsidRPr="004B05F7" w:rsidRDefault="00335678" w:rsidP="001B70A8">
            <w:pPr>
              <w:spacing w:line="0" w:lineRule="atLeast"/>
              <w:rPr>
                <w:rFonts w:asciiTheme="majorHAnsi" w:eastAsia="Times New Roman" w:hAnsiTheme="majorHAnsi"/>
                <w:sz w:val="10"/>
              </w:rPr>
            </w:pPr>
          </w:p>
        </w:tc>
        <w:tc>
          <w:tcPr>
            <w:tcW w:w="30" w:type="dxa"/>
            <w:shd w:val="clear" w:color="auto" w:fill="auto"/>
            <w:vAlign w:val="bottom"/>
          </w:tcPr>
          <w:p w14:paraId="03EB809E" w14:textId="77777777" w:rsidR="00335678" w:rsidRPr="004B05F7" w:rsidRDefault="00335678" w:rsidP="001B70A8">
            <w:pPr>
              <w:spacing w:line="0" w:lineRule="atLeast"/>
              <w:rPr>
                <w:rFonts w:asciiTheme="majorHAnsi" w:eastAsia="Times New Roman" w:hAnsiTheme="majorHAnsi"/>
                <w:sz w:val="10"/>
              </w:rPr>
            </w:pPr>
          </w:p>
        </w:tc>
        <w:tc>
          <w:tcPr>
            <w:tcW w:w="1701" w:type="dxa"/>
            <w:shd w:val="clear" w:color="auto" w:fill="auto"/>
            <w:vAlign w:val="bottom"/>
          </w:tcPr>
          <w:p w14:paraId="7CB1EB70" w14:textId="77777777" w:rsidR="00335678" w:rsidRPr="004B05F7" w:rsidRDefault="00335678" w:rsidP="001B70A8">
            <w:pPr>
              <w:spacing w:line="0" w:lineRule="atLeast"/>
              <w:rPr>
                <w:rFonts w:asciiTheme="majorHAnsi" w:eastAsia="Times New Roman" w:hAnsiTheme="majorHAnsi"/>
                <w:sz w:val="10"/>
              </w:rPr>
            </w:pPr>
          </w:p>
        </w:tc>
        <w:tc>
          <w:tcPr>
            <w:tcW w:w="419" w:type="dxa"/>
            <w:tcBorders>
              <w:right w:val="single" w:sz="8" w:space="0" w:color="auto"/>
            </w:tcBorders>
            <w:shd w:val="clear" w:color="auto" w:fill="auto"/>
            <w:vAlign w:val="bottom"/>
          </w:tcPr>
          <w:p w14:paraId="50A210D0"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auto"/>
            <w:vAlign w:val="bottom"/>
          </w:tcPr>
          <w:p w14:paraId="746BCF68" w14:textId="77777777" w:rsidR="00335678" w:rsidRPr="004B05F7" w:rsidRDefault="00335678" w:rsidP="001B70A8">
            <w:pPr>
              <w:spacing w:line="0" w:lineRule="atLeast"/>
              <w:rPr>
                <w:rFonts w:asciiTheme="majorHAnsi" w:eastAsia="Times New Roman" w:hAnsiTheme="majorHAnsi"/>
                <w:sz w:val="10"/>
              </w:rPr>
            </w:pPr>
          </w:p>
        </w:tc>
        <w:tc>
          <w:tcPr>
            <w:tcW w:w="3291" w:type="dxa"/>
            <w:tcBorders>
              <w:bottom w:val="single" w:sz="8" w:space="0" w:color="auto"/>
            </w:tcBorders>
            <w:shd w:val="clear" w:color="auto" w:fill="auto"/>
            <w:vAlign w:val="bottom"/>
          </w:tcPr>
          <w:p w14:paraId="6700AC6F"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right w:val="single" w:sz="8" w:space="0" w:color="auto"/>
            </w:tcBorders>
            <w:shd w:val="clear" w:color="auto" w:fill="auto"/>
            <w:vAlign w:val="bottom"/>
          </w:tcPr>
          <w:p w14:paraId="1FE40EA5"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auto"/>
            <w:vAlign w:val="bottom"/>
          </w:tcPr>
          <w:p w14:paraId="0B128E23" w14:textId="77777777" w:rsidR="00335678" w:rsidRPr="004B05F7" w:rsidRDefault="00335678" w:rsidP="001B70A8">
            <w:pPr>
              <w:spacing w:line="0" w:lineRule="atLeast"/>
              <w:rPr>
                <w:rFonts w:asciiTheme="majorHAnsi" w:eastAsia="Times New Roman" w:hAnsiTheme="majorHAnsi"/>
                <w:sz w:val="10"/>
              </w:rPr>
            </w:pPr>
          </w:p>
        </w:tc>
        <w:tc>
          <w:tcPr>
            <w:tcW w:w="1206" w:type="dxa"/>
            <w:tcBorders>
              <w:bottom w:val="single" w:sz="8" w:space="0" w:color="auto"/>
            </w:tcBorders>
            <w:shd w:val="clear" w:color="auto" w:fill="auto"/>
            <w:vAlign w:val="bottom"/>
          </w:tcPr>
          <w:p w14:paraId="61E37F0C" w14:textId="77777777" w:rsidR="00335678" w:rsidRPr="004B05F7" w:rsidRDefault="00335678" w:rsidP="001B70A8">
            <w:pPr>
              <w:spacing w:line="0" w:lineRule="atLeast"/>
              <w:rPr>
                <w:rFonts w:asciiTheme="majorHAnsi" w:eastAsia="Times New Roman" w:hAnsiTheme="majorHAnsi"/>
                <w:sz w:val="10"/>
              </w:rPr>
            </w:pPr>
          </w:p>
        </w:tc>
        <w:tc>
          <w:tcPr>
            <w:tcW w:w="170" w:type="dxa"/>
            <w:gridSpan w:val="2"/>
            <w:tcBorders>
              <w:bottom w:val="single" w:sz="8" w:space="0" w:color="auto"/>
              <w:right w:val="single" w:sz="8" w:space="0" w:color="auto"/>
            </w:tcBorders>
            <w:shd w:val="clear" w:color="auto" w:fill="auto"/>
            <w:vAlign w:val="bottom"/>
          </w:tcPr>
          <w:p w14:paraId="6F8DE13F" w14:textId="77777777" w:rsidR="00335678" w:rsidRPr="004B05F7" w:rsidRDefault="00335678" w:rsidP="001B70A8">
            <w:pPr>
              <w:spacing w:line="0" w:lineRule="atLeast"/>
              <w:rPr>
                <w:rFonts w:asciiTheme="majorHAnsi" w:eastAsia="Times New Roman" w:hAnsiTheme="majorHAnsi"/>
                <w:sz w:val="10"/>
              </w:rPr>
            </w:pPr>
          </w:p>
        </w:tc>
        <w:tc>
          <w:tcPr>
            <w:tcW w:w="30" w:type="dxa"/>
            <w:tcBorders>
              <w:bottom w:val="single" w:sz="8" w:space="0" w:color="auto"/>
            </w:tcBorders>
            <w:shd w:val="clear" w:color="auto" w:fill="DFE0E7"/>
            <w:vAlign w:val="bottom"/>
          </w:tcPr>
          <w:p w14:paraId="310731B0" w14:textId="77777777" w:rsidR="00335678" w:rsidRPr="004B05F7" w:rsidRDefault="00335678" w:rsidP="001B70A8">
            <w:pPr>
              <w:spacing w:line="0" w:lineRule="atLeast"/>
              <w:rPr>
                <w:rFonts w:asciiTheme="majorHAnsi" w:eastAsia="Times New Roman" w:hAnsiTheme="majorHAnsi"/>
                <w:sz w:val="10"/>
              </w:rPr>
            </w:pPr>
          </w:p>
        </w:tc>
        <w:tc>
          <w:tcPr>
            <w:tcW w:w="220" w:type="dxa"/>
            <w:tcBorders>
              <w:bottom w:val="single" w:sz="8" w:space="0" w:color="auto"/>
            </w:tcBorders>
            <w:shd w:val="clear" w:color="auto" w:fill="D6E3BC" w:themeFill="accent3" w:themeFillTint="66"/>
            <w:vAlign w:val="bottom"/>
          </w:tcPr>
          <w:p w14:paraId="7C09F3E4"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24DE728F"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D6E3BC" w:themeFill="accent3" w:themeFillTint="66"/>
            <w:vAlign w:val="bottom"/>
          </w:tcPr>
          <w:p w14:paraId="04DD8DD4" w14:textId="77777777" w:rsidR="00335678" w:rsidRPr="004B05F7" w:rsidRDefault="00335678" w:rsidP="001B70A8">
            <w:pPr>
              <w:spacing w:line="0" w:lineRule="atLeast"/>
              <w:rPr>
                <w:rFonts w:asciiTheme="majorHAnsi" w:eastAsia="Times New Roman" w:hAnsiTheme="majorHAnsi"/>
                <w:sz w:val="10"/>
              </w:rPr>
            </w:pPr>
          </w:p>
        </w:tc>
        <w:tc>
          <w:tcPr>
            <w:tcW w:w="20" w:type="dxa"/>
            <w:tcBorders>
              <w:bottom w:val="single" w:sz="8" w:space="0" w:color="auto"/>
            </w:tcBorders>
            <w:shd w:val="clear" w:color="auto" w:fill="D6E3BC" w:themeFill="accent3" w:themeFillTint="66"/>
            <w:vAlign w:val="bottom"/>
          </w:tcPr>
          <w:p w14:paraId="4296A222" w14:textId="77777777" w:rsidR="00335678" w:rsidRPr="004B05F7" w:rsidRDefault="00335678" w:rsidP="001B70A8">
            <w:pPr>
              <w:spacing w:line="0" w:lineRule="atLeast"/>
              <w:rPr>
                <w:rFonts w:asciiTheme="majorHAnsi" w:eastAsia="Times New Roman" w:hAnsiTheme="majorHAnsi"/>
                <w:sz w:val="10"/>
              </w:rPr>
            </w:pPr>
          </w:p>
        </w:tc>
        <w:tc>
          <w:tcPr>
            <w:tcW w:w="260" w:type="dxa"/>
            <w:tcBorders>
              <w:bottom w:val="single" w:sz="8" w:space="0" w:color="auto"/>
              <w:right w:val="single" w:sz="8" w:space="0" w:color="auto"/>
            </w:tcBorders>
            <w:shd w:val="clear" w:color="auto" w:fill="C2D69B" w:themeFill="accent3" w:themeFillTint="99"/>
            <w:vAlign w:val="bottom"/>
          </w:tcPr>
          <w:p w14:paraId="27D6BAF5" w14:textId="77777777" w:rsidR="00335678" w:rsidRPr="004B05F7" w:rsidRDefault="00335678" w:rsidP="001B70A8">
            <w:pPr>
              <w:spacing w:line="0" w:lineRule="atLeast"/>
              <w:rPr>
                <w:rFonts w:asciiTheme="majorHAnsi" w:eastAsia="Times New Roman" w:hAnsiTheme="majorHAnsi"/>
                <w:sz w:val="10"/>
              </w:rPr>
            </w:pPr>
          </w:p>
        </w:tc>
        <w:tc>
          <w:tcPr>
            <w:tcW w:w="80" w:type="dxa"/>
            <w:tcBorders>
              <w:bottom w:val="single" w:sz="8" w:space="0" w:color="auto"/>
            </w:tcBorders>
            <w:shd w:val="clear" w:color="auto" w:fill="C2D69B" w:themeFill="accent3" w:themeFillTint="99"/>
            <w:vAlign w:val="bottom"/>
          </w:tcPr>
          <w:p w14:paraId="73CF2337" w14:textId="77777777" w:rsidR="00335678" w:rsidRPr="004B05F7" w:rsidRDefault="00335678" w:rsidP="001B70A8">
            <w:pPr>
              <w:spacing w:line="0" w:lineRule="atLeast"/>
              <w:rPr>
                <w:rFonts w:asciiTheme="majorHAnsi" w:eastAsia="Times New Roman" w:hAnsiTheme="majorHAnsi"/>
                <w:sz w:val="10"/>
              </w:rPr>
            </w:pPr>
          </w:p>
        </w:tc>
        <w:tc>
          <w:tcPr>
            <w:tcW w:w="160" w:type="dxa"/>
            <w:tcBorders>
              <w:bottom w:val="single" w:sz="8" w:space="0" w:color="auto"/>
            </w:tcBorders>
            <w:shd w:val="clear" w:color="auto" w:fill="C2D69B" w:themeFill="accent3" w:themeFillTint="99"/>
            <w:vAlign w:val="bottom"/>
          </w:tcPr>
          <w:p w14:paraId="6C86E97E"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C2D69B" w:themeFill="accent3" w:themeFillTint="99"/>
            <w:vAlign w:val="bottom"/>
          </w:tcPr>
          <w:p w14:paraId="0EB87200" w14:textId="77777777" w:rsidR="00335678" w:rsidRPr="004B05F7" w:rsidRDefault="00335678" w:rsidP="001B70A8">
            <w:pPr>
              <w:spacing w:line="0" w:lineRule="atLeast"/>
              <w:rPr>
                <w:rFonts w:asciiTheme="majorHAnsi" w:eastAsia="Times New Roman" w:hAnsiTheme="majorHAnsi"/>
                <w:sz w:val="10"/>
              </w:rPr>
            </w:pPr>
          </w:p>
        </w:tc>
        <w:tc>
          <w:tcPr>
            <w:tcW w:w="69" w:type="dxa"/>
            <w:tcBorders>
              <w:bottom w:val="single" w:sz="8" w:space="0" w:color="auto"/>
            </w:tcBorders>
            <w:shd w:val="clear" w:color="auto" w:fill="D6E3BC" w:themeFill="accent3" w:themeFillTint="66"/>
            <w:vAlign w:val="bottom"/>
          </w:tcPr>
          <w:p w14:paraId="54FA1AC7" w14:textId="77777777" w:rsidR="00335678" w:rsidRPr="004B05F7" w:rsidRDefault="00335678" w:rsidP="001B70A8">
            <w:pPr>
              <w:spacing w:line="0" w:lineRule="atLeast"/>
              <w:rPr>
                <w:rFonts w:asciiTheme="majorHAnsi" w:eastAsia="Times New Roman" w:hAnsiTheme="majorHAnsi"/>
                <w:sz w:val="10"/>
              </w:rPr>
            </w:pPr>
          </w:p>
        </w:tc>
        <w:tc>
          <w:tcPr>
            <w:tcW w:w="191" w:type="dxa"/>
            <w:tcBorders>
              <w:bottom w:val="single" w:sz="8" w:space="0" w:color="auto"/>
            </w:tcBorders>
            <w:shd w:val="clear" w:color="auto" w:fill="D6E3BC" w:themeFill="accent3" w:themeFillTint="66"/>
            <w:vAlign w:val="bottom"/>
          </w:tcPr>
          <w:p w14:paraId="19E227A7"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1417DF9A"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72E9D7AE" w14:textId="77777777" w:rsidR="00335678" w:rsidRPr="004B05F7" w:rsidRDefault="00335678" w:rsidP="001B70A8">
            <w:pPr>
              <w:spacing w:line="0" w:lineRule="atLeast"/>
              <w:rPr>
                <w:rFonts w:asciiTheme="majorHAnsi" w:eastAsia="Times New Roman" w:hAnsiTheme="majorHAnsi"/>
                <w:sz w:val="10"/>
              </w:rPr>
            </w:pPr>
          </w:p>
        </w:tc>
        <w:tc>
          <w:tcPr>
            <w:tcW w:w="180" w:type="dxa"/>
            <w:tcBorders>
              <w:bottom w:val="single" w:sz="8" w:space="0" w:color="auto"/>
            </w:tcBorders>
            <w:shd w:val="clear" w:color="auto" w:fill="D6E3BC" w:themeFill="accent3" w:themeFillTint="66"/>
            <w:vAlign w:val="bottom"/>
          </w:tcPr>
          <w:p w14:paraId="10042C05" w14:textId="77777777" w:rsidR="00335678" w:rsidRPr="004B05F7" w:rsidRDefault="00335678" w:rsidP="001B70A8">
            <w:pPr>
              <w:spacing w:line="0" w:lineRule="atLeast"/>
              <w:rPr>
                <w:rFonts w:asciiTheme="majorHAnsi" w:eastAsia="Times New Roman" w:hAnsiTheme="majorHAnsi"/>
                <w:sz w:val="10"/>
              </w:rPr>
            </w:pPr>
          </w:p>
        </w:tc>
        <w:tc>
          <w:tcPr>
            <w:tcW w:w="120" w:type="dxa"/>
            <w:tcBorders>
              <w:bottom w:val="single" w:sz="8" w:space="0" w:color="auto"/>
              <w:right w:val="single" w:sz="8" w:space="0" w:color="auto"/>
            </w:tcBorders>
            <w:shd w:val="clear" w:color="auto" w:fill="D6E3BC" w:themeFill="accent3" w:themeFillTint="66"/>
            <w:vAlign w:val="bottom"/>
          </w:tcPr>
          <w:p w14:paraId="0B196E66" w14:textId="77777777" w:rsidR="00335678" w:rsidRPr="004B05F7" w:rsidRDefault="00335678" w:rsidP="001B70A8">
            <w:pPr>
              <w:spacing w:line="0" w:lineRule="atLeast"/>
              <w:rPr>
                <w:rFonts w:asciiTheme="majorHAnsi" w:eastAsia="Times New Roman" w:hAnsiTheme="majorHAnsi"/>
                <w:sz w:val="10"/>
              </w:rPr>
            </w:pPr>
          </w:p>
        </w:tc>
        <w:tc>
          <w:tcPr>
            <w:tcW w:w="100" w:type="dxa"/>
            <w:tcBorders>
              <w:bottom w:val="single" w:sz="8" w:space="0" w:color="auto"/>
            </w:tcBorders>
            <w:shd w:val="clear" w:color="auto" w:fill="D6E3BC" w:themeFill="accent3" w:themeFillTint="66"/>
            <w:vAlign w:val="bottom"/>
          </w:tcPr>
          <w:p w14:paraId="69ACE378" w14:textId="77777777" w:rsidR="00335678" w:rsidRPr="004B05F7" w:rsidRDefault="00335678" w:rsidP="001B70A8">
            <w:pPr>
              <w:spacing w:line="0" w:lineRule="atLeast"/>
              <w:rPr>
                <w:rFonts w:asciiTheme="majorHAnsi" w:eastAsia="Times New Roman" w:hAnsiTheme="majorHAnsi"/>
                <w:sz w:val="10"/>
              </w:rPr>
            </w:pPr>
          </w:p>
        </w:tc>
        <w:tc>
          <w:tcPr>
            <w:tcW w:w="423" w:type="dxa"/>
            <w:tcBorders>
              <w:bottom w:val="single" w:sz="8" w:space="0" w:color="auto"/>
            </w:tcBorders>
            <w:shd w:val="clear" w:color="auto" w:fill="D6E3BC" w:themeFill="accent3" w:themeFillTint="66"/>
            <w:vAlign w:val="bottom"/>
          </w:tcPr>
          <w:p w14:paraId="289F5713" w14:textId="77777777" w:rsidR="00335678" w:rsidRPr="004B05F7" w:rsidRDefault="00335678" w:rsidP="001B70A8">
            <w:pPr>
              <w:spacing w:line="0" w:lineRule="atLeast"/>
              <w:rPr>
                <w:rFonts w:asciiTheme="majorHAnsi" w:eastAsia="Times New Roman" w:hAnsiTheme="majorHAnsi"/>
                <w:sz w:val="10"/>
              </w:rPr>
            </w:pPr>
          </w:p>
        </w:tc>
        <w:tc>
          <w:tcPr>
            <w:tcW w:w="35" w:type="dxa"/>
            <w:tcBorders>
              <w:bottom w:val="single" w:sz="8" w:space="0" w:color="auto"/>
              <w:right w:val="single" w:sz="8" w:space="0" w:color="auto"/>
            </w:tcBorders>
            <w:shd w:val="clear" w:color="auto" w:fill="D6E3BC" w:themeFill="accent3" w:themeFillTint="66"/>
            <w:vAlign w:val="bottom"/>
          </w:tcPr>
          <w:p w14:paraId="03DC3DA3" w14:textId="77777777" w:rsidR="00335678" w:rsidRPr="004B05F7" w:rsidRDefault="00335678" w:rsidP="001B70A8">
            <w:pPr>
              <w:spacing w:line="0" w:lineRule="atLeast"/>
              <w:rPr>
                <w:rFonts w:asciiTheme="majorHAnsi" w:eastAsia="Times New Roman" w:hAnsiTheme="majorHAnsi"/>
                <w:sz w:val="10"/>
              </w:rPr>
            </w:pPr>
          </w:p>
        </w:tc>
      </w:tr>
      <w:tr w:rsidR="006E2172" w:rsidRPr="004B05F7" w14:paraId="048D8B36" w14:textId="77777777" w:rsidTr="0010654A">
        <w:trPr>
          <w:trHeight w:val="201"/>
        </w:trPr>
        <w:tc>
          <w:tcPr>
            <w:tcW w:w="95" w:type="dxa"/>
            <w:tcBorders>
              <w:left w:val="single" w:sz="8" w:space="0" w:color="auto"/>
            </w:tcBorders>
            <w:shd w:val="clear" w:color="auto" w:fill="auto"/>
            <w:vAlign w:val="bottom"/>
          </w:tcPr>
          <w:p w14:paraId="1CD1EE90" w14:textId="77777777" w:rsidR="00335678" w:rsidRPr="004B05F7" w:rsidRDefault="00335678" w:rsidP="001B70A8">
            <w:pPr>
              <w:spacing w:line="0" w:lineRule="atLeast"/>
              <w:rPr>
                <w:rFonts w:asciiTheme="majorHAnsi" w:eastAsia="Times New Roman" w:hAnsiTheme="majorHAnsi"/>
                <w:sz w:val="23"/>
              </w:rPr>
            </w:pPr>
          </w:p>
        </w:tc>
        <w:tc>
          <w:tcPr>
            <w:tcW w:w="525" w:type="dxa"/>
            <w:shd w:val="clear" w:color="auto" w:fill="auto"/>
            <w:vAlign w:val="bottom"/>
          </w:tcPr>
          <w:p w14:paraId="3CB9D4B8" w14:textId="77777777" w:rsidR="00335678" w:rsidRPr="004B05F7" w:rsidRDefault="00335678" w:rsidP="001B70A8">
            <w:pPr>
              <w:spacing w:line="0" w:lineRule="atLeast"/>
              <w:rPr>
                <w:rFonts w:asciiTheme="majorHAnsi" w:eastAsia="Times New Roman" w:hAnsiTheme="majorHAnsi"/>
                <w:sz w:val="23"/>
              </w:rPr>
            </w:pPr>
          </w:p>
        </w:tc>
        <w:tc>
          <w:tcPr>
            <w:tcW w:w="30" w:type="dxa"/>
            <w:tcBorders>
              <w:right w:val="single" w:sz="8" w:space="0" w:color="auto"/>
            </w:tcBorders>
            <w:shd w:val="clear" w:color="auto" w:fill="auto"/>
            <w:vAlign w:val="bottom"/>
          </w:tcPr>
          <w:p w14:paraId="4022587B"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auto"/>
            <w:vAlign w:val="bottom"/>
          </w:tcPr>
          <w:p w14:paraId="00A94506" w14:textId="77777777" w:rsidR="00335678" w:rsidRPr="004B05F7" w:rsidRDefault="00335678" w:rsidP="001B70A8">
            <w:pPr>
              <w:spacing w:line="0" w:lineRule="atLeast"/>
              <w:rPr>
                <w:rFonts w:asciiTheme="majorHAnsi" w:eastAsia="Times New Roman" w:hAnsiTheme="majorHAnsi"/>
                <w:sz w:val="23"/>
              </w:rPr>
            </w:pPr>
          </w:p>
        </w:tc>
        <w:tc>
          <w:tcPr>
            <w:tcW w:w="1701" w:type="dxa"/>
            <w:shd w:val="clear" w:color="auto" w:fill="auto"/>
            <w:vAlign w:val="bottom"/>
          </w:tcPr>
          <w:p w14:paraId="78C99E97" w14:textId="77777777" w:rsidR="00335678" w:rsidRPr="004B05F7" w:rsidRDefault="00335678" w:rsidP="001B70A8">
            <w:pPr>
              <w:spacing w:line="0" w:lineRule="atLeast"/>
              <w:rPr>
                <w:rFonts w:asciiTheme="majorHAnsi" w:eastAsia="Times New Roman" w:hAnsiTheme="majorHAnsi"/>
                <w:sz w:val="23"/>
              </w:rPr>
            </w:pPr>
          </w:p>
        </w:tc>
        <w:tc>
          <w:tcPr>
            <w:tcW w:w="419" w:type="dxa"/>
            <w:tcBorders>
              <w:right w:val="single" w:sz="8" w:space="0" w:color="auto"/>
            </w:tcBorders>
            <w:shd w:val="clear" w:color="auto" w:fill="auto"/>
            <w:vAlign w:val="bottom"/>
          </w:tcPr>
          <w:p w14:paraId="69D5F586"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auto"/>
            <w:vAlign w:val="bottom"/>
          </w:tcPr>
          <w:p w14:paraId="503905FF" w14:textId="77777777" w:rsidR="00335678" w:rsidRPr="004B05F7" w:rsidRDefault="00335678" w:rsidP="001B70A8">
            <w:pPr>
              <w:spacing w:line="0" w:lineRule="atLeast"/>
              <w:rPr>
                <w:rFonts w:asciiTheme="majorHAnsi" w:eastAsia="Times New Roman" w:hAnsiTheme="majorHAnsi"/>
                <w:sz w:val="23"/>
              </w:rPr>
            </w:pPr>
          </w:p>
        </w:tc>
        <w:tc>
          <w:tcPr>
            <w:tcW w:w="3321" w:type="dxa"/>
            <w:gridSpan w:val="2"/>
            <w:tcBorders>
              <w:right w:val="single" w:sz="8" w:space="0" w:color="auto"/>
            </w:tcBorders>
            <w:shd w:val="clear" w:color="auto" w:fill="auto"/>
            <w:vAlign w:val="bottom"/>
          </w:tcPr>
          <w:p w14:paraId="36A7EC31" w14:textId="77777777" w:rsidR="00335678" w:rsidRPr="004B05F7" w:rsidRDefault="00335678" w:rsidP="001B70A8">
            <w:pPr>
              <w:spacing w:line="0" w:lineRule="atLeast"/>
              <w:rPr>
                <w:rFonts w:asciiTheme="majorHAnsi" w:eastAsia="Arial" w:hAnsiTheme="majorHAnsi"/>
              </w:rPr>
            </w:pPr>
            <w:r w:rsidRPr="004B05F7">
              <w:rPr>
                <w:rFonts w:asciiTheme="majorHAnsi" w:eastAsia="Arial" w:hAnsiTheme="majorHAnsi"/>
              </w:rPr>
              <w:t>Šume</w:t>
            </w:r>
          </w:p>
        </w:tc>
        <w:tc>
          <w:tcPr>
            <w:tcW w:w="1226" w:type="dxa"/>
            <w:gridSpan w:val="2"/>
            <w:shd w:val="clear" w:color="auto" w:fill="auto"/>
            <w:vAlign w:val="bottom"/>
          </w:tcPr>
          <w:p w14:paraId="631CE47F" w14:textId="77777777" w:rsidR="00335678" w:rsidRPr="004B05F7" w:rsidRDefault="00335678" w:rsidP="001B70A8">
            <w:pPr>
              <w:spacing w:line="0" w:lineRule="atLeast"/>
              <w:jc w:val="center"/>
              <w:rPr>
                <w:rFonts w:asciiTheme="majorHAnsi" w:eastAsia="Arial" w:hAnsiTheme="majorHAnsi"/>
              </w:rPr>
            </w:pPr>
          </w:p>
        </w:tc>
        <w:tc>
          <w:tcPr>
            <w:tcW w:w="170" w:type="dxa"/>
            <w:gridSpan w:val="2"/>
            <w:tcBorders>
              <w:right w:val="single" w:sz="8" w:space="0" w:color="auto"/>
            </w:tcBorders>
            <w:shd w:val="clear" w:color="auto" w:fill="auto"/>
            <w:vAlign w:val="bottom"/>
          </w:tcPr>
          <w:p w14:paraId="6676CE07" w14:textId="77777777" w:rsidR="00335678" w:rsidRPr="004B05F7" w:rsidRDefault="00335678" w:rsidP="001B70A8">
            <w:pPr>
              <w:spacing w:line="0" w:lineRule="atLeast"/>
              <w:rPr>
                <w:rFonts w:asciiTheme="majorHAnsi" w:eastAsia="Times New Roman" w:hAnsiTheme="majorHAnsi"/>
                <w:sz w:val="23"/>
              </w:rPr>
            </w:pPr>
          </w:p>
        </w:tc>
        <w:tc>
          <w:tcPr>
            <w:tcW w:w="30" w:type="dxa"/>
            <w:shd w:val="clear" w:color="auto" w:fill="DFE0E7"/>
            <w:vAlign w:val="bottom"/>
          </w:tcPr>
          <w:p w14:paraId="76CABFFA" w14:textId="77777777" w:rsidR="00335678" w:rsidRPr="004B05F7" w:rsidRDefault="00335678" w:rsidP="001B70A8">
            <w:pPr>
              <w:spacing w:line="0" w:lineRule="atLeast"/>
              <w:rPr>
                <w:rFonts w:asciiTheme="majorHAnsi" w:eastAsia="Times New Roman" w:hAnsiTheme="majorHAnsi"/>
                <w:sz w:val="23"/>
              </w:rPr>
            </w:pPr>
          </w:p>
        </w:tc>
        <w:tc>
          <w:tcPr>
            <w:tcW w:w="220" w:type="dxa"/>
            <w:shd w:val="clear" w:color="auto" w:fill="D6E3BC" w:themeFill="accent3" w:themeFillTint="66"/>
            <w:vAlign w:val="bottom"/>
          </w:tcPr>
          <w:p w14:paraId="5B33C710"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6C68AAB8"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D6E3BC" w:themeFill="accent3" w:themeFillTint="66"/>
            <w:vAlign w:val="bottom"/>
          </w:tcPr>
          <w:p w14:paraId="066A42FE" w14:textId="77777777" w:rsidR="00335678" w:rsidRPr="004B05F7" w:rsidRDefault="00335678" w:rsidP="001B70A8">
            <w:pPr>
              <w:spacing w:line="0" w:lineRule="atLeast"/>
              <w:rPr>
                <w:rFonts w:asciiTheme="majorHAnsi" w:eastAsia="Times New Roman" w:hAnsiTheme="majorHAnsi"/>
                <w:sz w:val="23"/>
              </w:rPr>
            </w:pPr>
          </w:p>
        </w:tc>
        <w:tc>
          <w:tcPr>
            <w:tcW w:w="20" w:type="dxa"/>
            <w:shd w:val="clear" w:color="auto" w:fill="D6E3BC" w:themeFill="accent3" w:themeFillTint="66"/>
            <w:vAlign w:val="bottom"/>
          </w:tcPr>
          <w:p w14:paraId="3598BE59" w14:textId="77777777" w:rsidR="00335678" w:rsidRPr="004B05F7" w:rsidRDefault="00335678" w:rsidP="001B70A8">
            <w:pPr>
              <w:spacing w:line="0" w:lineRule="atLeast"/>
              <w:ind w:left="20"/>
              <w:rPr>
                <w:rFonts w:asciiTheme="majorHAnsi" w:eastAsia="Arial" w:hAnsiTheme="majorHAnsi"/>
                <w:shd w:val="clear" w:color="auto" w:fill="DFE0E7"/>
              </w:rPr>
            </w:pPr>
            <w:r w:rsidRPr="004B05F7">
              <w:rPr>
                <w:rFonts w:asciiTheme="majorHAnsi" w:eastAsia="Arial" w:hAnsiTheme="majorHAnsi"/>
                <w:shd w:val="clear" w:color="auto" w:fill="DFE0E7"/>
              </w:rPr>
              <w:t>+</w:t>
            </w:r>
          </w:p>
        </w:tc>
        <w:tc>
          <w:tcPr>
            <w:tcW w:w="260" w:type="dxa"/>
            <w:tcBorders>
              <w:right w:val="single" w:sz="8" w:space="0" w:color="auto"/>
            </w:tcBorders>
            <w:shd w:val="clear" w:color="auto" w:fill="C2D69B" w:themeFill="accent3" w:themeFillTint="99"/>
            <w:vAlign w:val="bottom"/>
          </w:tcPr>
          <w:p w14:paraId="3FCB3F63" w14:textId="77777777" w:rsidR="00335678" w:rsidRPr="004B05F7" w:rsidRDefault="00335678" w:rsidP="001B70A8">
            <w:pPr>
              <w:spacing w:line="0" w:lineRule="atLeast"/>
              <w:rPr>
                <w:rFonts w:asciiTheme="majorHAnsi" w:eastAsia="Times New Roman" w:hAnsiTheme="majorHAnsi"/>
                <w:sz w:val="23"/>
              </w:rPr>
            </w:pPr>
          </w:p>
        </w:tc>
        <w:tc>
          <w:tcPr>
            <w:tcW w:w="80" w:type="dxa"/>
            <w:shd w:val="clear" w:color="auto" w:fill="C2D69B" w:themeFill="accent3" w:themeFillTint="99"/>
            <w:vAlign w:val="bottom"/>
          </w:tcPr>
          <w:p w14:paraId="734B97BF" w14:textId="77777777" w:rsidR="00335678" w:rsidRPr="004B05F7" w:rsidRDefault="00335678" w:rsidP="001B70A8">
            <w:pPr>
              <w:spacing w:line="0" w:lineRule="atLeast"/>
              <w:rPr>
                <w:rFonts w:asciiTheme="majorHAnsi" w:eastAsia="Times New Roman" w:hAnsiTheme="majorHAnsi"/>
                <w:sz w:val="23"/>
              </w:rPr>
            </w:pPr>
          </w:p>
        </w:tc>
        <w:tc>
          <w:tcPr>
            <w:tcW w:w="160" w:type="dxa"/>
            <w:shd w:val="clear" w:color="auto" w:fill="C2D69B" w:themeFill="accent3" w:themeFillTint="99"/>
            <w:vAlign w:val="bottom"/>
          </w:tcPr>
          <w:p w14:paraId="360971F9"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C2D69B" w:themeFill="accent3" w:themeFillTint="99"/>
            <w:vAlign w:val="bottom"/>
          </w:tcPr>
          <w:p w14:paraId="23663367" w14:textId="77777777" w:rsidR="00335678" w:rsidRPr="004B05F7" w:rsidRDefault="00335678" w:rsidP="001B70A8">
            <w:pPr>
              <w:spacing w:line="0" w:lineRule="atLeast"/>
              <w:rPr>
                <w:rFonts w:asciiTheme="majorHAnsi" w:eastAsia="Times New Roman" w:hAnsiTheme="majorHAnsi"/>
                <w:sz w:val="23"/>
              </w:rPr>
            </w:pPr>
          </w:p>
        </w:tc>
        <w:tc>
          <w:tcPr>
            <w:tcW w:w="69" w:type="dxa"/>
            <w:shd w:val="clear" w:color="auto" w:fill="D6E3BC" w:themeFill="accent3" w:themeFillTint="66"/>
            <w:vAlign w:val="bottom"/>
          </w:tcPr>
          <w:p w14:paraId="22CEB702" w14:textId="77777777" w:rsidR="00335678" w:rsidRPr="004B05F7" w:rsidRDefault="00335678" w:rsidP="001B70A8">
            <w:pPr>
              <w:spacing w:line="0" w:lineRule="atLeast"/>
              <w:rPr>
                <w:rFonts w:asciiTheme="majorHAnsi" w:eastAsia="Times New Roman" w:hAnsiTheme="majorHAnsi"/>
                <w:sz w:val="23"/>
              </w:rPr>
            </w:pPr>
          </w:p>
        </w:tc>
        <w:tc>
          <w:tcPr>
            <w:tcW w:w="191" w:type="dxa"/>
            <w:shd w:val="clear" w:color="auto" w:fill="D6E3BC" w:themeFill="accent3" w:themeFillTint="66"/>
            <w:vAlign w:val="bottom"/>
          </w:tcPr>
          <w:p w14:paraId="6F4F913B"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5A83658A"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7DDB488E" w14:textId="77777777" w:rsidR="00335678" w:rsidRPr="004B05F7" w:rsidRDefault="00335678" w:rsidP="001B70A8">
            <w:pPr>
              <w:spacing w:line="0" w:lineRule="atLeast"/>
              <w:rPr>
                <w:rFonts w:asciiTheme="majorHAnsi" w:eastAsia="Times New Roman" w:hAnsiTheme="majorHAnsi"/>
                <w:sz w:val="23"/>
              </w:rPr>
            </w:pPr>
          </w:p>
        </w:tc>
        <w:tc>
          <w:tcPr>
            <w:tcW w:w="180" w:type="dxa"/>
            <w:shd w:val="clear" w:color="auto" w:fill="D6E3BC" w:themeFill="accent3" w:themeFillTint="66"/>
            <w:vAlign w:val="bottom"/>
          </w:tcPr>
          <w:p w14:paraId="607B5F3A" w14:textId="77777777" w:rsidR="00335678" w:rsidRPr="004B05F7" w:rsidRDefault="00335678" w:rsidP="001B70A8">
            <w:pPr>
              <w:spacing w:line="0" w:lineRule="atLeast"/>
              <w:rPr>
                <w:rFonts w:asciiTheme="majorHAnsi" w:eastAsia="Times New Roman" w:hAnsiTheme="majorHAnsi"/>
                <w:sz w:val="23"/>
              </w:rPr>
            </w:pPr>
          </w:p>
        </w:tc>
        <w:tc>
          <w:tcPr>
            <w:tcW w:w="120" w:type="dxa"/>
            <w:tcBorders>
              <w:right w:val="single" w:sz="8" w:space="0" w:color="auto"/>
            </w:tcBorders>
            <w:shd w:val="clear" w:color="auto" w:fill="D6E3BC" w:themeFill="accent3" w:themeFillTint="66"/>
            <w:vAlign w:val="bottom"/>
          </w:tcPr>
          <w:p w14:paraId="780126C8" w14:textId="77777777" w:rsidR="00335678" w:rsidRPr="004B05F7" w:rsidRDefault="00335678" w:rsidP="001B70A8">
            <w:pPr>
              <w:spacing w:line="0" w:lineRule="atLeast"/>
              <w:rPr>
                <w:rFonts w:asciiTheme="majorHAnsi" w:eastAsia="Times New Roman" w:hAnsiTheme="majorHAnsi"/>
                <w:sz w:val="23"/>
              </w:rPr>
            </w:pPr>
          </w:p>
        </w:tc>
        <w:tc>
          <w:tcPr>
            <w:tcW w:w="100" w:type="dxa"/>
            <w:shd w:val="clear" w:color="auto" w:fill="D6E3BC" w:themeFill="accent3" w:themeFillTint="66"/>
            <w:vAlign w:val="bottom"/>
          </w:tcPr>
          <w:p w14:paraId="5F39CA61" w14:textId="77777777" w:rsidR="00335678" w:rsidRPr="004B05F7" w:rsidRDefault="00335678" w:rsidP="001B70A8">
            <w:pPr>
              <w:spacing w:line="0" w:lineRule="atLeast"/>
              <w:rPr>
                <w:rFonts w:asciiTheme="majorHAnsi" w:eastAsia="Times New Roman" w:hAnsiTheme="majorHAnsi"/>
                <w:sz w:val="23"/>
              </w:rPr>
            </w:pPr>
          </w:p>
        </w:tc>
        <w:tc>
          <w:tcPr>
            <w:tcW w:w="423" w:type="dxa"/>
            <w:shd w:val="clear" w:color="auto" w:fill="D6E3BC" w:themeFill="accent3" w:themeFillTint="66"/>
            <w:vAlign w:val="bottom"/>
          </w:tcPr>
          <w:p w14:paraId="4715D1AA" w14:textId="77777777" w:rsidR="00335678" w:rsidRPr="004B05F7" w:rsidRDefault="00335678" w:rsidP="001B70A8">
            <w:pPr>
              <w:spacing w:line="0" w:lineRule="atLeast"/>
              <w:ind w:left="40"/>
              <w:rPr>
                <w:rFonts w:asciiTheme="majorHAnsi" w:eastAsia="Arial" w:hAnsiTheme="majorHAnsi"/>
              </w:rPr>
            </w:pPr>
            <w:r w:rsidRPr="004B05F7">
              <w:rPr>
                <w:rFonts w:asciiTheme="majorHAnsi" w:eastAsia="Arial" w:hAnsiTheme="majorHAnsi"/>
              </w:rPr>
              <w:t>+</w:t>
            </w:r>
          </w:p>
        </w:tc>
        <w:tc>
          <w:tcPr>
            <w:tcW w:w="35" w:type="dxa"/>
            <w:tcBorders>
              <w:right w:val="single" w:sz="8" w:space="0" w:color="auto"/>
            </w:tcBorders>
            <w:shd w:val="clear" w:color="auto" w:fill="D6E3BC" w:themeFill="accent3" w:themeFillTint="66"/>
            <w:vAlign w:val="bottom"/>
          </w:tcPr>
          <w:p w14:paraId="2B194C36" w14:textId="77777777" w:rsidR="00335678" w:rsidRPr="004B05F7" w:rsidRDefault="00335678" w:rsidP="001B70A8">
            <w:pPr>
              <w:spacing w:line="0" w:lineRule="atLeast"/>
              <w:rPr>
                <w:rFonts w:asciiTheme="majorHAnsi" w:eastAsia="Times New Roman" w:hAnsiTheme="majorHAnsi"/>
                <w:sz w:val="23"/>
              </w:rPr>
            </w:pPr>
          </w:p>
        </w:tc>
      </w:tr>
      <w:tr w:rsidR="006E2172" w:rsidRPr="004B05F7" w14:paraId="3DEBAB9A" w14:textId="77777777" w:rsidTr="009D1383">
        <w:trPr>
          <w:trHeight w:val="130"/>
        </w:trPr>
        <w:tc>
          <w:tcPr>
            <w:tcW w:w="95" w:type="dxa"/>
            <w:tcBorders>
              <w:left w:val="single" w:sz="8" w:space="0" w:color="auto"/>
              <w:bottom w:val="single" w:sz="8" w:space="0" w:color="auto"/>
            </w:tcBorders>
            <w:shd w:val="clear" w:color="auto" w:fill="auto"/>
            <w:vAlign w:val="bottom"/>
          </w:tcPr>
          <w:p w14:paraId="4522570E" w14:textId="77777777" w:rsidR="00335678" w:rsidRPr="004B05F7" w:rsidRDefault="00335678" w:rsidP="001B70A8">
            <w:pPr>
              <w:spacing w:line="0" w:lineRule="atLeast"/>
              <w:rPr>
                <w:rFonts w:asciiTheme="majorHAnsi" w:eastAsia="Times New Roman" w:hAnsiTheme="majorHAnsi"/>
                <w:sz w:val="11"/>
              </w:rPr>
            </w:pPr>
          </w:p>
        </w:tc>
        <w:tc>
          <w:tcPr>
            <w:tcW w:w="525" w:type="dxa"/>
            <w:tcBorders>
              <w:bottom w:val="single" w:sz="8" w:space="0" w:color="auto"/>
            </w:tcBorders>
            <w:shd w:val="clear" w:color="auto" w:fill="auto"/>
            <w:vAlign w:val="bottom"/>
          </w:tcPr>
          <w:p w14:paraId="51729604" w14:textId="77777777" w:rsidR="00335678" w:rsidRPr="004B05F7" w:rsidRDefault="00335678" w:rsidP="001B70A8">
            <w:pPr>
              <w:spacing w:line="0" w:lineRule="atLeast"/>
              <w:rPr>
                <w:rFonts w:asciiTheme="majorHAnsi" w:eastAsia="Times New Roman" w:hAnsiTheme="majorHAnsi"/>
                <w:sz w:val="11"/>
              </w:rPr>
            </w:pPr>
          </w:p>
        </w:tc>
        <w:tc>
          <w:tcPr>
            <w:tcW w:w="30" w:type="dxa"/>
            <w:tcBorders>
              <w:bottom w:val="single" w:sz="8" w:space="0" w:color="auto"/>
              <w:right w:val="single" w:sz="8" w:space="0" w:color="auto"/>
            </w:tcBorders>
            <w:shd w:val="clear" w:color="auto" w:fill="auto"/>
            <w:vAlign w:val="bottom"/>
          </w:tcPr>
          <w:p w14:paraId="33F200CE" w14:textId="77777777" w:rsidR="00335678" w:rsidRPr="004B05F7" w:rsidRDefault="00335678" w:rsidP="001B70A8">
            <w:pPr>
              <w:spacing w:line="0" w:lineRule="atLeast"/>
              <w:rPr>
                <w:rFonts w:asciiTheme="majorHAnsi" w:eastAsia="Times New Roman" w:hAnsiTheme="majorHAnsi"/>
                <w:sz w:val="11"/>
              </w:rPr>
            </w:pPr>
          </w:p>
        </w:tc>
        <w:tc>
          <w:tcPr>
            <w:tcW w:w="30" w:type="dxa"/>
            <w:tcBorders>
              <w:bottom w:val="single" w:sz="8" w:space="0" w:color="auto"/>
            </w:tcBorders>
            <w:shd w:val="clear" w:color="auto" w:fill="auto"/>
            <w:vAlign w:val="bottom"/>
          </w:tcPr>
          <w:p w14:paraId="6615A125" w14:textId="77777777" w:rsidR="00335678" w:rsidRPr="004B05F7" w:rsidRDefault="00335678" w:rsidP="001B70A8">
            <w:pPr>
              <w:spacing w:line="0" w:lineRule="atLeast"/>
              <w:rPr>
                <w:rFonts w:asciiTheme="majorHAnsi" w:eastAsia="Times New Roman" w:hAnsiTheme="majorHAnsi"/>
                <w:sz w:val="11"/>
              </w:rPr>
            </w:pPr>
          </w:p>
        </w:tc>
        <w:tc>
          <w:tcPr>
            <w:tcW w:w="1701" w:type="dxa"/>
            <w:tcBorders>
              <w:bottom w:val="single" w:sz="8" w:space="0" w:color="auto"/>
            </w:tcBorders>
            <w:shd w:val="clear" w:color="auto" w:fill="auto"/>
            <w:vAlign w:val="bottom"/>
          </w:tcPr>
          <w:p w14:paraId="66D3FF20" w14:textId="77777777" w:rsidR="00335678" w:rsidRPr="004B05F7" w:rsidRDefault="00335678" w:rsidP="001B70A8">
            <w:pPr>
              <w:spacing w:line="0" w:lineRule="atLeast"/>
              <w:rPr>
                <w:rFonts w:asciiTheme="majorHAnsi" w:eastAsia="Times New Roman" w:hAnsiTheme="majorHAnsi"/>
                <w:sz w:val="11"/>
              </w:rPr>
            </w:pPr>
          </w:p>
        </w:tc>
        <w:tc>
          <w:tcPr>
            <w:tcW w:w="419" w:type="dxa"/>
            <w:tcBorders>
              <w:bottom w:val="single" w:sz="8" w:space="0" w:color="auto"/>
              <w:right w:val="single" w:sz="8" w:space="0" w:color="auto"/>
            </w:tcBorders>
            <w:shd w:val="clear" w:color="auto" w:fill="auto"/>
            <w:vAlign w:val="bottom"/>
          </w:tcPr>
          <w:p w14:paraId="6DEF6409" w14:textId="77777777" w:rsidR="00335678" w:rsidRPr="004B05F7" w:rsidRDefault="00335678" w:rsidP="001B70A8">
            <w:pPr>
              <w:spacing w:line="0" w:lineRule="atLeast"/>
              <w:rPr>
                <w:rFonts w:asciiTheme="majorHAnsi" w:eastAsia="Times New Roman" w:hAnsiTheme="majorHAnsi"/>
                <w:sz w:val="11"/>
              </w:rPr>
            </w:pPr>
          </w:p>
        </w:tc>
        <w:tc>
          <w:tcPr>
            <w:tcW w:w="100" w:type="dxa"/>
            <w:tcBorders>
              <w:bottom w:val="single" w:sz="8" w:space="0" w:color="auto"/>
            </w:tcBorders>
            <w:shd w:val="clear" w:color="auto" w:fill="auto"/>
            <w:vAlign w:val="bottom"/>
          </w:tcPr>
          <w:p w14:paraId="13DD9F50" w14:textId="77777777" w:rsidR="00335678" w:rsidRPr="004B05F7" w:rsidRDefault="00335678" w:rsidP="001B70A8">
            <w:pPr>
              <w:spacing w:line="0" w:lineRule="atLeast"/>
              <w:rPr>
                <w:rFonts w:asciiTheme="majorHAnsi" w:eastAsia="Times New Roman" w:hAnsiTheme="majorHAnsi"/>
                <w:sz w:val="11"/>
              </w:rPr>
            </w:pPr>
          </w:p>
        </w:tc>
        <w:tc>
          <w:tcPr>
            <w:tcW w:w="3291" w:type="dxa"/>
            <w:tcBorders>
              <w:bottom w:val="single" w:sz="8" w:space="0" w:color="auto"/>
            </w:tcBorders>
            <w:shd w:val="clear" w:color="auto" w:fill="auto"/>
            <w:vAlign w:val="bottom"/>
          </w:tcPr>
          <w:p w14:paraId="38358539" w14:textId="77777777" w:rsidR="00335678" w:rsidRPr="004B05F7" w:rsidRDefault="00335678" w:rsidP="001B70A8">
            <w:pPr>
              <w:spacing w:line="0" w:lineRule="atLeast"/>
              <w:rPr>
                <w:rFonts w:asciiTheme="majorHAnsi" w:eastAsia="Times New Roman" w:hAnsiTheme="majorHAnsi"/>
                <w:sz w:val="11"/>
              </w:rPr>
            </w:pPr>
          </w:p>
        </w:tc>
        <w:tc>
          <w:tcPr>
            <w:tcW w:w="30" w:type="dxa"/>
            <w:tcBorders>
              <w:bottom w:val="single" w:sz="8" w:space="0" w:color="auto"/>
              <w:right w:val="single" w:sz="8" w:space="0" w:color="auto"/>
            </w:tcBorders>
            <w:shd w:val="clear" w:color="auto" w:fill="auto"/>
            <w:vAlign w:val="bottom"/>
          </w:tcPr>
          <w:p w14:paraId="7844A848" w14:textId="77777777" w:rsidR="00335678" w:rsidRPr="004B05F7" w:rsidRDefault="00335678" w:rsidP="001B70A8">
            <w:pPr>
              <w:spacing w:line="0" w:lineRule="atLeast"/>
              <w:rPr>
                <w:rFonts w:asciiTheme="majorHAnsi" w:eastAsia="Times New Roman" w:hAnsiTheme="majorHAnsi"/>
                <w:sz w:val="11"/>
              </w:rPr>
            </w:pPr>
          </w:p>
        </w:tc>
        <w:tc>
          <w:tcPr>
            <w:tcW w:w="20" w:type="dxa"/>
            <w:tcBorders>
              <w:bottom w:val="single" w:sz="8" w:space="0" w:color="auto"/>
            </w:tcBorders>
            <w:shd w:val="clear" w:color="auto" w:fill="auto"/>
            <w:vAlign w:val="bottom"/>
          </w:tcPr>
          <w:p w14:paraId="7CF8C46B" w14:textId="77777777" w:rsidR="00335678" w:rsidRPr="004B05F7" w:rsidRDefault="00335678" w:rsidP="001B70A8">
            <w:pPr>
              <w:spacing w:line="0" w:lineRule="atLeast"/>
              <w:rPr>
                <w:rFonts w:asciiTheme="majorHAnsi" w:eastAsia="Times New Roman" w:hAnsiTheme="majorHAnsi"/>
                <w:sz w:val="11"/>
              </w:rPr>
            </w:pPr>
          </w:p>
        </w:tc>
        <w:tc>
          <w:tcPr>
            <w:tcW w:w="1206" w:type="dxa"/>
            <w:tcBorders>
              <w:bottom w:val="single" w:sz="8" w:space="0" w:color="auto"/>
            </w:tcBorders>
            <w:shd w:val="clear" w:color="auto" w:fill="auto"/>
            <w:vAlign w:val="bottom"/>
          </w:tcPr>
          <w:p w14:paraId="6E943D39" w14:textId="77777777" w:rsidR="00335678" w:rsidRPr="004B05F7" w:rsidRDefault="00335678" w:rsidP="001B70A8">
            <w:pPr>
              <w:spacing w:line="0" w:lineRule="atLeast"/>
              <w:rPr>
                <w:rFonts w:asciiTheme="majorHAnsi" w:eastAsia="Times New Roman" w:hAnsiTheme="majorHAnsi"/>
                <w:sz w:val="11"/>
              </w:rPr>
            </w:pPr>
          </w:p>
        </w:tc>
        <w:tc>
          <w:tcPr>
            <w:tcW w:w="170" w:type="dxa"/>
            <w:gridSpan w:val="2"/>
            <w:tcBorders>
              <w:bottom w:val="single" w:sz="8" w:space="0" w:color="auto"/>
              <w:right w:val="single" w:sz="8" w:space="0" w:color="auto"/>
            </w:tcBorders>
            <w:shd w:val="clear" w:color="auto" w:fill="auto"/>
            <w:vAlign w:val="bottom"/>
          </w:tcPr>
          <w:p w14:paraId="47FD9364" w14:textId="77777777" w:rsidR="00335678" w:rsidRPr="004B05F7" w:rsidRDefault="00335678" w:rsidP="001B70A8">
            <w:pPr>
              <w:spacing w:line="0" w:lineRule="atLeast"/>
              <w:rPr>
                <w:rFonts w:asciiTheme="majorHAnsi" w:eastAsia="Times New Roman" w:hAnsiTheme="majorHAnsi"/>
                <w:sz w:val="11"/>
              </w:rPr>
            </w:pPr>
          </w:p>
        </w:tc>
        <w:tc>
          <w:tcPr>
            <w:tcW w:w="30" w:type="dxa"/>
            <w:tcBorders>
              <w:bottom w:val="single" w:sz="8" w:space="0" w:color="auto"/>
            </w:tcBorders>
            <w:shd w:val="clear" w:color="auto" w:fill="DFE0E7"/>
            <w:vAlign w:val="bottom"/>
          </w:tcPr>
          <w:p w14:paraId="660C3B84" w14:textId="77777777" w:rsidR="00335678" w:rsidRPr="004B05F7" w:rsidRDefault="00335678" w:rsidP="001B70A8">
            <w:pPr>
              <w:spacing w:line="0" w:lineRule="atLeast"/>
              <w:rPr>
                <w:rFonts w:asciiTheme="majorHAnsi" w:eastAsia="Times New Roman" w:hAnsiTheme="majorHAnsi"/>
                <w:sz w:val="11"/>
              </w:rPr>
            </w:pPr>
          </w:p>
        </w:tc>
        <w:tc>
          <w:tcPr>
            <w:tcW w:w="220" w:type="dxa"/>
            <w:tcBorders>
              <w:bottom w:val="single" w:sz="8" w:space="0" w:color="auto"/>
            </w:tcBorders>
            <w:shd w:val="clear" w:color="auto" w:fill="C2D69B" w:themeFill="accent3" w:themeFillTint="99"/>
            <w:vAlign w:val="bottom"/>
          </w:tcPr>
          <w:p w14:paraId="7E542F22" w14:textId="77777777" w:rsidR="00335678" w:rsidRPr="004B05F7" w:rsidRDefault="00335678" w:rsidP="001B70A8">
            <w:pPr>
              <w:spacing w:line="0" w:lineRule="atLeast"/>
              <w:rPr>
                <w:rFonts w:asciiTheme="majorHAnsi" w:eastAsia="Times New Roman" w:hAnsiTheme="majorHAnsi"/>
                <w:sz w:val="11"/>
              </w:rPr>
            </w:pPr>
          </w:p>
        </w:tc>
        <w:tc>
          <w:tcPr>
            <w:tcW w:w="120" w:type="dxa"/>
            <w:tcBorders>
              <w:bottom w:val="single" w:sz="8" w:space="0" w:color="auto"/>
              <w:right w:val="single" w:sz="8" w:space="0" w:color="auto"/>
            </w:tcBorders>
            <w:shd w:val="clear" w:color="auto" w:fill="C2D69B" w:themeFill="accent3" w:themeFillTint="99"/>
            <w:vAlign w:val="bottom"/>
          </w:tcPr>
          <w:p w14:paraId="7EA1390A" w14:textId="77777777" w:rsidR="00335678" w:rsidRPr="004B05F7" w:rsidRDefault="00335678" w:rsidP="001B70A8">
            <w:pPr>
              <w:spacing w:line="0" w:lineRule="atLeast"/>
              <w:rPr>
                <w:rFonts w:asciiTheme="majorHAnsi" w:eastAsia="Times New Roman" w:hAnsiTheme="majorHAnsi"/>
                <w:sz w:val="11"/>
              </w:rPr>
            </w:pPr>
          </w:p>
        </w:tc>
        <w:tc>
          <w:tcPr>
            <w:tcW w:w="80" w:type="dxa"/>
            <w:tcBorders>
              <w:bottom w:val="single" w:sz="8" w:space="0" w:color="auto"/>
            </w:tcBorders>
            <w:shd w:val="clear" w:color="auto" w:fill="C2D69B" w:themeFill="accent3" w:themeFillTint="99"/>
            <w:vAlign w:val="bottom"/>
          </w:tcPr>
          <w:p w14:paraId="0A16210F" w14:textId="77777777" w:rsidR="00335678" w:rsidRPr="004B05F7" w:rsidRDefault="00335678" w:rsidP="001B70A8">
            <w:pPr>
              <w:spacing w:line="0" w:lineRule="atLeast"/>
              <w:rPr>
                <w:rFonts w:asciiTheme="majorHAnsi" w:eastAsia="Times New Roman" w:hAnsiTheme="majorHAnsi"/>
                <w:sz w:val="11"/>
              </w:rPr>
            </w:pPr>
          </w:p>
        </w:tc>
        <w:tc>
          <w:tcPr>
            <w:tcW w:w="20" w:type="dxa"/>
            <w:tcBorders>
              <w:bottom w:val="single" w:sz="8" w:space="0" w:color="auto"/>
            </w:tcBorders>
            <w:shd w:val="clear" w:color="auto" w:fill="C2D69B" w:themeFill="accent3" w:themeFillTint="99"/>
            <w:vAlign w:val="bottom"/>
          </w:tcPr>
          <w:p w14:paraId="0DFEE9A2" w14:textId="77777777" w:rsidR="00335678" w:rsidRPr="004B05F7" w:rsidRDefault="00335678" w:rsidP="001B70A8">
            <w:pPr>
              <w:spacing w:line="0" w:lineRule="atLeast"/>
              <w:rPr>
                <w:rFonts w:asciiTheme="majorHAnsi" w:eastAsia="Times New Roman" w:hAnsiTheme="majorHAnsi"/>
                <w:sz w:val="11"/>
              </w:rPr>
            </w:pPr>
          </w:p>
        </w:tc>
        <w:tc>
          <w:tcPr>
            <w:tcW w:w="260" w:type="dxa"/>
            <w:tcBorders>
              <w:bottom w:val="single" w:sz="8" w:space="0" w:color="auto"/>
              <w:right w:val="single" w:sz="8" w:space="0" w:color="auto"/>
            </w:tcBorders>
            <w:shd w:val="clear" w:color="auto" w:fill="C2D69B" w:themeFill="accent3" w:themeFillTint="99"/>
            <w:vAlign w:val="bottom"/>
          </w:tcPr>
          <w:p w14:paraId="0755B3A3" w14:textId="77777777" w:rsidR="00335678" w:rsidRPr="004B05F7" w:rsidRDefault="00335678" w:rsidP="001B70A8">
            <w:pPr>
              <w:spacing w:line="0" w:lineRule="atLeast"/>
              <w:rPr>
                <w:rFonts w:asciiTheme="majorHAnsi" w:eastAsia="Times New Roman" w:hAnsiTheme="majorHAnsi"/>
                <w:sz w:val="11"/>
              </w:rPr>
            </w:pPr>
          </w:p>
        </w:tc>
        <w:tc>
          <w:tcPr>
            <w:tcW w:w="80" w:type="dxa"/>
            <w:tcBorders>
              <w:bottom w:val="single" w:sz="8" w:space="0" w:color="auto"/>
            </w:tcBorders>
            <w:shd w:val="clear" w:color="auto" w:fill="C2D69B" w:themeFill="accent3" w:themeFillTint="99"/>
            <w:vAlign w:val="bottom"/>
          </w:tcPr>
          <w:p w14:paraId="7DD92823" w14:textId="77777777" w:rsidR="00335678" w:rsidRPr="004B05F7" w:rsidRDefault="00335678" w:rsidP="001B70A8">
            <w:pPr>
              <w:spacing w:line="0" w:lineRule="atLeast"/>
              <w:rPr>
                <w:rFonts w:asciiTheme="majorHAnsi" w:eastAsia="Times New Roman" w:hAnsiTheme="majorHAnsi"/>
                <w:sz w:val="11"/>
              </w:rPr>
            </w:pPr>
          </w:p>
        </w:tc>
        <w:tc>
          <w:tcPr>
            <w:tcW w:w="160" w:type="dxa"/>
            <w:tcBorders>
              <w:bottom w:val="single" w:sz="8" w:space="0" w:color="auto"/>
            </w:tcBorders>
            <w:shd w:val="clear" w:color="auto" w:fill="C2D69B" w:themeFill="accent3" w:themeFillTint="99"/>
            <w:vAlign w:val="bottom"/>
          </w:tcPr>
          <w:p w14:paraId="0EE5C233" w14:textId="77777777" w:rsidR="00335678" w:rsidRPr="004B05F7" w:rsidRDefault="00335678" w:rsidP="001B70A8">
            <w:pPr>
              <w:spacing w:line="0" w:lineRule="atLeast"/>
              <w:rPr>
                <w:rFonts w:asciiTheme="majorHAnsi" w:eastAsia="Times New Roman" w:hAnsiTheme="majorHAnsi"/>
                <w:sz w:val="11"/>
              </w:rPr>
            </w:pPr>
          </w:p>
        </w:tc>
        <w:tc>
          <w:tcPr>
            <w:tcW w:w="120" w:type="dxa"/>
            <w:tcBorders>
              <w:bottom w:val="single" w:sz="8" w:space="0" w:color="auto"/>
              <w:right w:val="single" w:sz="8" w:space="0" w:color="auto"/>
            </w:tcBorders>
            <w:shd w:val="clear" w:color="auto" w:fill="C2D69B" w:themeFill="accent3" w:themeFillTint="99"/>
            <w:vAlign w:val="bottom"/>
          </w:tcPr>
          <w:p w14:paraId="1F57DF31" w14:textId="77777777" w:rsidR="00335678" w:rsidRPr="004B05F7" w:rsidRDefault="00335678" w:rsidP="001B70A8">
            <w:pPr>
              <w:spacing w:line="0" w:lineRule="atLeast"/>
              <w:rPr>
                <w:rFonts w:asciiTheme="majorHAnsi" w:eastAsia="Times New Roman" w:hAnsiTheme="majorHAnsi"/>
                <w:sz w:val="11"/>
              </w:rPr>
            </w:pPr>
          </w:p>
        </w:tc>
        <w:tc>
          <w:tcPr>
            <w:tcW w:w="69" w:type="dxa"/>
            <w:tcBorders>
              <w:bottom w:val="single" w:sz="8" w:space="0" w:color="auto"/>
            </w:tcBorders>
            <w:shd w:val="clear" w:color="auto" w:fill="D6E3BC" w:themeFill="accent3" w:themeFillTint="66"/>
            <w:vAlign w:val="bottom"/>
          </w:tcPr>
          <w:p w14:paraId="091A2B47" w14:textId="77777777" w:rsidR="00335678" w:rsidRPr="004B05F7" w:rsidRDefault="00335678" w:rsidP="001B70A8">
            <w:pPr>
              <w:spacing w:line="0" w:lineRule="atLeast"/>
              <w:rPr>
                <w:rFonts w:asciiTheme="majorHAnsi" w:eastAsia="Times New Roman" w:hAnsiTheme="majorHAnsi"/>
                <w:sz w:val="11"/>
              </w:rPr>
            </w:pPr>
          </w:p>
        </w:tc>
        <w:tc>
          <w:tcPr>
            <w:tcW w:w="191" w:type="dxa"/>
            <w:tcBorders>
              <w:bottom w:val="single" w:sz="8" w:space="0" w:color="auto"/>
            </w:tcBorders>
            <w:shd w:val="clear" w:color="auto" w:fill="D6E3BC" w:themeFill="accent3" w:themeFillTint="66"/>
            <w:vAlign w:val="bottom"/>
          </w:tcPr>
          <w:p w14:paraId="4BFAF96A" w14:textId="77777777" w:rsidR="00335678" w:rsidRPr="004B05F7" w:rsidRDefault="00335678" w:rsidP="001B70A8">
            <w:pPr>
              <w:spacing w:line="0" w:lineRule="atLeast"/>
              <w:rPr>
                <w:rFonts w:asciiTheme="majorHAnsi" w:eastAsia="Times New Roman" w:hAnsiTheme="majorHAnsi"/>
                <w:sz w:val="11"/>
              </w:rPr>
            </w:pPr>
          </w:p>
        </w:tc>
        <w:tc>
          <w:tcPr>
            <w:tcW w:w="120" w:type="dxa"/>
            <w:tcBorders>
              <w:bottom w:val="single" w:sz="8" w:space="0" w:color="auto"/>
              <w:right w:val="single" w:sz="8" w:space="0" w:color="auto"/>
            </w:tcBorders>
            <w:shd w:val="clear" w:color="auto" w:fill="D6E3BC" w:themeFill="accent3" w:themeFillTint="66"/>
            <w:vAlign w:val="bottom"/>
          </w:tcPr>
          <w:p w14:paraId="763F414E" w14:textId="77777777" w:rsidR="00335678" w:rsidRPr="004B05F7" w:rsidRDefault="00335678" w:rsidP="001B70A8">
            <w:pPr>
              <w:spacing w:line="0" w:lineRule="atLeast"/>
              <w:rPr>
                <w:rFonts w:asciiTheme="majorHAnsi" w:eastAsia="Times New Roman" w:hAnsiTheme="majorHAnsi"/>
                <w:sz w:val="11"/>
              </w:rPr>
            </w:pPr>
          </w:p>
        </w:tc>
        <w:tc>
          <w:tcPr>
            <w:tcW w:w="100" w:type="dxa"/>
            <w:tcBorders>
              <w:bottom w:val="single" w:sz="8" w:space="0" w:color="auto"/>
            </w:tcBorders>
            <w:shd w:val="clear" w:color="auto" w:fill="D6E3BC" w:themeFill="accent3" w:themeFillTint="66"/>
            <w:vAlign w:val="bottom"/>
          </w:tcPr>
          <w:p w14:paraId="73B93974" w14:textId="77777777" w:rsidR="00335678" w:rsidRPr="004B05F7" w:rsidRDefault="00335678" w:rsidP="001B70A8">
            <w:pPr>
              <w:spacing w:line="0" w:lineRule="atLeast"/>
              <w:rPr>
                <w:rFonts w:asciiTheme="majorHAnsi" w:eastAsia="Times New Roman" w:hAnsiTheme="majorHAnsi"/>
                <w:sz w:val="11"/>
              </w:rPr>
            </w:pPr>
          </w:p>
        </w:tc>
        <w:tc>
          <w:tcPr>
            <w:tcW w:w="180" w:type="dxa"/>
            <w:tcBorders>
              <w:bottom w:val="single" w:sz="8" w:space="0" w:color="auto"/>
            </w:tcBorders>
            <w:shd w:val="clear" w:color="auto" w:fill="D6E3BC" w:themeFill="accent3" w:themeFillTint="66"/>
            <w:vAlign w:val="bottom"/>
          </w:tcPr>
          <w:p w14:paraId="23DE1B8A" w14:textId="77777777" w:rsidR="00335678" w:rsidRPr="004B05F7" w:rsidRDefault="00335678" w:rsidP="001B70A8">
            <w:pPr>
              <w:spacing w:line="0" w:lineRule="atLeast"/>
              <w:rPr>
                <w:rFonts w:asciiTheme="majorHAnsi" w:eastAsia="Times New Roman" w:hAnsiTheme="majorHAnsi"/>
                <w:sz w:val="11"/>
              </w:rPr>
            </w:pPr>
          </w:p>
        </w:tc>
        <w:tc>
          <w:tcPr>
            <w:tcW w:w="120" w:type="dxa"/>
            <w:tcBorders>
              <w:bottom w:val="single" w:sz="8" w:space="0" w:color="auto"/>
              <w:right w:val="single" w:sz="8" w:space="0" w:color="auto"/>
            </w:tcBorders>
            <w:shd w:val="clear" w:color="auto" w:fill="D6E3BC" w:themeFill="accent3" w:themeFillTint="66"/>
            <w:vAlign w:val="bottom"/>
          </w:tcPr>
          <w:p w14:paraId="1AD3557A" w14:textId="77777777" w:rsidR="00335678" w:rsidRPr="004B05F7" w:rsidRDefault="00335678" w:rsidP="001B70A8">
            <w:pPr>
              <w:spacing w:line="0" w:lineRule="atLeast"/>
              <w:rPr>
                <w:rFonts w:asciiTheme="majorHAnsi" w:eastAsia="Times New Roman" w:hAnsiTheme="majorHAnsi"/>
                <w:sz w:val="11"/>
              </w:rPr>
            </w:pPr>
          </w:p>
        </w:tc>
        <w:tc>
          <w:tcPr>
            <w:tcW w:w="100" w:type="dxa"/>
            <w:tcBorders>
              <w:bottom w:val="single" w:sz="8" w:space="0" w:color="auto"/>
            </w:tcBorders>
            <w:shd w:val="clear" w:color="auto" w:fill="D6E3BC" w:themeFill="accent3" w:themeFillTint="66"/>
            <w:vAlign w:val="bottom"/>
          </w:tcPr>
          <w:p w14:paraId="3882E2B7" w14:textId="77777777" w:rsidR="00335678" w:rsidRPr="004B05F7" w:rsidRDefault="00335678" w:rsidP="001B70A8">
            <w:pPr>
              <w:spacing w:line="0" w:lineRule="atLeast"/>
              <w:rPr>
                <w:rFonts w:asciiTheme="majorHAnsi" w:eastAsia="Times New Roman" w:hAnsiTheme="majorHAnsi"/>
                <w:sz w:val="11"/>
              </w:rPr>
            </w:pPr>
          </w:p>
        </w:tc>
        <w:tc>
          <w:tcPr>
            <w:tcW w:w="423" w:type="dxa"/>
            <w:tcBorders>
              <w:bottom w:val="single" w:sz="8" w:space="0" w:color="auto"/>
            </w:tcBorders>
            <w:shd w:val="clear" w:color="auto" w:fill="D6E3BC" w:themeFill="accent3" w:themeFillTint="66"/>
            <w:vAlign w:val="bottom"/>
          </w:tcPr>
          <w:p w14:paraId="10406591" w14:textId="77777777" w:rsidR="00335678" w:rsidRPr="004B05F7" w:rsidRDefault="00335678" w:rsidP="001B70A8">
            <w:pPr>
              <w:spacing w:line="0" w:lineRule="atLeast"/>
              <w:rPr>
                <w:rFonts w:asciiTheme="majorHAnsi" w:eastAsia="Times New Roman" w:hAnsiTheme="majorHAnsi"/>
                <w:sz w:val="11"/>
              </w:rPr>
            </w:pPr>
          </w:p>
        </w:tc>
        <w:tc>
          <w:tcPr>
            <w:tcW w:w="35" w:type="dxa"/>
            <w:tcBorders>
              <w:bottom w:val="single" w:sz="8" w:space="0" w:color="auto"/>
              <w:right w:val="single" w:sz="8" w:space="0" w:color="auto"/>
            </w:tcBorders>
            <w:shd w:val="clear" w:color="auto" w:fill="D6E3BC" w:themeFill="accent3" w:themeFillTint="66"/>
            <w:vAlign w:val="bottom"/>
          </w:tcPr>
          <w:p w14:paraId="11853269" w14:textId="77777777" w:rsidR="00335678" w:rsidRPr="004B05F7" w:rsidRDefault="00335678" w:rsidP="001B70A8">
            <w:pPr>
              <w:spacing w:line="0" w:lineRule="atLeast"/>
              <w:rPr>
                <w:rFonts w:asciiTheme="majorHAnsi" w:eastAsia="Times New Roman" w:hAnsiTheme="majorHAnsi"/>
                <w:sz w:val="11"/>
              </w:rPr>
            </w:pPr>
          </w:p>
        </w:tc>
      </w:tr>
      <w:tr w:rsidR="00335678" w:rsidRPr="004B05F7" w14:paraId="4FED78FD" w14:textId="77777777" w:rsidTr="0010654A">
        <w:trPr>
          <w:trHeight w:val="227"/>
        </w:trPr>
        <w:tc>
          <w:tcPr>
            <w:tcW w:w="95" w:type="dxa"/>
            <w:shd w:val="clear" w:color="auto" w:fill="auto"/>
            <w:vAlign w:val="bottom"/>
          </w:tcPr>
          <w:p w14:paraId="15231B66" w14:textId="77777777" w:rsidR="00335678" w:rsidRPr="004B05F7" w:rsidRDefault="00335678" w:rsidP="001B70A8">
            <w:pPr>
              <w:spacing w:line="0" w:lineRule="atLeast"/>
              <w:rPr>
                <w:rFonts w:asciiTheme="majorHAnsi" w:eastAsia="Times New Roman" w:hAnsiTheme="majorHAnsi"/>
                <w:sz w:val="19"/>
              </w:rPr>
            </w:pPr>
          </w:p>
        </w:tc>
        <w:tc>
          <w:tcPr>
            <w:tcW w:w="525" w:type="dxa"/>
            <w:shd w:val="clear" w:color="auto" w:fill="auto"/>
            <w:vAlign w:val="bottom"/>
          </w:tcPr>
          <w:p w14:paraId="7EDED378" w14:textId="77777777" w:rsidR="00335678" w:rsidRPr="004B05F7" w:rsidRDefault="00335678" w:rsidP="001B70A8">
            <w:pPr>
              <w:spacing w:line="0" w:lineRule="atLeast"/>
              <w:rPr>
                <w:rFonts w:asciiTheme="majorHAnsi" w:eastAsia="Times New Roman" w:hAnsiTheme="majorHAnsi"/>
                <w:sz w:val="19"/>
              </w:rPr>
            </w:pPr>
          </w:p>
        </w:tc>
        <w:tc>
          <w:tcPr>
            <w:tcW w:w="30" w:type="dxa"/>
            <w:shd w:val="clear" w:color="auto" w:fill="auto"/>
            <w:vAlign w:val="bottom"/>
          </w:tcPr>
          <w:p w14:paraId="4563A45F" w14:textId="77777777" w:rsidR="00335678" w:rsidRPr="004B05F7" w:rsidRDefault="00335678" w:rsidP="001B70A8">
            <w:pPr>
              <w:spacing w:line="0" w:lineRule="atLeast"/>
              <w:rPr>
                <w:rFonts w:asciiTheme="majorHAnsi" w:eastAsia="Times New Roman" w:hAnsiTheme="majorHAnsi"/>
                <w:sz w:val="19"/>
              </w:rPr>
            </w:pPr>
          </w:p>
        </w:tc>
        <w:tc>
          <w:tcPr>
            <w:tcW w:w="30" w:type="dxa"/>
            <w:shd w:val="clear" w:color="auto" w:fill="auto"/>
            <w:vAlign w:val="bottom"/>
          </w:tcPr>
          <w:p w14:paraId="1AA59B11" w14:textId="77777777" w:rsidR="00335678" w:rsidRPr="004B05F7" w:rsidRDefault="00335678" w:rsidP="001B70A8">
            <w:pPr>
              <w:spacing w:line="0" w:lineRule="atLeast"/>
              <w:rPr>
                <w:rFonts w:asciiTheme="majorHAnsi" w:eastAsia="Times New Roman" w:hAnsiTheme="majorHAnsi"/>
                <w:sz w:val="19"/>
              </w:rPr>
            </w:pPr>
          </w:p>
        </w:tc>
        <w:tc>
          <w:tcPr>
            <w:tcW w:w="1701" w:type="dxa"/>
            <w:shd w:val="clear" w:color="auto" w:fill="auto"/>
            <w:vAlign w:val="bottom"/>
          </w:tcPr>
          <w:p w14:paraId="5E3AAAC0" w14:textId="77777777" w:rsidR="00335678" w:rsidRPr="004B05F7" w:rsidRDefault="00335678" w:rsidP="001B70A8">
            <w:pPr>
              <w:spacing w:line="0" w:lineRule="atLeast"/>
              <w:rPr>
                <w:rFonts w:asciiTheme="majorHAnsi" w:eastAsia="Times New Roman" w:hAnsiTheme="majorHAnsi"/>
                <w:sz w:val="19"/>
              </w:rPr>
            </w:pPr>
          </w:p>
        </w:tc>
        <w:tc>
          <w:tcPr>
            <w:tcW w:w="419" w:type="dxa"/>
            <w:shd w:val="clear" w:color="auto" w:fill="auto"/>
            <w:vAlign w:val="bottom"/>
          </w:tcPr>
          <w:p w14:paraId="0BB55DD9" w14:textId="77777777" w:rsidR="00335678" w:rsidRPr="004B05F7" w:rsidRDefault="00335678" w:rsidP="001B70A8">
            <w:pPr>
              <w:spacing w:line="0" w:lineRule="atLeast"/>
              <w:rPr>
                <w:rFonts w:asciiTheme="majorHAnsi" w:eastAsia="Times New Roman" w:hAnsiTheme="majorHAnsi"/>
                <w:sz w:val="19"/>
              </w:rPr>
            </w:pPr>
          </w:p>
        </w:tc>
        <w:tc>
          <w:tcPr>
            <w:tcW w:w="100" w:type="dxa"/>
            <w:shd w:val="clear" w:color="auto" w:fill="auto"/>
            <w:vAlign w:val="bottom"/>
          </w:tcPr>
          <w:p w14:paraId="47DDF5FE" w14:textId="77777777" w:rsidR="00335678" w:rsidRPr="004B05F7" w:rsidRDefault="00335678" w:rsidP="001B70A8">
            <w:pPr>
              <w:spacing w:line="0" w:lineRule="atLeast"/>
              <w:rPr>
                <w:rFonts w:asciiTheme="majorHAnsi" w:eastAsia="Times New Roman" w:hAnsiTheme="majorHAnsi"/>
                <w:sz w:val="19"/>
              </w:rPr>
            </w:pPr>
          </w:p>
        </w:tc>
        <w:tc>
          <w:tcPr>
            <w:tcW w:w="4717" w:type="dxa"/>
            <w:gridSpan w:val="6"/>
            <w:shd w:val="clear" w:color="auto" w:fill="auto"/>
            <w:vAlign w:val="bottom"/>
          </w:tcPr>
          <w:p w14:paraId="2932F8E7" w14:textId="77777777" w:rsidR="00335678" w:rsidRPr="004B05F7" w:rsidRDefault="00335678" w:rsidP="001B70A8">
            <w:pPr>
              <w:spacing w:line="228" w:lineRule="exact"/>
              <w:ind w:left="360"/>
              <w:rPr>
                <w:rFonts w:asciiTheme="majorHAnsi" w:eastAsia="Arial" w:hAnsiTheme="majorHAnsi"/>
                <w:i/>
              </w:rPr>
            </w:pPr>
            <w:r w:rsidRPr="004B05F7">
              <w:rPr>
                <w:rFonts w:asciiTheme="majorHAnsi" w:eastAsia="Arial" w:hAnsiTheme="majorHAnsi"/>
                <w:i/>
              </w:rPr>
              <w:t>Izvor: Registar imovine Općine Gračac</w:t>
            </w:r>
          </w:p>
        </w:tc>
        <w:tc>
          <w:tcPr>
            <w:tcW w:w="30" w:type="dxa"/>
            <w:shd w:val="clear" w:color="auto" w:fill="auto"/>
            <w:vAlign w:val="bottom"/>
          </w:tcPr>
          <w:p w14:paraId="2383716A" w14:textId="77777777" w:rsidR="00335678" w:rsidRPr="004B05F7" w:rsidRDefault="00335678" w:rsidP="001B70A8">
            <w:pPr>
              <w:spacing w:line="0" w:lineRule="atLeast"/>
              <w:rPr>
                <w:rFonts w:asciiTheme="majorHAnsi" w:eastAsia="Times New Roman" w:hAnsiTheme="majorHAnsi"/>
                <w:sz w:val="19"/>
              </w:rPr>
            </w:pPr>
          </w:p>
        </w:tc>
        <w:tc>
          <w:tcPr>
            <w:tcW w:w="220" w:type="dxa"/>
            <w:shd w:val="clear" w:color="auto" w:fill="auto"/>
            <w:vAlign w:val="bottom"/>
          </w:tcPr>
          <w:p w14:paraId="04A2AB88" w14:textId="77777777" w:rsidR="00335678" w:rsidRPr="004B05F7" w:rsidRDefault="00335678" w:rsidP="001B70A8">
            <w:pPr>
              <w:spacing w:line="0" w:lineRule="atLeast"/>
              <w:rPr>
                <w:rFonts w:asciiTheme="majorHAnsi" w:eastAsia="Times New Roman" w:hAnsiTheme="majorHAnsi"/>
                <w:sz w:val="19"/>
              </w:rPr>
            </w:pPr>
          </w:p>
        </w:tc>
        <w:tc>
          <w:tcPr>
            <w:tcW w:w="120" w:type="dxa"/>
            <w:shd w:val="clear" w:color="auto" w:fill="auto"/>
            <w:vAlign w:val="bottom"/>
          </w:tcPr>
          <w:p w14:paraId="6F9B2079" w14:textId="77777777" w:rsidR="00335678" w:rsidRPr="004B05F7" w:rsidRDefault="00335678" w:rsidP="001B70A8">
            <w:pPr>
              <w:spacing w:line="0" w:lineRule="atLeast"/>
              <w:rPr>
                <w:rFonts w:asciiTheme="majorHAnsi" w:eastAsia="Times New Roman" w:hAnsiTheme="majorHAnsi"/>
                <w:sz w:val="19"/>
              </w:rPr>
            </w:pPr>
          </w:p>
        </w:tc>
        <w:tc>
          <w:tcPr>
            <w:tcW w:w="80" w:type="dxa"/>
            <w:shd w:val="clear" w:color="auto" w:fill="auto"/>
            <w:vAlign w:val="bottom"/>
          </w:tcPr>
          <w:p w14:paraId="2D39B845" w14:textId="77777777" w:rsidR="00335678" w:rsidRPr="004B05F7" w:rsidRDefault="00335678" w:rsidP="001B70A8">
            <w:pPr>
              <w:spacing w:line="0" w:lineRule="atLeast"/>
              <w:rPr>
                <w:rFonts w:asciiTheme="majorHAnsi" w:eastAsia="Times New Roman" w:hAnsiTheme="majorHAnsi"/>
                <w:sz w:val="19"/>
              </w:rPr>
            </w:pPr>
          </w:p>
        </w:tc>
        <w:tc>
          <w:tcPr>
            <w:tcW w:w="20" w:type="dxa"/>
            <w:shd w:val="clear" w:color="auto" w:fill="auto"/>
            <w:vAlign w:val="bottom"/>
          </w:tcPr>
          <w:p w14:paraId="1A5F01B7" w14:textId="77777777" w:rsidR="00335678" w:rsidRPr="004B05F7" w:rsidRDefault="00335678" w:rsidP="001B70A8">
            <w:pPr>
              <w:spacing w:line="0" w:lineRule="atLeast"/>
              <w:rPr>
                <w:rFonts w:asciiTheme="majorHAnsi" w:eastAsia="Times New Roman" w:hAnsiTheme="majorHAnsi"/>
                <w:sz w:val="19"/>
              </w:rPr>
            </w:pPr>
          </w:p>
        </w:tc>
        <w:tc>
          <w:tcPr>
            <w:tcW w:w="260" w:type="dxa"/>
            <w:shd w:val="clear" w:color="auto" w:fill="auto"/>
            <w:vAlign w:val="bottom"/>
          </w:tcPr>
          <w:p w14:paraId="49D18A5E" w14:textId="77777777" w:rsidR="00335678" w:rsidRPr="004B05F7" w:rsidRDefault="00335678" w:rsidP="001B70A8">
            <w:pPr>
              <w:spacing w:line="0" w:lineRule="atLeast"/>
              <w:rPr>
                <w:rFonts w:asciiTheme="majorHAnsi" w:eastAsia="Times New Roman" w:hAnsiTheme="majorHAnsi"/>
                <w:sz w:val="19"/>
              </w:rPr>
            </w:pPr>
          </w:p>
        </w:tc>
        <w:tc>
          <w:tcPr>
            <w:tcW w:w="80" w:type="dxa"/>
            <w:shd w:val="clear" w:color="auto" w:fill="auto"/>
            <w:vAlign w:val="bottom"/>
          </w:tcPr>
          <w:p w14:paraId="06B61D88" w14:textId="77777777" w:rsidR="00335678" w:rsidRPr="004B05F7" w:rsidRDefault="00335678" w:rsidP="001B70A8">
            <w:pPr>
              <w:spacing w:line="0" w:lineRule="atLeast"/>
              <w:rPr>
                <w:rFonts w:asciiTheme="majorHAnsi" w:eastAsia="Times New Roman" w:hAnsiTheme="majorHAnsi"/>
                <w:sz w:val="19"/>
              </w:rPr>
            </w:pPr>
          </w:p>
        </w:tc>
        <w:tc>
          <w:tcPr>
            <w:tcW w:w="160" w:type="dxa"/>
            <w:shd w:val="clear" w:color="auto" w:fill="auto"/>
            <w:vAlign w:val="bottom"/>
          </w:tcPr>
          <w:p w14:paraId="139794AB" w14:textId="77777777" w:rsidR="00335678" w:rsidRPr="004B05F7" w:rsidRDefault="00335678" w:rsidP="001B70A8">
            <w:pPr>
              <w:spacing w:line="0" w:lineRule="atLeast"/>
              <w:rPr>
                <w:rFonts w:asciiTheme="majorHAnsi" w:eastAsia="Times New Roman" w:hAnsiTheme="majorHAnsi"/>
                <w:sz w:val="19"/>
              </w:rPr>
            </w:pPr>
          </w:p>
        </w:tc>
        <w:tc>
          <w:tcPr>
            <w:tcW w:w="120" w:type="dxa"/>
            <w:shd w:val="clear" w:color="auto" w:fill="auto"/>
            <w:vAlign w:val="bottom"/>
          </w:tcPr>
          <w:p w14:paraId="392F28AE" w14:textId="77777777" w:rsidR="00335678" w:rsidRPr="004B05F7" w:rsidRDefault="00335678" w:rsidP="001B70A8">
            <w:pPr>
              <w:spacing w:line="0" w:lineRule="atLeast"/>
              <w:rPr>
                <w:rFonts w:asciiTheme="majorHAnsi" w:eastAsia="Times New Roman" w:hAnsiTheme="majorHAnsi"/>
                <w:sz w:val="19"/>
              </w:rPr>
            </w:pPr>
          </w:p>
        </w:tc>
        <w:tc>
          <w:tcPr>
            <w:tcW w:w="69" w:type="dxa"/>
            <w:shd w:val="clear" w:color="auto" w:fill="auto"/>
            <w:vAlign w:val="bottom"/>
          </w:tcPr>
          <w:p w14:paraId="61387CC4" w14:textId="77777777" w:rsidR="00335678" w:rsidRPr="004B05F7" w:rsidRDefault="00335678" w:rsidP="001B70A8">
            <w:pPr>
              <w:spacing w:line="0" w:lineRule="atLeast"/>
              <w:rPr>
                <w:rFonts w:asciiTheme="majorHAnsi" w:eastAsia="Times New Roman" w:hAnsiTheme="majorHAnsi"/>
                <w:sz w:val="19"/>
              </w:rPr>
            </w:pPr>
          </w:p>
        </w:tc>
        <w:tc>
          <w:tcPr>
            <w:tcW w:w="191" w:type="dxa"/>
            <w:shd w:val="clear" w:color="auto" w:fill="auto"/>
            <w:vAlign w:val="bottom"/>
          </w:tcPr>
          <w:p w14:paraId="4F175813" w14:textId="77777777" w:rsidR="00335678" w:rsidRPr="004B05F7" w:rsidRDefault="00335678" w:rsidP="001B70A8">
            <w:pPr>
              <w:spacing w:line="0" w:lineRule="atLeast"/>
              <w:rPr>
                <w:rFonts w:asciiTheme="majorHAnsi" w:eastAsia="Times New Roman" w:hAnsiTheme="majorHAnsi"/>
                <w:sz w:val="19"/>
              </w:rPr>
            </w:pPr>
          </w:p>
        </w:tc>
        <w:tc>
          <w:tcPr>
            <w:tcW w:w="120" w:type="dxa"/>
            <w:shd w:val="clear" w:color="auto" w:fill="auto"/>
            <w:vAlign w:val="bottom"/>
          </w:tcPr>
          <w:p w14:paraId="4D9AA7D2" w14:textId="77777777" w:rsidR="00335678" w:rsidRPr="004B05F7" w:rsidRDefault="00335678" w:rsidP="001B70A8">
            <w:pPr>
              <w:spacing w:line="0" w:lineRule="atLeast"/>
              <w:rPr>
                <w:rFonts w:asciiTheme="majorHAnsi" w:eastAsia="Times New Roman" w:hAnsiTheme="majorHAnsi"/>
                <w:sz w:val="19"/>
              </w:rPr>
            </w:pPr>
          </w:p>
        </w:tc>
        <w:tc>
          <w:tcPr>
            <w:tcW w:w="100" w:type="dxa"/>
            <w:shd w:val="clear" w:color="auto" w:fill="auto"/>
            <w:vAlign w:val="bottom"/>
          </w:tcPr>
          <w:p w14:paraId="4124F1BD" w14:textId="77777777" w:rsidR="00335678" w:rsidRPr="004B05F7" w:rsidRDefault="00335678" w:rsidP="001B70A8">
            <w:pPr>
              <w:spacing w:line="0" w:lineRule="atLeast"/>
              <w:rPr>
                <w:rFonts w:asciiTheme="majorHAnsi" w:eastAsia="Times New Roman" w:hAnsiTheme="majorHAnsi"/>
                <w:sz w:val="19"/>
              </w:rPr>
            </w:pPr>
          </w:p>
        </w:tc>
        <w:tc>
          <w:tcPr>
            <w:tcW w:w="180" w:type="dxa"/>
            <w:shd w:val="clear" w:color="auto" w:fill="auto"/>
            <w:vAlign w:val="bottom"/>
          </w:tcPr>
          <w:p w14:paraId="415AC051" w14:textId="77777777" w:rsidR="00335678" w:rsidRPr="004B05F7" w:rsidRDefault="00335678" w:rsidP="001B70A8">
            <w:pPr>
              <w:spacing w:line="0" w:lineRule="atLeast"/>
              <w:rPr>
                <w:rFonts w:asciiTheme="majorHAnsi" w:eastAsia="Times New Roman" w:hAnsiTheme="majorHAnsi"/>
                <w:sz w:val="19"/>
              </w:rPr>
            </w:pPr>
          </w:p>
        </w:tc>
        <w:tc>
          <w:tcPr>
            <w:tcW w:w="120" w:type="dxa"/>
            <w:shd w:val="clear" w:color="auto" w:fill="auto"/>
            <w:vAlign w:val="bottom"/>
          </w:tcPr>
          <w:p w14:paraId="5190C967" w14:textId="77777777" w:rsidR="00335678" w:rsidRPr="004B05F7" w:rsidRDefault="00335678" w:rsidP="001B70A8">
            <w:pPr>
              <w:spacing w:line="0" w:lineRule="atLeast"/>
              <w:rPr>
                <w:rFonts w:asciiTheme="majorHAnsi" w:eastAsia="Times New Roman" w:hAnsiTheme="majorHAnsi"/>
                <w:sz w:val="19"/>
              </w:rPr>
            </w:pPr>
          </w:p>
        </w:tc>
        <w:tc>
          <w:tcPr>
            <w:tcW w:w="100" w:type="dxa"/>
            <w:shd w:val="clear" w:color="auto" w:fill="auto"/>
            <w:vAlign w:val="bottom"/>
          </w:tcPr>
          <w:p w14:paraId="3A8B566D" w14:textId="77777777" w:rsidR="00335678" w:rsidRPr="004B05F7" w:rsidRDefault="00335678" w:rsidP="001B70A8">
            <w:pPr>
              <w:spacing w:line="0" w:lineRule="atLeast"/>
              <w:rPr>
                <w:rFonts w:asciiTheme="majorHAnsi" w:eastAsia="Times New Roman" w:hAnsiTheme="majorHAnsi"/>
                <w:sz w:val="19"/>
              </w:rPr>
            </w:pPr>
          </w:p>
        </w:tc>
        <w:tc>
          <w:tcPr>
            <w:tcW w:w="423" w:type="dxa"/>
            <w:shd w:val="clear" w:color="auto" w:fill="auto"/>
            <w:vAlign w:val="bottom"/>
          </w:tcPr>
          <w:p w14:paraId="0E7F5D8E" w14:textId="77777777" w:rsidR="00335678" w:rsidRPr="004B05F7" w:rsidRDefault="00335678" w:rsidP="001B70A8">
            <w:pPr>
              <w:spacing w:line="0" w:lineRule="atLeast"/>
              <w:rPr>
                <w:rFonts w:asciiTheme="majorHAnsi" w:eastAsia="Times New Roman" w:hAnsiTheme="majorHAnsi"/>
                <w:sz w:val="19"/>
              </w:rPr>
            </w:pPr>
          </w:p>
        </w:tc>
        <w:tc>
          <w:tcPr>
            <w:tcW w:w="35" w:type="dxa"/>
            <w:shd w:val="clear" w:color="auto" w:fill="auto"/>
            <w:vAlign w:val="bottom"/>
          </w:tcPr>
          <w:p w14:paraId="4734CEC7" w14:textId="77777777" w:rsidR="00335678" w:rsidRPr="004B05F7" w:rsidRDefault="00335678" w:rsidP="001B70A8">
            <w:pPr>
              <w:spacing w:line="0" w:lineRule="atLeast"/>
              <w:rPr>
                <w:rFonts w:asciiTheme="majorHAnsi" w:eastAsia="Times New Roman" w:hAnsiTheme="majorHAnsi"/>
                <w:sz w:val="19"/>
              </w:rPr>
            </w:pPr>
          </w:p>
        </w:tc>
      </w:tr>
    </w:tbl>
    <w:p w14:paraId="644773CD" w14:textId="77777777" w:rsidR="00335678" w:rsidRPr="004B05F7" w:rsidRDefault="00335678" w:rsidP="00335678">
      <w:pPr>
        <w:spacing w:line="20" w:lineRule="exact"/>
        <w:rPr>
          <w:rFonts w:asciiTheme="majorHAnsi" w:eastAsia="Times New Roman" w:hAnsiTheme="majorHAnsi"/>
        </w:rPr>
      </w:pPr>
    </w:p>
    <w:p w14:paraId="24325CE9" w14:textId="77777777" w:rsidR="00335678" w:rsidRDefault="00335678" w:rsidP="00335678">
      <w:pPr>
        <w:spacing w:line="200" w:lineRule="exact"/>
        <w:rPr>
          <w:rFonts w:asciiTheme="majorHAnsi" w:eastAsia="Times New Roman" w:hAnsiTheme="majorHAnsi"/>
        </w:rPr>
      </w:pPr>
    </w:p>
    <w:p w14:paraId="3ABFAD05" w14:textId="77777777" w:rsidR="00B14047" w:rsidRDefault="00B14047" w:rsidP="00335678">
      <w:pPr>
        <w:spacing w:line="200" w:lineRule="exact"/>
        <w:rPr>
          <w:rFonts w:asciiTheme="majorHAnsi" w:eastAsia="Times New Roman" w:hAnsiTheme="majorHAnsi"/>
        </w:rPr>
      </w:pPr>
    </w:p>
    <w:p w14:paraId="3B231D87" w14:textId="77777777" w:rsidR="00BE7469" w:rsidRDefault="00BE7469" w:rsidP="00335678">
      <w:pPr>
        <w:spacing w:line="200" w:lineRule="exact"/>
        <w:rPr>
          <w:rFonts w:asciiTheme="majorHAnsi" w:eastAsia="Times New Roman" w:hAnsiTheme="majorHAnsi"/>
        </w:rPr>
      </w:pPr>
    </w:p>
    <w:p w14:paraId="7F86CAB8" w14:textId="52471106" w:rsidR="00142A5C" w:rsidRPr="00142A5C" w:rsidRDefault="00142A5C" w:rsidP="00142A5C">
      <w:pPr>
        <w:widowControl/>
        <w:shd w:val="clear" w:color="auto" w:fill="D6E3BC" w:themeFill="accent3" w:themeFillTint="66"/>
        <w:autoSpaceDE/>
        <w:autoSpaceDN/>
        <w:spacing w:line="276" w:lineRule="auto"/>
        <w:ind w:left="142"/>
        <w:rPr>
          <w:rFonts w:asciiTheme="majorHAnsi" w:eastAsia="Arial" w:hAnsiTheme="majorHAnsi" w:cs="Times New Roman"/>
          <w:b/>
          <w:i/>
          <w:color w:val="000000"/>
          <w:sz w:val="28"/>
          <w:szCs w:val="28"/>
          <w:lang w:val="hr-HR"/>
        </w:rPr>
      </w:pPr>
      <w:r>
        <w:rPr>
          <w:b/>
          <w:sz w:val="28"/>
          <w:szCs w:val="28"/>
        </w:rPr>
        <w:t>3.1.</w:t>
      </w:r>
      <w:r w:rsidR="0010654A">
        <w:rPr>
          <w:b/>
          <w:sz w:val="28"/>
          <w:szCs w:val="28"/>
        </w:rPr>
        <w:t xml:space="preserve"> </w:t>
      </w:r>
      <w:r w:rsidRPr="00142A5C">
        <w:rPr>
          <w:b/>
          <w:sz w:val="28"/>
          <w:szCs w:val="28"/>
        </w:rPr>
        <w:t xml:space="preserve">NEKRETNINE U VLASNIŠTVU OPĆINE GRAČAC </w:t>
      </w:r>
    </w:p>
    <w:p w14:paraId="711BEF93" w14:textId="77777777" w:rsidR="00142A5C" w:rsidRDefault="00142A5C" w:rsidP="00142A5C">
      <w:pPr>
        <w:pStyle w:val="Odlomakpopisa"/>
        <w:widowControl/>
        <w:autoSpaceDE/>
        <w:autoSpaceDN/>
        <w:spacing w:line="276" w:lineRule="auto"/>
        <w:ind w:left="0" w:firstLine="0"/>
        <w:jc w:val="both"/>
        <w:rPr>
          <w:sz w:val="24"/>
          <w:szCs w:val="24"/>
        </w:rPr>
      </w:pPr>
    </w:p>
    <w:p w14:paraId="57C2C89F" w14:textId="77777777" w:rsidR="00275657" w:rsidRDefault="00275657" w:rsidP="00142A5C">
      <w:pPr>
        <w:pStyle w:val="Odlomakpopisa"/>
        <w:widowControl/>
        <w:autoSpaceDE/>
        <w:autoSpaceDN/>
        <w:spacing w:line="276" w:lineRule="auto"/>
        <w:ind w:left="0" w:firstLine="0"/>
        <w:jc w:val="both"/>
        <w:rPr>
          <w:sz w:val="24"/>
          <w:szCs w:val="24"/>
        </w:rPr>
      </w:pPr>
      <w:r>
        <w:rPr>
          <w:sz w:val="24"/>
          <w:szCs w:val="24"/>
        </w:rPr>
        <w:t>Č</w:t>
      </w:r>
      <w:r w:rsidRPr="00275657">
        <w:rPr>
          <w:sz w:val="24"/>
          <w:szCs w:val="24"/>
        </w:rPr>
        <w:t>lankom 48. Zakona o lokalnoj i podru</w:t>
      </w:r>
      <w:r w:rsidR="00F30760">
        <w:rPr>
          <w:sz w:val="24"/>
          <w:szCs w:val="24"/>
        </w:rPr>
        <w:t>č</w:t>
      </w:r>
      <w:r w:rsidRPr="00275657">
        <w:rPr>
          <w:sz w:val="24"/>
          <w:szCs w:val="24"/>
        </w:rPr>
        <w:t>noj (regionalnoj) samoupravi propisano je da vrijednostima nekretnina iznad 0,5% prihoda bez primitaka iz prethodne godine raspola</w:t>
      </w:r>
      <w:r>
        <w:rPr>
          <w:sz w:val="24"/>
          <w:szCs w:val="24"/>
        </w:rPr>
        <w:t>ž</w:t>
      </w:r>
      <w:r w:rsidRPr="00275657">
        <w:rPr>
          <w:sz w:val="24"/>
          <w:szCs w:val="24"/>
        </w:rPr>
        <w:t>e Općinsko vijeće, a ispod iznosa 0,5% Općinski na</w:t>
      </w:r>
      <w:r>
        <w:rPr>
          <w:sz w:val="24"/>
          <w:szCs w:val="24"/>
        </w:rPr>
        <w:t>č</w:t>
      </w:r>
      <w:r w:rsidRPr="00275657">
        <w:rPr>
          <w:sz w:val="24"/>
          <w:szCs w:val="24"/>
        </w:rPr>
        <w:t xml:space="preserve">elnik Općine </w:t>
      </w:r>
      <w:r>
        <w:rPr>
          <w:sz w:val="24"/>
          <w:szCs w:val="24"/>
        </w:rPr>
        <w:t>Gračac</w:t>
      </w:r>
      <w:r w:rsidRPr="00275657">
        <w:rPr>
          <w:sz w:val="24"/>
          <w:szCs w:val="24"/>
        </w:rPr>
        <w:t>.</w:t>
      </w:r>
    </w:p>
    <w:p w14:paraId="66975D17" w14:textId="77777777" w:rsidR="003A12A8" w:rsidRDefault="003A12A8" w:rsidP="00142A5C">
      <w:pPr>
        <w:pStyle w:val="Odlomakpopisa"/>
        <w:widowControl/>
        <w:autoSpaceDE/>
        <w:autoSpaceDN/>
        <w:spacing w:line="276" w:lineRule="auto"/>
        <w:ind w:left="0" w:firstLine="0"/>
        <w:jc w:val="both"/>
        <w:rPr>
          <w:sz w:val="24"/>
          <w:szCs w:val="24"/>
        </w:rPr>
      </w:pPr>
    </w:p>
    <w:p w14:paraId="57DB39AF" w14:textId="68948B2F" w:rsidR="00275657" w:rsidRDefault="00275657" w:rsidP="00142A5C">
      <w:pPr>
        <w:pStyle w:val="Odlomakpopisa"/>
        <w:widowControl/>
        <w:autoSpaceDE/>
        <w:autoSpaceDN/>
        <w:spacing w:line="276" w:lineRule="auto"/>
        <w:ind w:left="0" w:firstLine="0"/>
        <w:jc w:val="both"/>
        <w:rPr>
          <w:sz w:val="24"/>
          <w:szCs w:val="24"/>
        </w:rPr>
      </w:pPr>
      <w:r w:rsidRPr="00275657">
        <w:rPr>
          <w:sz w:val="24"/>
          <w:szCs w:val="24"/>
        </w:rPr>
        <w:t>Sve aktivnosti upravljanja i raspolaganja nekretninama moraju se odvijati sukladno va</w:t>
      </w:r>
      <w:r>
        <w:rPr>
          <w:sz w:val="24"/>
          <w:szCs w:val="24"/>
        </w:rPr>
        <w:t>ž</w:t>
      </w:r>
      <w:r w:rsidRPr="00275657">
        <w:rPr>
          <w:sz w:val="24"/>
          <w:szCs w:val="24"/>
        </w:rPr>
        <w:t>ećim zakonima i biti usmjerene tome da doprinose najboljim rezultatima. Općinski na</w:t>
      </w:r>
      <w:r>
        <w:rPr>
          <w:sz w:val="24"/>
          <w:szCs w:val="24"/>
        </w:rPr>
        <w:t>č</w:t>
      </w:r>
      <w:r w:rsidRPr="00275657">
        <w:rPr>
          <w:sz w:val="24"/>
          <w:szCs w:val="24"/>
        </w:rPr>
        <w:t>elnik i Općinsko vijeće Općine, ovisno o vrijednosti imovine, upravljaju nekretninama u vlasništvu Općine temeljem vlasni</w:t>
      </w:r>
      <w:r>
        <w:rPr>
          <w:sz w:val="24"/>
          <w:szCs w:val="24"/>
        </w:rPr>
        <w:t>č</w:t>
      </w:r>
      <w:r w:rsidRPr="00275657">
        <w:rPr>
          <w:sz w:val="24"/>
          <w:szCs w:val="24"/>
        </w:rPr>
        <w:t>kih ovlasti, a pod uvjetima i na na</w:t>
      </w:r>
      <w:r>
        <w:rPr>
          <w:sz w:val="24"/>
          <w:szCs w:val="24"/>
        </w:rPr>
        <w:t>č</w:t>
      </w:r>
      <w:r w:rsidRPr="00275657">
        <w:rPr>
          <w:sz w:val="24"/>
          <w:szCs w:val="24"/>
        </w:rPr>
        <w:t>in propisan Zakonom o vlasništvu i drugim stvarnim pravima, Zakonom o lokalnoj i podru</w:t>
      </w:r>
      <w:r>
        <w:rPr>
          <w:sz w:val="24"/>
          <w:szCs w:val="24"/>
        </w:rPr>
        <w:t>č</w:t>
      </w:r>
      <w:r w:rsidRPr="00275657">
        <w:rPr>
          <w:sz w:val="24"/>
          <w:szCs w:val="24"/>
        </w:rPr>
        <w:t>noj (regionalnoj) samoupravi te drugim zakonima i propisima Republike Hrvatske</w:t>
      </w:r>
      <w:r w:rsidR="00A40473">
        <w:rPr>
          <w:sz w:val="24"/>
          <w:szCs w:val="24"/>
        </w:rPr>
        <w:t xml:space="preserve"> te odredbama Statuta Općine Gračac.</w:t>
      </w:r>
      <w:r w:rsidRPr="00275657">
        <w:rPr>
          <w:sz w:val="24"/>
          <w:szCs w:val="24"/>
        </w:rPr>
        <w:t xml:space="preserve"> </w:t>
      </w:r>
    </w:p>
    <w:p w14:paraId="1040D1DC" w14:textId="77777777" w:rsidR="00275657" w:rsidRDefault="00275657" w:rsidP="00142A5C">
      <w:pPr>
        <w:pStyle w:val="Odlomakpopisa"/>
        <w:widowControl/>
        <w:autoSpaceDE/>
        <w:autoSpaceDN/>
        <w:spacing w:line="276" w:lineRule="auto"/>
        <w:ind w:left="0" w:firstLine="0"/>
        <w:jc w:val="both"/>
        <w:rPr>
          <w:sz w:val="24"/>
          <w:szCs w:val="24"/>
        </w:rPr>
      </w:pPr>
    </w:p>
    <w:p w14:paraId="21BF8BE3" w14:textId="77777777" w:rsidR="003A12A8" w:rsidRDefault="003A12A8" w:rsidP="00142A5C">
      <w:pPr>
        <w:pStyle w:val="Odlomakpopisa"/>
        <w:widowControl/>
        <w:autoSpaceDE/>
        <w:autoSpaceDN/>
        <w:spacing w:line="276" w:lineRule="auto"/>
        <w:ind w:left="0" w:firstLine="0"/>
        <w:jc w:val="both"/>
        <w:rPr>
          <w:sz w:val="24"/>
          <w:szCs w:val="24"/>
        </w:rPr>
      </w:pPr>
    </w:p>
    <w:p w14:paraId="4C664853"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U sklopu stjecanja, raspolaganja, upravljanja i korištenja nekretninama u vlasništvu Općine, Općina:</w:t>
      </w:r>
    </w:p>
    <w:p w14:paraId="0AF16F39"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ure</w:t>
      </w:r>
      <w:r>
        <w:rPr>
          <w:sz w:val="24"/>
          <w:szCs w:val="24"/>
        </w:rPr>
        <w:t>đ</w:t>
      </w:r>
      <w:r w:rsidRPr="00275657">
        <w:rPr>
          <w:sz w:val="24"/>
          <w:szCs w:val="24"/>
        </w:rPr>
        <w:t>uje vlasni</w:t>
      </w:r>
      <w:r w:rsidR="005B4A52">
        <w:rPr>
          <w:sz w:val="24"/>
          <w:szCs w:val="24"/>
        </w:rPr>
        <w:t>č</w:t>
      </w:r>
      <w:r w:rsidRPr="00275657">
        <w:rPr>
          <w:sz w:val="24"/>
          <w:szCs w:val="24"/>
        </w:rPr>
        <w:t>ko-pravno stanje nekretnina,</w:t>
      </w:r>
    </w:p>
    <w:p w14:paraId="6B4493BA"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vrši investicijsko i tekuće odr</w:t>
      </w:r>
      <w:r>
        <w:rPr>
          <w:sz w:val="24"/>
          <w:szCs w:val="24"/>
        </w:rPr>
        <w:t>ž</w:t>
      </w:r>
      <w:r w:rsidRPr="00275657">
        <w:rPr>
          <w:sz w:val="24"/>
          <w:szCs w:val="24"/>
        </w:rPr>
        <w:t xml:space="preserve">avanje nekretnina, </w:t>
      </w:r>
    </w:p>
    <w:p w14:paraId="40E44559"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ure</w:t>
      </w:r>
      <w:r>
        <w:rPr>
          <w:sz w:val="24"/>
          <w:szCs w:val="24"/>
        </w:rPr>
        <w:t>đ</w:t>
      </w:r>
      <w:r w:rsidRPr="00275657">
        <w:rPr>
          <w:sz w:val="24"/>
          <w:szCs w:val="24"/>
        </w:rPr>
        <w:t>uje gra</w:t>
      </w:r>
      <w:r>
        <w:rPr>
          <w:sz w:val="24"/>
          <w:szCs w:val="24"/>
        </w:rPr>
        <w:t>đ</w:t>
      </w:r>
      <w:r w:rsidRPr="00275657">
        <w:rPr>
          <w:sz w:val="24"/>
          <w:szCs w:val="24"/>
        </w:rPr>
        <w:t>evinsko zemljište pripremom zemljišta za izgradnju (utvr</w:t>
      </w:r>
      <w:r>
        <w:rPr>
          <w:sz w:val="24"/>
          <w:szCs w:val="24"/>
        </w:rPr>
        <w:t>đ</w:t>
      </w:r>
      <w:r w:rsidRPr="00275657">
        <w:rPr>
          <w:sz w:val="24"/>
          <w:szCs w:val="24"/>
        </w:rPr>
        <w:t>ivanje vlasni</w:t>
      </w:r>
      <w:r>
        <w:rPr>
          <w:sz w:val="24"/>
          <w:szCs w:val="24"/>
        </w:rPr>
        <w:t>č</w:t>
      </w:r>
      <w:r w:rsidRPr="00275657">
        <w:rPr>
          <w:sz w:val="24"/>
          <w:szCs w:val="24"/>
        </w:rPr>
        <w:t>ko-pravnog stanja, izrada prostornih dokumenata) te osigurava izgradnju komunalnih i telekomunikacijskih instalacija, objekata i ure</w:t>
      </w:r>
      <w:r>
        <w:rPr>
          <w:sz w:val="24"/>
          <w:szCs w:val="24"/>
        </w:rPr>
        <w:t>đ</w:t>
      </w:r>
      <w:r w:rsidRPr="00275657">
        <w:rPr>
          <w:sz w:val="24"/>
          <w:szCs w:val="24"/>
        </w:rPr>
        <w:t>aja individualne i zajedniĉke potrošnje,</w:t>
      </w:r>
    </w:p>
    <w:p w14:paraId="10454E10"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vrši izgradnju ili drugi oblik i na</w:t>
      </w:r>
      <w:r>
        <w:rPr>
          <w:sz w:val="24"/>
          <w:szCs w:val="24"/>
        </w:rPr>
        <w:t>č</w:t>
      </w:r>
      <w:r w:rsidRPr="00275657">
        <w:rPr>
          <w:sz w:val="24"/>
          <w:szCs w:val="24"/>
        </w:rPr>
        <w:t>in ure</w:t>
      </w:r>
      <w:r>
        <w:rPr>
          <w:sz w:val="24"/>
          <w:szCs w:val="24"/>
        </w:rPr>
        <w:t>đ</w:t>
      </w:r>
      <w:r w:rsidRPr="00275657">
        <w:rPr>
          <w:sz w:val="24"/>
          <w:szCs w:val="24"/>
        </w:rPr>
        <w:t>enja i korištenja gra</w:t>
      </w:r>
      <w:r>
        <w:rPr>
          <w:sz w:val="24"/>
          <w:szCs w:val="24"/>
        </w:rPr>
        <w:t>đ</w:t>
      </w:r>
      <w:r w:rsidRPr="00275657">
        <w:rPr>
          <w:sz w:val="24"/>
          <w:szCs w:val="24"/>
        </w:rPr>
        <w:t xml:space="preserve">evinskog zemljišta, </w:t>
      </w:r>
    </w:p>
    <w:p w14:paraId="4DD07069"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prodaje neizgra</w:t>
      </w:r>
      <w:r>
        <w:rPr>
          <w:sz w:val="24"/>
          <w:szCs w:val="24"/>
        </w:rPr>
        <w:t>đ</w:t>
      </w:r>
      <w:r w:rsidRPr="00275657">
        <w:rPr>
          <w:sz w:val="24"/>
          <w:szCs w:val="24"/>
        </w:rPr>
        <w:t>eno gra</w:t>
      </w:r>
      <w:r>
        <w:rPr>
          <w:sz w:val="24"/>
          <w:szCs w:val="24"/>
        </w:rPr>
        <w:t>đ</w:t>
      </w:r>
      <w:r w:rsidRPr="00275657">
        <w:rPr>
          <w:sz w:val="24"/>
          <w:szCs w:val="24"/>
        </w:rPr>
        <w:t xml:space="preserve">evinsko zemljište pripremljeno za izgradnju, </w:t>
      </w:r>
    </w:p>
    <w:p w14:paraId="5075599D"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prodaje ure</w:t>
      </w:r>
      <w:r>
        <w:rPr>
          <w:sz w:val="24"/>
          <w:szCs w:val="24"/>
        </w:rPr>
        <w:t>đ</w:t>
      </w:r>
      <w:r w:rsidRPr="00275657">
        <w:rPr>
          <w:sz w:val="24"/>
          <w:szCs w:val="24"/>
        </w:rPr>
        <w:t>eno neizgra</w:t>
      </w:r>
      <w:r>
        <w:rPr>
          <w:sz w:val="24"/>
          <w:szCs w:val="24"/>
        </w:rPr>
        <w:t>đ</w:t>
      </w:r>
      <w:r w:rsidRPr="00275657">
        <w:rPr>
          <w:sz w:val="24"/>
          <w:szCs w:val="24"/>
        </w:rPr>
        <w:t>eno gra</w:t>
      </w:r>
      <w:r>
        <w:rPr>
          <w:sz w:val="24"/>
          <w:szCs w:val="24"/>
        </w:rPr>
        <w:t>đ</w:t>
      </w:r>
      <w:r w:rsidRPr="00275657">
        <w:rPr>
          <w:sz w:val="24"/>
          <w:szCs w:val="24"/>
        </w:rPr>
        <w:t xml:space="preserve">evinsko zemljište, </w:t>
      </w:r>
    </w:p>
    <w:p w14:paraId="40FBC456"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prodaje izgra</w:t>
      </w:r>
      <w:r>
        <w:rPr>
          <w:sz w:val="24"/>
          <w:szCs w:val="24"/>
        </w:rPr>
        <w:t>đ</w:t>
      </w:r>
      <w:r w:rsidRPr="00275657">
        <w:rPr>
          <w:sz w:val="24"/>
          <w:szCs w:val="24"/>
        </w:rPr>
        <w:t>eno gra</w:t>
      </w:r>
      <w:r>
        <w:rPr>
          <w:sz w:val="24"/>
          <w:szCs w:val="24"/>
        </w:rPr>
        <w:t>đ</w:t>
      </w:r>
      <w:r w:rsidRPr="00275657">
        <w:rPr>
          <w:sz w:val="24"/>
          <w:szCs w:val="24"/>
        </w:rPr>
        <w:t>evinsko zemljište,</w:t>
      </w:r>
    </w:p>
    <w:p w14:paraId="15A7EB17"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formira gra</w:t>
      </w:r>
      <w:r>
        <w:rPr>
          <w:sz w:val="24"/>
          <w:szCs w:val="24"/>
        </w:rPr>
        <w:t>đ</w:t>
      </w:r>
      <w:r w:rsidRPr="00275657">
        <w:rPr>
          <w:sz w:val="24"/>
          <w:szCs w:val="24"/>
        </w:rPr>
        <w:t xml:space="preserve">evinske </w:t>
      </w:r>
      <w:r>
        <w:rPr>
          <w:sz w:val="24"/>
          <w:szCs w:val="24"/>
        </w:rPr>
        <w:t>č</w:t>
      </w:r>
      <w:r w:rsidRPr="00275657">
        <w:rPr>
          <w:sz w:val="24"/>
          <w:szCs w:val="24"/>
        </w:rPr>
        <w:t>estice i okućnice,</w:t>
      </w:r>
    </w:p>
    <w:p w14:paraId="65F28EA5"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prodaje i druge nekretnine, </w:t>
      </w:r>
    </w:p>
    <w:p w14:paraId="2557401C"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izdaje koncesije sa ili bez prava gra</w:t>
      </w:r>
      <w:r>
        <w:rPr>
          <w:sz w:val="24"/>
          <w:szCs w:val="24"/>
        </w:rPr>
        <w:t>đ</w:t>
      </w:r>
      <w:r w:rsidRPr="00275657">
        <w:rPr>
          <w:sz w:val="24"/>
          <w:szCs w:val="24"/>
        </w:rPr>
        <w:t xml:space="preserve">enja, </w:t>
      </w:r>
    </w:p>
    <w:p w14:paraId="1F4348CB"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pokreće postupak urbane komasacije, </w:t>
      </w:r>
    </w:p>
    <w:p w14:paraId="734C4652"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daje u zakup gra</w:t>
      </w:r>
      <w:r>
        <w:rPr>
          <w:sz w:val="24"/>
          <w:szCs w:val="24"/>
        </w:rPr>
        <w:t>đ</w:t>
      </w:r>
      <w:r w:rsidRPr="00275657">
        <w:rPr>
          <w:sz w:val="24"/>
          <w:szCs w:val="24"/>
        </w:rPr>
        <w:t xml:space="preserve">evinska i poljoprivredna zemljišta u svom vlasništvu, radi iskorištavanja u poljoprivredne svrhe; </w:t>
      </w:r>
    </w:p>
    <w:p w14:paraId="5032A8EE"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osniva pravo gra</w:t>
      </w:r>
      <w:r>
        <w:rPr>
          <w:sz w:val="24"/>
          <w:szCs w:val="24"/>
        </w:rPr>
        <w:t>đ</w:t>
      </w:r>
      <w:r w:rsidRPr="00275657">
        <w:rPr>
          <w:sz w:val="24"/>
          <w:szCs w:val="24"/>
        </w:rPr>
        <w:t>enja na svojim nekretninama,</w:t>
      </w:r>
    </w:p>
    <w:p w14:paraId="42879717"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osniva stvarne terete na svojim nekretninama,</w:t>
      </w:r>
    </w:p>
    <w:p w14:paraId="66BC2505"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kupuje i prima na dar nekretnine,</w:t>
      </w:r>
    </w:p>
    <w:p w14:paraId="5AE51E96"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t xml:space="preserve"> </w:t>
      </w:r>
      <w:r w:rsidRPr="00275657">
        <w:rPr>
          <w:sz w:val="24"/>
          <w:szCs w:val="24"/>
        </w:rPr>
        <w:sym w:font="Symbol" w:char="F02D"/>
      </w:r>
      <w:r w:rsidRPr="00275657">
        <w:rPr>
          <w:sz w:val="24"/>
          <w:szCs w:val="24"/>
        </w:rPr>
        <w:t xml:space="preserve"> mijenja nekretnine u vlasništvu Općine s nekretninama trećih pravnih ili fizi</w:t>
      </w:r>
      <w:r w:rsidR="005B4A52">
        <w:rPr>
          <w:sz w:val="24"/>
          <w:szCs w:val="24"/>
        </w:rPr>
        <w:t>č</w:t>
      </w:r>
      <w:r w:rsidRPr="00275657">
        <w:rPr>
          <w:sz w:val="24"/>
          <w:szCs w:val="24"/>
        </w:rPr>
        <w:t xml:space="preserve">kih osoba, </w:t>
      </w:r>
    </w:p>
    <w:p w14:paraId="22D33E4E" w14:textId="77777777" w:rsidR="003A12A8" w:rsidRDefault="00275657" w:rsidP="00142A5C">
      <w:pPr>
        <w:pStyle w:val="Odlomakpopisa"/>
        <w:widowControl/>
        <w:autoSpaceDE/>
        <w:autoSpaceDN/>
        <w:spacing w:line="276" w:lineRule="auto"/>
        <w:ind w:left="0" w:firstLine="0"/>
        <w:jc w:val="both"/>
        <w:rPr>
          <w:sz w:val="24"/>
          <w:szCs w:val="24"/>
        </w:rPr>
      </w:pPr>
      <w:r w:rsidRPr="00275657">
        <w:rPr>
          <w:sz w:val="24"/>
          <w:szCs w:val="24"/>
        </w:rPr>
        <w:sym w:font="Symbol" w:char="F02D"/>
      </w:r>
      <w:r w:rsidRPr="00275657">
        <w:rPr>
          <w:sz w:val="24"/>
          <w:szCs w:val="24"/>
        </w:rPr>
        <w:t xml:space="preserve"> priznaje pravo vlasništva trećim osobama (izdaje tabularne isprave podobne za uknji</w:t>
      </w:r>
      <w:r>
        <w:rPr>
          <w:sz w:val="24"/>
          <w:szCs w:val="24"/>
        </w:rPr>
        <w:t>ž</w:t>
      </w:r>
      <w:r w:rsidRPr="00275657">
        <w:rPr>
          <w:sz w:val="24"/>
          <w:szCs w:val="24"/>
        </w:rPr>
        <w:t>bu prava vlasništva),</w:t>
      </w:r>
    </w:p>
    <w:p w14:paraId="1D09F9B3" w14:textId="77777777" w:rsidR="00275657" w:rsidRDefault="00275657" w:rsidP="00142A5C">
      <w:pPr>
        <w:pStyle w:val="Odlomakpopisa"/>
        <w:widowControl/>
        <w:autoSpaceDE/>
        <w:autoSpaceDN/>
        <w:spacing w:line="276" w:lineRule="auto"/>
        <w:ind w:left="0" w:firstLine="0"/>
        <w:jc w:val="both"/>
        <w:rPr>
          <w:sz w:val="24"/>
          <w:szCs w:val="24"/>
        </w:rPr>
      </w:pPr>
      <w:r w:rsidRPr="00275657">
        <w:rPr>
          <w:sz w:val="24"/>
          <w:szCs w:val="24"/>
        </w:rPr>
        <w:lastRenderedPageBreak/>
        <w:t xml:space="preserve"> </w:t>
      </w:r>
      <w:r w:rsidRPr="00275657">
        <w:rPr>
          <w:sz w:val="24"/>
          <w:szCs w:val="24"/>
        </w:rPr>
        <w:sym w:font="Symbol" w:char="F02D"/>
      </w:r>
      <w:r w:rsidRPr="00275657">
        <w:rPr>
          <w:sz w:val="24"/>
          <w:szCs w:val="24"/>
        </w:rPr>
        <w:t xml:space="preserve"> vrši i druga vlasni</w:t>
      </w:r>
      <w:r>
        <w:rPr>
          <w:sz w:val="24"/>
          <w:szCs w:val="24"/>
        </w:rPr>
        <w:t>č</w:t>
      </w:r>
      <w:r w:rsidRPr="00275657">
        <w:rPr>
          <w:sz w:val="24"/>
          <w:szCs w:val="24"/>
        </w:rPr>
        <w:t>ka prava u skladu sa zakonom i općim aktima Općine.</w:t>
      </w:r>
    </w:p>
    <w:p w14:paraId="22BD06D2" w14:textId="77777777" w:rsidR="00F30760" w:rsidRDefault="00F30760" w:rsidP="00142A5C">
      <w:pPr>
        <w:pStyle w:val="Odlomakpopisa"/>
        <w:widowControl/>
        <w:autoSpaceDE/>
        <w:autoSpaceDN/>
        <w:spacing w:line="276" w:lineRule="auto"/>
        <w:ind w:left="0" w:firstLine="0"/>
        <w:jc w:val="both"/>
        <w:rPr>
          <w:sz w:val="24"/>
          <w:szCs w:val="24"/>
        </w:rPr>
      </w:pPr>
    </w:p>
    <w:p w14:paraId="48BB6202" w14:textId="76EC8A3F" w:rsidR="00F30760" w:rsidRDefault="00F30760" w:rsidP="00142A5C">
      <w:pPr>
        <w:pStyle w:val="Odlomakpopisa"/>
        <w:widowControl/>
        <w:autoSpaceDE/>
        <w:autoSpaceDN/>
        <w:spacing w:line="276" w:lineRule="auto"/>
        <w:ind w:left="0" w:firstLine="0"/>
        <w:jc w:val="both"/>
        <w:rPr>
          <w:sz w:val="24"/>
          <w:szCs w:val="24"/>
        </w:rPr>
      </w:pPr>
    </w:p>
    <w:p w14:paraId="6B808719" w14:textId="3CCBBFCB" w:rsidR="00274813" w:rsidRDefault="00274813" w:rsidP="00142A5C">
      <w:pPr>
        <w:pStyle w:val="Odlomakpopisa"/>
        <w:widowControl/>
        <w:autoSpaceDE/>
        <w:autoSpaceDN/>
        <w:spacing w:line="276" w:lineRule="auto"/>
        <w:ind w:left="0" w:firstLine="0"/>
        <w:jc w:val="both"/>
        <w:rPr>
          <w:sz w:val="24"/>
          <w:szCs w:val="24"/>
        </w:rPr>
      </w:pPr>
    </w:p>
    <w:p w14:paraId="51059265" w14:textId="77777777" w:rsidR="0010654A" w:rsidRDefault="0010654A" w:rsidP="00142A5C">
      <w:pPr>
        <w:pStyle w:val="Odlomakpopisa"/>
        <w:widowControl/>
        <w:autoSpaceDE/>
        <w:autoSpaceDN/>
        <w:spacing w:line="276" w:lineRule="auto"/>
        <w:ind w:left="0" w:firstLine="0"/>
        <w:jc w:val="both"/>
        <w:rPr>
          <w:sz w:val="24"/>
          <w:szCs w:val="24"/>
        </w:rPr>
      </w:pPr>
    </w:p>
    <w:p w14:paraId="42B26E87" w14:textId="77777777" w:rsidR="0010654A" w:rsidRDefault="0010654A" w:rsidP="00142A5C">
      <w:pPr>
        <w:pStyle w:val="Odlomakpopisa"/>
        <w:widowControl/>
        <w:autoSpaceDE/>
        <w:autoSpaceDN/>
        <w:spacing w:line="276" w:lineRule="auto"/>
        <w:ind w:left="0" w:firstLine="0"/>
        <w:jc w:val="both"/>
        <w:rPr>
          <w:sz w:val="24"/>
          <w:szCs w:val="24"/>
        </w:rPr>
      </w:pPr>
    </w:p>
    <w:p w14:paraId="3CEABA05" w14:textId="744B4B9C" w:rsidR="00EE6830" w:rsidRPr="00EE6830" w:rsidRDefault="00510C60" w:rsidP="00EE6830">
      <w:pPr>
        <w:pStyle w:val="Tijeloteksta"/>
        <w:shd w:val="clear" w:color="auto" w:fill="EAF1DD" w:themeFill="accent3" w:themeFillTint="33"/>
        <w:spacing w:before="1" w:line="276" w:lineRule="auto"/>
        <w:ind w:right="96"/>
        <w:jc w:val="both"/>
        <w:rPr>
          <w:b/>
          <w:sz w:val="28"/>
          <w:szCs w:val="28"/>
        </w:rPr>
      </w:pPr>
      <w:r>
        <w:rPr>
          <w:b/>
          <w:sz w:val="28"/>
          <w:szCs w:val="28"/>
        </w:rPr>
        <w:t>3</w:t>
      </w:r>
      <w:r w:rsidR="00EE6830" w:rsidRPr="00EE6830">
        <w:rPr>
          <w:b/>
          <w:sz w:val="28"/>
          <w:szCs w:val="28"/>
        </w:rPr>
        <w:t>.1.1.</w:t>
      </w:r>
      <w:r w:rsidR="00EE6830">
        <w:rPr>
          <w:b/>
          <w:sz w:val="28"/>
          <w:szCs w:val="28"/>
        </w:rPr>
        <w:t xml:space="preserve"> UPRAVLJANJE NEKRETNINAMA I BAZA PODATAKA O NEKRETNINAMA</w:t>
      </w:r>
    </w:p>
    <w:p w14:paraId="13EF1B66" w14:textId="73522C07" w:rsidR="002C3046" w:rsidRDefault="002C3046" w:rsidP="00E02A2A">
      <w:pPr>
        <w:pStyle w:val="Tijeloteksta"/>
        <w:spacing w:before="1" w:line="276" w:lineRule="auto"/>
        <w:ind w:right="116" w:firstLine="566"/>
        <w:rPr>
          <w:color w:val="FF0000"/>
        </w:rPr>
      </w:pPr>
    </w:p>
    <w:p w14:paraId="326FFD48" w14:textId="77777777" w:rsidR="007D395D" w:rsidRDefault="007D395D" w:rsidP="00E02A2A">
      <w:pPr>
        <w:pStyle w:val="Tijeloteksta"/>
        <w:spacing w:before="1" w:line="276" w:lineRule="auto"/>
        <w:ind w:right="116" w:firstLine="566"/>
        <w:rPr>
          <w:color w:val="FF0000"/>
        </w:rPr>
      </w:pPr>
    </w:p>
    <w:p w14:paraId="56FAD9C4" w14:textId="77777777" w:rsidR="0023618C" w:rsidRDefault="0024355D" w:rsidP="0024355D">
      <w:pPr>
        <w:spacing w:line="276" w:lineRule="auto"/>
        <w:jc w:val="both"/>
        <w:rPr>
          <w:sz w:val="24"/>
        </w:rPr>
      </w:pPr>
      <w:r w:rsidRPr="004E747B">
        <w:rPr>
          <w:sz w:val="24"/>
        </w:rPr>
        <w:t>Dobro pripremljen model za upravljanje imovinom lokalnih samouprava trebao bi pomoći lokalnim samoupravama da pojasne i definiraju sadržaj svojih portfelja nekretnina, kao i da prate i nadziru njihove funkci</w:t>
      </w:r>
      <w:r>
        <w:rPr>
          <w:sz w:val="24"/>
        </w:rPr>
        <w:t>onalne i financijske rezultate.</w:t>
      </w:r>
    </w:p>
    <w:p w14:paraId="70811981" w14:textId="77777777" w:rsidR="0024355D" w:rsidRDefault="0024355D" w:rsidP="0024355D">
      <w:pPr>
        <w:spacing w:line="276" w:lineRule="auto"/>
        <w:jc w:val="both"/>
        <w:rPr>
          <w:sz w:val="24"/>
        </w:rPr>
      </w:pPr>
      <w:r w:rsidRPr="004E747B">
        <w:rPr>
          <w:sz w:val="24"/>
        </w:rPr>
        <w:t>Lokalne samouprave bit će sposobne učinkovito upravljati svojom imovinom samo ako prihvate ključne elemente iz prakse upravljanj</w:t>
      </w:r>
      <w:r>
        <w:rPr>
          <w:sz w:val="24"/>
        </w:rPr>
        <w:t>a imovinom iz privatnog sektora:</w:t>
      </w:r>
    </w:p>
    <w:p w14:paraId="23BC59E2" w14:textId="77777777" w:rsidR="0024355D" w:rsidRDefault="0024355D" w:rsidP="0024355D">
      <w:pPr>
        <w:spacing w:line="276" w:lineRule="auto"/>
        <w:jc w:val="both"/>
        <w:rPr>
          <w:sz w:val="24"/>
        </w:rPr>
      </w:pPr>
    </w:p>
    <w:p w14:paraId="0BD0FBDC"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upravljanje,</w:t>
      </w:r>
      <w:r>
        <w:rPr>
          <w:sz w:val="24"/>
        </w:rPr>
        <w:t xml:space="preserve"> računovodstvo, izrada proračuna</w:t>
      </w:r>
      <w:r w:rsidRPr="004E747B">
        <w:rPr>
          <w:sz w:val="24"/>
        </w:rPr>
        <w:t xml:space="preserve"> i radovi zasnovani po jedinici imovine</w:t>
      </w:r>
      <w:r>
        <w:rPr>
          <w:sz w:val="24"/>
        </w:rPr>
        <w:t>,</w:t>
      </w:r>
    </w:p>
    <w:p w14:paraId="6B5AE8B5"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relevantne i redovito ažurirane baze podataka o fizičkim, operativnim i financijskim značajkama nekretnina</w:t>
      </w:r>
      <w:r>
        <w:rPr>
          <w:sz w:val="24"/>
        </w:rPr>
        <w:t>,</w:t>
      </w:r>
    </w:p>
    <w:p w14:paraId="199E5407"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godišnji pregledi i izvještavanje</w:t>
      </w:r>
      <w:r>
        <w:rPr>
          <w:sz w:val="24"/>
        </w:rPr>
        <w:t>,</w:t>
      </w:r>
    </w:p>
    <w:p w14:paraId="6A0A5626"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parametri privatnoga tržišta, uključivši tržišnu vrijednost svih prenosivih nekretnina</w:t>
      </w:r>
      <w:r>
        <w:rPr>
          <w:sz w:val="24"/>
        </w:rPr>
        <w:t>,</w:t>
      </w:r>
    </w:p>
    <w:p w14:paraId="2997E631"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standardi financijskih instrumenata i rezultata koji se primjenjuju na tržištu nekretninama (primjerice obračuni povrata na ulaganja i kapitalizacija)</w:t>
      </w:r>
      <w:r>
        <w:rPr>
          <w:sz w:val="24"/>
        </w:rPr>
        <w:t>,</w:t>
      </w:r>
    </w:p>
    <w:p w14:paraId="4366BF57" w14:textId="77777777" w:rsidR="0024355D" w:rsidRPr="004E747B"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uvođenje djelotvornog natjecanja za zakup, prodaju i nabavu usluga i materijala</w:t>
      </w:r>
      <w:r>
        <w:rPr>
          <w:sz w:val="24"/>
        </w:rPr>
        <w:t>,</w:t>
      </w:r>
    </w:p>
    <w:p w14:paraId="57C748C4" w14:textId="77777777" w:rsidR="0024355D" w:rsidRDefault="0024355D" w:rsidP="00370B5C">
      <w:pPr>
        <w:pStyle w:val="Odlomakpopisa"/>
        <w:widowControl/>
        <w:numPr>
          <w:ilvl w:val="0"/>
          <w:numId w:val="22"/>
        </w:numPr>
        <w:autoSpaceDE/>
        <w:autoSpaceDN/>
        <w:spacing w:line="276" w:lineRule="auto"/>
        <w:contextualSpacing/>
        <w:jc w:val="both"/>
        <w:rPr>
          <w:sz w:val="24"/>
        </w:rPr>
      </w:pPr>
      <w:r w:rsidRPr="004E747B">
        <w:rPr>
          <w:sz w:val="24"/>
        </w:rPr>
        <w:t>prodaja manjih nekretnina radi efik</w:t>
      </w:r>
      <w:r>
        <w:rPr>
          <w:sz w:val="24"/>
        </w:rPr>
        <w:t>asnijeg upravljanja portfeljem.</w:t>
      </w:r>
    </w:p>
    <w:p w14:paraId="133F7114" w14:textId="77777777" w:rsidR="0024355D" w:rsidRDefault="0024355D" w:rsidP="0024355D">
      <w:pPr>
        <w:spacing w:line="276" w:lineRule="auto"/>
        <w:jc w:val="both"/>
        <w:rPr>
          <w:sz w:val="24"/>
        </w:rPr>
      </w:pPr>
    </w:p>
    <w:p w14:paraId="03E1D8FF" w14:textId="77777777" w:rsidR="0024355D" w:rsidRPr="004E747B" w:rsidRDefault="0024355D" w:rsidP="0024355D">
      <w:pPr>
        <w:spacing w:line="276" w:lineRule="auto"/>
        <w:jc w:val="both"/>
        <w:rPr>
          <w:sz w:val="24"/>
        </w:rPr>
      </w:pPr>
      <w:r w:rsidRPr="004E747B">
        <w:rPr>
          <w:sz w:val="24"/>
        </w:rPr>
        <w:t>Ako se na upravljanje imovinom lokalne samouprave primijeni</w:t>
      </w:r>
      <w:r>
        <w:rPr>
          <w:sz w:val="24"/>
        </w:rPr>
        <w:t xml:space="preserve"> praksa „</w:t>
      </w:r>
      <w:r w:rsidRPr="004E747B">
        <w:rPr>
          <w:sz w:val="24"/>
        </w:rPr>
        <w:t>prodaja manjih nekretnina radi efik</w:t>
      </w:r>
      <w:r>
        <w:rPr>
          <w:sz w:val="24"/>
        </w:rPr>
        <w:t>asnijeg upravljanja portfeljem“</w:t>
      </w:r>
      <w:r w:rsidRPr="004E747B">
        <w:rPr>
          <w:sz w:val="24"/>
        </w:rPr>
        <w:t xml:space="preserve">, ova praksa zahtijeva </w:t>
      </w:r>
      <w:r>
        <w:rPr>
          <w:sz w:val="24"/>
        </w:rPr>
        <w:t>sljedeće</w:t>
      </w:r>
      <w:r w:rsidRPr="004E747B">
        <w:rPr>
          <w:sz w:val="24"/>
        </w:rPr>
        <w:t xml:space="preserve"> mjer</w:t>
      </w:r>
      <w:r>
        <w:rPr>
          <w:sz w:val="24"/>
        </w:rPr>
        <w:t>e</w:t>
      </w:r>
      <w:r w:rsidRPr="004E747B">
        <w:rPr>
          <w:sz w:val="24"/>
        </w:rPr>
        <w:t>:</w:t>
      </w:r>
    </w:p>
    <w:p w14:paraId="0A4E621E" w14:textId="77777777" w:rsidR="0024355D" w:rsidRPr="00FC2396" w:rsidRDefault="0024355D" w:rsidP="0024355D">
      <w:pPr>
        <w:spacing w:line="276" w:lineRule="auto"/>
        <w:jc w:val="both"/>
        <w:rPr>
          <w:sz w:val="24"/>
        </w:rPr>
      </w:pPr>
    </w:p>
    <w:p w14:paraId="7C16C434" w14:textId="77777777" w:rsidR="0024355D" w:rsidRPr="00C2363F" w:rsidRDefault="0024355D" w:rsidP="00370B5C">
      <w:pPr>
        <w:pStyle w:val="Odlomakpopisa"/>
        <w:widowControl/>
        <w:numPr>
          <w:ilvl w:val="0"/>
          <w:numId w:val="12"/>
        </w:numPr>
        <w:autoSpaceDE/>
        <w:autoSpaceDN/>
        <w:spacing w:line="276" w:lineRule="auto"/>
        <w:contextualSpacing/>
        <w:jc w:val="both"/>
        <w:rPr>
          <w:color w:val="4F6228" w:themeColor="accent3" w:themeShade="80"/>
          <w:sz w:val="24"/>
        </w:rPr>
      </w:pPr>
      <w:r w:rsidRPr="00C2363F">
        <w:rPr>
          <w:color w:val="4F6228" w:themeColor="accent3" w:themeShade="80"/>
          <w:sz w:val="24"/>
        </w:rPr>
        <w:t>FORMULIRANJE STRATEŠKE ULOGE NEKRETNINA U OSTVARIVANJU CILJEVA LOKALNE SAMOUPRAVE</w:t>
      </w:r>
    </w:p>
    <w:p w14:paraId="1071FEA6" w14:textId="77777777" w:rsidR="0024355D" w:rsidRDefault="0024355D" w:rsidP="0024355D">
      <w:pPr>
        <w:pStyle w:val="Odlomakpopisa"/>
        <w:spacing w:line="276" w:lineRule="auto"/>
        <w:ind w:left="360"/>
        <w:jc w:val="both"/>
        <w:rPr>
          <w:sz w:val="24"/>
        </w:rPr>
      </w:pPr>
      <w:r w:rsidRPr="004E747B">
        <w:rPr>
          <w:sz w:val="24"/>
        </w:rPr>
        <w:t>Taj proces treba provesti na lokalnoj razini uz detaljnu raspravu i konsenzus. Ciljevi bi mogli uključiti pružanje obaveznih usluga što je moguće efikasnije</w:t>
      </w:r>
      <w:r>
        <w:rPr>
          <w:sz w:val="24"/>
        </w:rPr>
        <w:t xml:space="preserve"> i </w:t>
      </w:r>
      <w:r w:rsidRPr="004E747B">
        <w:rPr>
          <w:sz w:val="24"/>
        </w:rPr>
        <w:t>ostvarivanje prihoda radi financiran</w:t>
      </w:r>
      <w:r>
        <w:rPr>
          <w:sz w:val="24"/>
        </w:rPr>
        <w:t>ja zadataka lokalne samouprave.</w:t>
      </w:r>
    </w:p>
    <w:p w14:paraId="0042CE3F" w14:textId="77777777" w:rsidR="0024355D" w:rsidRDefault="0024355D" w:rsidP="0024355D">
      <w:pPr>
        <w:pStyle w:val="Odlomakpopisa"/>
        <w:spacing w:line="276" w:lineRule="auto"/>
        <w:ind w:left="360"/>
        <w:jc w:val="both"/>
        <w:rPr>
          <w:sz w:val="24"/>
        </w:rPr>
      </w:pPr>
    </w:p>
    <w:p w14:paraId="1DEEF33F" w14:textId="77777777" w:rsidR="0024355D" w:rsidRPr="00C2363F" w:rsidRDefault="0024355D" w:rsidP="00370B5C">
      <w:pPr>
        <w:pStyle w:val="Odlomakpopisa"/>
        <w:widowControl/>
        <w:numPr>
          <w:ilvl w:val="0"/>
          <w:numId w:val="12"/>
        </w:numPr>
        <w:autoSpaceDE/>
        <w:autoSpaceDN/>
        <w:spacing w:line="276" w:lineRule="auto"/>
        <w:contextualSpacing/>
        <w:jc w:val="both"/>
        <w:rPr>
          <w:color w:val="4F6228" w:themeColor="accent3" w:themeShade="80"/>
          <w:sz w:val="24"/>
        </w:rPr>
      </w:pPr>
      <w:r w:rsidRPr="00C2363F">
        <w:rPr>
          <w:color w:val="4F6228" w:themeColor="accent3" w:themeShade="80"/>
          <w:sz w:val="24"/>
        </w:rPr>
        <w:t>PODJELA (KLASIFIKACIJA) NEKRETNINA U SKLADU S NJIHOVIM ODNOSOM PREMA ZADACIMA LOKALNE SAMOUPRAVE</w:t>
      </w:r>
    </w:p>
    <w:p w14:paraId="72F67FBE" w14:textId="77777777" w:rsidR="0024355D" w:rsidRDefault="0024355D" w:rsidP="0024355D">
      <w:pPr>
        <w:pStyle w:val="Odlomakpopisa"/>
        <w:spacing w:line="276" w:lineRule="auto"/>
        <w:ind w:left="360"/>
        <w:jc w:val="both"/>
        <w:rPr>
          <w:sz w:val="24"/>
        </w:rPr>
      </w:pPr>
      <w:r w:rsidRPr="004A310F">
        <w:rPr>
          <w:sz w:val="24"/>
        </w:rPr>
        <w:t>Financijska politika, odgovornost i odluka lokalne samouprave o “zadržavanju ili raspolaganju” u vezi s konkretnom nekretninom trebale bi se zasnivati na tome zašto je ta nekretnina potrebna i kako se koristi. Činjenica da se neki objekt rabi za takve ključne zadaće kao što je prostor same lokalne samouprave ili za društvene zadaće utjecat će na pristupe i odluke o upravljanju imovinom.</w:t>
      </w:r>
    </w:p>
    <w:p w14:paraId="758F8BAA" w14:textId="77777777" w:rsidR="0024355D" w:rsidRPr="004A310F" w:rsidRDefault="0024355D" w:rsidP="0024355D">
      <w:pPr>
        <w:spacing w:line="276" w:lineRule="auto"/>
        <w:jc w:val="both"/>
        <w:rPr>
          <w:sz w:val="24"/>
        </w:rPr>
      </w:pPr>
    </w:p>
    <w:p w14:paraId="1EEDEB7A" w14:textId="77777777" w:rsidR="0024355D" w:rsidRPr="00C2363F" w:rsidRDefault="0024355D" w:rsidP="00370B5C">
      <w:pPr>
        <w:pStyle w:val="Odlomakpopisa"/>
        <w:widowControl/>
        <w:numPr>
          <w:ilvl w:val="0"/>
          <w:numId w:val="12"/>
        </w:numPr>
        <w:autoSpaceDE/>
        <w:autoSpaceDN/>
        <w:spacing w:line="276" w:lineRule="auto"/>
        <w:contextualSpacing/>
        <w:jc w:val="both"/>
        <w:rPr>
          <w:color w:val="4F6228" w:themeColor="accent3" w:themeShade="80"/>
          <w:sz w:val="24"/>
        </w:rPr>
      </w:pPr>
      <w:r w:rsidRPr="00C2363F">
        <w:rPr>
          <w:color w:val="4F6228" w:themeColor="accent3" w:themeShade="80"/>
          <w:sz w:val="24"/>
        </w:rPr>
        <w:lastRenderedPageBreak/>
        <w:t>IZRADA BAZE PODATAKA O IMOVINI</w:t>
      </w:r>
    </w:p>
    <w:p w14:paraId="286F5E65" w14:textId="712E2B8F" w:rsidR="0024355D" w:rsidRDefault="0024355D" w:rsidP="0024355D">
      <w:pPr>
        <w:pStyle w:val="Odlomakpopisa"/>
        <w:spacing w:line="276" w:lineRule="auto"/>
        <w:ind w:left="360"/>
        <w:jc w:val="both"/>
        <w:rPr>
          <w:sz w:val="24"/>
        </w:rPr>
      </w:pPr>
      <w:r w:rsidRPr="004E747B">
        <w:rPr>
          <w:sz w:val="24"/>
        </w:rPr>
        <w:t>Proces upravljanja imovinom oslanja se na točne i podrobne podatke. Neki od tih podataka, kao što su adresa i fizičke osobine, stalni su i rijetko se mijenjaju. Ostali podaci, kao što su financijski rezultati i zauzeće, stalno će se mijenjati.</w:t>
      </w:r>
    </w:p>
    <w:p w14:paraId="134A02F7" w14:textId="77777777" w:rsidR="004D78AE" w:rsidRDefault="004D78AE" w:rsidP="0024355D">
      <w:pPr>
        <w:pStyle w:val="Odlomakpopisa"/>
        <w:spacing w:line="276" w:lineRule="auto"/>
        <w:ind w:left="360"/>
        <w:jc w:val="both"/>
        <w:rPr>
          <w:sz w:val="24"/>
        </w:rPr>
      </w:pPr>
    </w:p>
    <w:p w14:paraId="53850F93" w14:textId="77777777" w:rsidR="0024355D" w:rsidRDefault="0024355D" w:rsidP="0024355D">
      <w:pPr>
        <w:pStyle w:val="Odlomakpopisa"/>
        <w:spacing w:line="276" w:lineRule="auto"/>
        <w:ind w:left="360"/>
        <w:jc w:val="both"/>
        <w:rPr>
          <w:sz w:val="24"/>
        </w:rPr>
      </w:pPr>
    </w:p>
    <w:p w14:paraId="32B34DCC" w14:textId="77777777" w:rsidR="0024355D" w:rsidRPr="00C2363F" w:rsidRDefault="0024355D" w:rsidP="00370B5C">
      <w:pPr>
        <w:pStyle w:val="Odlomakpopisa"/>
        <w:widowControl/>
        <w:numPr>
          <w:ilvl w:val="0"/>
          <w:numId w:val="12"/>
        </w:numPr>
        <w:autoSpaceDE/>
        <w:autoSpaceDN/>
        <w:spacing w:line="276" w:lineRule="auto"/>
        <w:contextualSpacing/>
        <w:jc w:val="both"/>
        <w:rPr>
          <w:color w:val="4F6228" w:themeColor="accent3" w:themeShade="80"/>
          <w:sz w:val="24"/>
        </w:rPr>
      </w:pPr>
      <w:r w:rsidRPr="00C2363F">
        <w:rPr>
          <w:color w:val="4F6228" w:themeColor="accent3" w:themeShade="80"/>
          <w:sz w:val="24"/>
        </w:rPr>
        <w:t>PROVEDBA PRAKSE UPRAVLJANJA IMOVINOM NA NAČIN UPRAVLJANJA PORTFELJIMA</w:t>
      </w:r>
    </w:p>
    <w:p w14:paraId="23BC6B52" w14:textId="77777777" w:rsidR="0024355D" w:rsidRPr="004E747B" w:rsidRDefault="0024355D" w:rsidP="0024355D">
      <w:pPr>
        <w:pStyle w:val="Odlomakpopisa"/>
        <w:spacing w:line="276" w:lineRule="auto"/>
        <w:ind w:left="360"/>
        <w:jc w:val="both"/>
        <w:rPr>
          <w:sz w:val="24"/>
        </w:rPr>
      </w:pPr>
      <w:r w:rsidRPr="004E747B">
        <w:rPr>
          <w:sz w:val="24"/>
        </w:rPr>
        <w:t xml:space="preserve">Nakon što se utvrde ciljevi i formira organizacija, mora se provesti cjelovita praksa upravljanja imovinom. </w:t>
      </w:r>
      <w:r>
        <w:rPr>
          <w:sz w:val="24"/>
        </w:rPr>
        <w:t xml:space="preserve">Potrebno je </w:t>
      </w:r>
      <w:r w:rsidRPr="004E747B">
        <w:rPr>
          <w:sz w:val="24"/>
        </w:rPr>
        <w:t xml:space="preserve">posvetiti </w:t>
      </w:r>
      <w:r>
        <w:rPr>
          <w:sz w:val="24"/>
        </w:rPr>
        <w:t xml:space="preserve">se </w:t>
      </w:r>
      <w:r w:rsidRPr="004E747B">
        <w:rPr>
          <w:sz w:val="24"/>
        </w:rPr>
        <w:t xml:space="preserve">ostvarivanju utvrđenih ciljeva kroz praćenje dnevnih i mjesečnih rezultata imovine kao i kroz planiranje i izvršavanje dugoročnih strategija. Veoma je važno da se utvrde ciljevi, planira ostvarenje tih ciljeva i prati njihovo ostvarivanje. </w:t>
      </w:r>
    </w:p>
    <w:p w14:paraId="0E6DE4F6" w14:textId="77777777" w:rsidR="0024355D" w:rsidRDefault="0024355D" w:rsidP="0024355D">
      <w:pPr>
        <w:spacing w:line="276" w:lineRule="auto"/>
        <w:jc w:val="both"/>
        <w:rPr>
          <w:sz w:val="24"/>
        </w:rPr>
      </w:pPr>
    </w:p>
    <w:p w14:paraId="28F55F60" w14:textId="77777777" w:rsidR="0024355D" w:rsidRPr="005C2E0D" w:rsidRDefault="0024355D" w:rsidP="0024355D">
      <w:pPr>
        <w:spacing w:line="276" w:lineRule="auto"/>
        <w:jc w:val="both"/>
        <w:rPr>
          <w:sz w:val="24"/>
        </w:rPr>
      </w:pPr>
      <w:r>
        <w:rPr>
          <w:sz w:val="24"/>
        </w:rPr>
        <w:t>A</w:t>
      </w:r>
      <w:r w:rsidRPr="005C2E0D">
        <w:rPr>
          <w:sz w:val="24"/>
        </w:rPr>
        <w:t>ktivnosti koje je potrebno dosljedno provesti da bi se nap</w:t>
      </w:r>
      <w:r>
        <w:rPr>
          <w:sz w:val="24"/>
        </w:rPr>
        <w:t>ravio kvalitetan pomak na području uč</w:t>
      </w:r>
      <w:r w:rsidRPr="005C2E0D">
        <w:rPr>
          <w:sz w:val="24"/>
        </w:rPr>
        <w:t>inkovitijeg gospodaren</w:t>
      </w:r>
      <w:r>
        <w:rPr>
          <w:sz w:val="24"/>
        </w:rPr>
        <w:t xml:space="preserve">ja imovinom jedinica lokalne samouprave jesu sljedeće: </w:t>
      </w:r>
    </w:p>
    <w:p w14:paraId="6858AD94" w14:textId="77777777" w:rsidR="0024355D" w:rsidRDefault="0024355D" w:rsidP="0024355D">
      <w:pPr>
        <w:spacing w:line="276" w:lineRule="auto"/>
        <w:jc w:val="both"/>
        <w:rPr>
          <w:sz w:val="24"/>
        </w:rPr>
      </w:pPr>
    </w:p>
    <w:p w14:paraId="2D080073"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uvođenje baze podataka/sustava inventure za svaku jedinicu imovine posebno,</w:t>
      </w:r>
    </w:p>
    <w:p w14:paraId="27061505"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povrat imovine</w:t>
      </w:r>
      <w:r>
        <w:rPr>
          <w:sz w:val="24"/>
        </w:rPr>
        <w:t xml:space="preserve"> (tranzicijska pitanja)</w:t>
      </w:r>
      <w:r w:rsidRPr="005C2E0D">
        <w:rPr>
          <w:sz w:val="24"/>
        </w:rPr>
        <w:t>,</w:t>
      </w:r>
    </w:p>
    <w:p w14:paraId="2F61211B"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klasifikacija imovine i formuliranje financijske politike u skladu s klasifikacijom,</w:t>
      </w:r>
    </w:p>
    <w:p w14:paraId="3C3FDCCE"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 xml:space="preserve">procjena </w:t>
      </w:r>
      <w:r>
        <w:rPr>
          <w:sz w:val="24"/>
        </w:rPr>
        <w:t>vrijednosti imovine</w:t>
      </w:r>
      <w:r w:rsidRPr="005C2E0D">
        <w:rPr>
          <w:sz w:val="24"/>
        </w:rPr>
        <w:t>,</w:t>
      </w:r>
    </w:p>
    <w:p w14:paraId="79069610"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računovodstvo i financijsko planiranje za imovinu</w:t>
      </w:r>
      <w:r>
        <w:rPr>
          <w:sz w:val="24"/>
        </w:rPr>
        <w:t xml:space="preserve"> (operativni izvještaji)</w:t>
      </w:r>
      <w:r w:rsidRPr="005C2E0D">
        <w:rPr>
          <w:sz w:val="24"/>
        </w:rPr>
        <w:t>,</w:t>
      </w:r>
    </w:p>
    <w:p w14:paraId="0CB7CBBE"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 xml:space="preserve">intenzivna financijska analiza </w:t>
      </w:r>
      <w:r>
        <w:rPr>
          <w:sz w:val="24"/>
        </w:rPr>
        <w:t>portfelja</w:t>
      </w:r>
      <w:r w:rsidRPr="005C2E0D">
        <w:rPr>
          <w:sz w:val="24"/>
        </w:rPr>
        <w:t xml:space="preserve">, imovine i </w:t>
      </w:r>
      <w:r>
        <w:rPr>
          <w:sz w:val="24"/>
        </w:rPr>
        <w:t>projekata</w:t>
      </w:r>
      <w:r w:rsidRPr="005C2E0D">
        <w:rPr>
          <w:sz w:val="24"/>
        </w:rPr>
        <w:t>,</w:t>
      </w:r>
    </w:p>
    <w:p w14:paraId="020FE91B"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deregulacija poslovnoga zakupa i poboljšanje postupaka iznajmljivanja,</w:t>
      </w:r>
    </w:p>
    <w:p w14:paraId="376E6350" w14:textId="77777777" w:rsidR="0024355D" w:rsidRPr="005C2E0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kvantificiranje i praćenje direktnih i indirektnih subvencija vezanih za nekretnine koje uživaju zakupci i korisnici nekretnina u vlasništvu lokalne samouprave,</w:t>
      </w:r>
    </w:p>
    <w:p w14:paraId="20E4B7E1" w14:textId="77777777" w:rsidR="0024355D" w:rsidRDefault="0024355D" w:rsidP="00370B5C">
      <w:pPr>
        <w:pStyle w:val="Odlomakpopisa"/>
        <w:widowControl/>
        <w:numPr>
          <w:ilvl w:val="0"/>
          <w:numId w:val="13"/>
        </w:numPr>
        <w:autoSpaceDE/>
        <w:autoSpaceDN/>
        <w:spacing w:line="276" w:lineRule="auto"/>
        <w:contextualSpacing/>
        <w:jc w:val="both"/>
        <w:rPr>
          <w:sz w:val="24"/>
        </w:rPr>
      </w:pPr>
      <w:r w:rsidRPr="005C2E0D">
        <w:rPr>
          <w:sz w:val="24"/>
        </w:rPr>
        <w:t>izvještavanje o imovini</w:t>
      </w:r>
      <w:r>
        <w:rPr>
          <w:sz w:val="24"/>
        </w:rPr>
        <w:t>.</w:t>
      </w:r>
    </w:p>
    <w:p w14:paraId="016EE59E" w14:textId="66908416" w:rsidR="00C2363F" w:rsidRDefault="00C2363F" w:rsidP="00C2363F">
      <w:pPr>
        <w:widowControl/>
        <w:autoSpaceDE/>
        <w:autoSpaceDN/>
        <w:spacing w:line="276" w:lineRule="auto"/>
        <w:contextualSpacing/>
        <w:jc w:val="both"/>
        <w:rPr>
          <w:sz w:val="24"/>
        </w:rPr>
      </w:pPr>
    </w:p>
    <w:p w14:paraId="06E0E500" w14:textId="77777777" w:rsidR="00D74AEA" w:rsidRDefault="00D74AEA" w:rsidP="00C2363F">
      <w:pPr>
        <w:widowControl/>
        <w:autoSpaceDE/>
        <w:autoSpaceDN/>
        <w:spacing w:line="276" w:lineRule="auto"/>
        <w:contextualSpacing/>
        <w:jc w:val="both"/>
        <w:rPr>
          <w:sz w:val="24"/>
        </w:rPr>
      </w:pPr>
    </w:p>
    <w:p w14:paraId="166B9EB1" w14:textId="77777777" w:rsidR="00C2363F" w:rsidRPr="00C2363F" w:rsidRDefault="00C2363F" w:rsidP="00C2363F">
      <w:pPr>
        <w:shd w:val="clear" w:color="auto" w:fill="EAF1DD" w:themeFill="accent3" w:themeFillTint="33"/>
        <w:spacing w:line="276" w:lineRule="auto"/>
        <w:jc w:val="both"/>
        <w:rPr>
          <w:b/>
          <w:bCs/>
          <w:sz w:val="24"/>
        </w:rPr>
      </w:pPr>
      <w:bookmarkStart w:id="7" w:name="_Toc48737447"/>
      <w:r w:rsidRPr="00C2363F">
        <w:rPr>
          <w:b/>
          <w:bCs/>
          <w:sz w:val="24"/>
        </w:rPr>
        <w:t>Baza podataka/sustav inventure imovine</w:t>
      </w:r>
      <w:bookmarkEnd w:id="7"/>
    </w:p>
    <w:p w14:paraId="3A253C8E" w14:textId="77777777" w:rsidR="00C2363F" w:rsidRDefault="00C2363F" w:rsidP="00C2363F">
      <w:pPr>
        <w:spacing w:line="276" w:lineRule="auto"/>
        <w:jc w:val="both"/>
        <w:rPr>
          <w:sz w:val="24"/>
        </w:rPr>
      </w:pPr>
      <w:r>
        <w:rPr>
          <w:noProof/>
          <w:lang w:eastAsia="hr-HR"/>
        </w:rPr>
        <mc:AlternateContent>
          <mc:Choice Requires="wps">
            <w:drawing>
              <wp:anchor distT="0" distB="0" distL="114300" distR="114300" simplePos="0" relativeHeight="487591936" behindDoc="0" locked="0" layoutInCell="1" allowOverlap="1" wp14:anchorId="43F9A068" wp14:editId="5A8B82F5">
                <wp:simplePos x="0" y="0"/>
                <wp:positionH relativeFrom="column">
                  <wp:posOffset>0</wp:posOffset>
                </wp:positionH>
                <wp:positionV relativeFrom="paragraph">
                  <wp:posOffset>262255</wp:posOffset>
                </wp:positionV>
                <wp:extent cx="5772150" cy="1111885"/>
                <wp:effectExtent l="0" t="0" r="38100" b="50165"/>
                <wp:wrapTopAndBottom/>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1188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49DCCF8" w14:textId="77777777" w:rsidR="006E2172" w:rsidRPr="00CE631B" w:rsidRDefault="006E2172" w:rsidP="00370B5C">
                            <w:pPr>
                              <w:pStyle w:val="Odlomakpopisa"/>
                              <w:widowControl/>
                              <w:numPr>
                                <w:ilvl w:val="0"/>
                                <w:numId w:val="23"/>
                              </w:numPr>
                              <w:autoSpaceDE/>
                              <w:autoSpaceDN/>
                              <w:spacing w:line="276" w:lineRule="auto"/>
                              <w:contextualSpacing/>
                              <w:jc w:val="both"/>
                              <w:rPr>
                                <w:sz w:val="24"/>
                              </w:rPr>
                            </w:pPr>
                            <w:r w:rsidRPr="00CE631B">
                              <w:rPr>
                                <w:sz w:val="24"/>
                              </w:rPr>
                              <w:t>započeti s prikupljanjem podataka,</w:t>
                            </w:r>
                          </w:p>
                          <w:p w14:paraId="34CCF1C7" w14:textId="77777777" w:rsidR="006E2172" w:rsidRPr="00CE631B" w:rsidRDefault="006E2172" w:rsidP="00370B5C">
                            <w:pPr>
                              <w:pStyle w:val="Odlomakpopisa"/>
                              <w:widowControl/>
                              <w:numPr>
                                <w:ilvl w:val="0"/>
                                <w:numId w:val="23"/>
                              </w:numPr>
                              <w:autoSpaceDE/>
                              <w:autoSpaceDN/>
                              <w:spacing w:line="276" w:lineRule="auto"/>
                              <w:contextualSpacing/>
                              <w:jc w:val="both"/>
                              <w:rPr>
                                <w:sz w:val="24"/>
                              </w:rPr>
                            </w:pPr>
                            <w:r w:rsidRPr="00CE631B">
                              <w:rPr>
                                <w:sz w:val="24"/>
                              </w:rPr>
                              <w:t xml:space="preserve">započeti s imovinom </w:t>
                            </w:r>
                            <w:r>
                              <w:rPr>
                                <w:sz w:val="24"/>
                              </w:rPr>
                              <w:t>koji daje najbolje i najlošije rezultate,</w:t>
                            </w:r>
                          </w:p>
                          <w:p w14:paraId="35643529" w14:textId="77777777" w:rsidR="006E2172" w:rsidRDefault="006E2172" w:rsidP="00370B5C">
                            <w:pPr>
                              <w:pStyle w:val="Odlomakpopisa"/>
                              <w:widowControl/>
                              <w:numPr>
                                <w:ilvl w:val="0"/>
                                <w:numId w:val="23"/>
                              </w:numPr>
                              <w:autoSpaceDE/>
                              <w:autoSpaceDN/>
                              <w:spacing w:line="276" w:lineRule="auto"/>
                              <w:contextualSpacing/>
                              <w:jc w:val="both"/>
                              <w:rPr>
                                <w:sz w:val="24"/>
                              </w:rPr>
                            </w:pPr>
                            <w:r w:rsidRPr="004A310F">
                              <w:rPr>
                                <w:sz w:val="24"/>
                              </w:rPr>
                              <w:t>uključiti poseban dio o nekretninama koje nisu u vlasništvu ili pod kontrolom općine, ali ih on</w:t>
                            </w:r>
                            <w:r>
                              <w:rPr>
                                <w:sz w:val="24"/>
                              </w:rPr>
                              <w:t>a</w:t>
                            </w:r>
                            <w:r w:rsidRPr="004A310F">
                              <w:rPr>
                                <w:sz w:val="24"/>
                              </w:rPr>
                              <w:t xml:space="preserve"> financi</w:t>
                            </w:r>
                            <w:r>
                              <w:rPr>
                                <w:sz w:val="24"/>
                              </w:rPr>
                              <w:t>ra</w:t>
                            </w:r>
                            <w:r w:rsidRPr="004A310F">
                              <w:rPr>
                                <w:sz w:val="24"/>
                              </w:rPr>
                              <w:t xml:space="preserve">, </w:t>
                            </w:r>
                          </w:p>
                          <w:p w14:paraId="605845E0" w14:textId="77777777" w:rsidR="006E2172" w:rsidRPr="004A310F" w:rsidRDefault="006E2172" w:rsidP="00370B5C">
                            <w:pPr>
                              <w:pStyle w:val="Odlomakpopisa"/>
                              <w:widowControl/>
                              <w:numPr>
                                <w:ilvl w:val="0"/>
                                <w:numId w:val="23"/>
                              </w:numPr>
                              <w:autoSpaceDE/>
                              <w:autoSpaceDN/>
                              <w:spacing w:line="276" w:lineRule="auto"/>
                              <w:contextualSpacing/>
                              <w:jc w:val="both"/>
                              <w:rPr>
                                <w:sz w:val="24"/>
                              </w:rPr>
                            </w:pPr>
                            <w:r w:rsidRPr="004A310F">
                              <w:rPr>
                                <w:sz w:val="24"/>
                              </w:rPr>
                              <w:t>razviti ili preurediti postojeću računalnu bazu za održavanje tih podataka.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9A068" id="_x0000_t202" coordsize="21600,21600" o:spt="202" path="m,l,21600r21600,l21600,xe">
                <v:stroke joinstyle="miter"/>
                <v:path gradientshapeok="t" o:connecttype="rect"/>
              </v:shapetype>
              <v:shape id="Text Box 20" o:spid="_x0000_s1026" type="#_x0000_t202" style="position:absolute;left:0;text-align:left;margin-left:0;margin-top:20.65pt;width:454.5pt;height:87.55pt;z-index:48759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ExAIAALcGAAAOAAAAZHJzL2Uyb0RvYy54bWy0VVtv0zAUfkfiP1h+Z0m6dk2jpdPYGEIa&#10;F2kgnl3HSSwc27LdpuPXc2wnWcQmGAjyYNnn2Of6nS/nF8dOoAMzlitZ4uwkxYhJqioumxJ/+Xzz&#10;KsfIOiIrIpRkJb5nFl9sX74473XBFqpVomIGgRFpi16XuHVOF0liacs6Yk+UZhKUtTIdcXA0TVIZ&#10;0oP1TiSLND1LemUqbRRl1oL0OirxNtiva0bdx7q2zCFRYojNhdWEdefXZHtOisYQ3XI6hEH+IoqO&#10;cAlOJ1PXxBG0N/yRqY5To6yq3QlVXaLqmlMWcoBssvSnbO5aolnIBYpj9VQm++/M0g+HO/3JIHd8&#10;rY7QwJCE1beKfrNIqquWyIZdGqP6lpEKHGe+ZEmvbTE89aW2hfVGdv17VUGTyd6pYOhYm85XBfJE&#10;YB0acD8VnR0doiBcrdeLbAUqCroMvjxfBR+kGJ9rY91bpjrkNyU20NVgnhxurfPhkGK8MvSguuFC&#10;IKPcV+7aUEbvNygtvIkbpBUkFMUBcOxKGHQgABVCKZPuNLwQ+w7SivKzFL4IGhADtKJ4OYohkslS&#10;iKuxc1+rcM9Lplu/9gcQf8pfPop/4y/z9/5/ghBFM5ZVcIkAM9DKfBO9I0uJYNUInTAjoT++DkKi&#10;HjSL9RimEnxSPrNIf9wUO3fScQcMJHhX4lDWob0e7m9kFfjBES7iHjIV0sfNArcMUFJ7MHHXVj2q&#10;uAfoIj/dAO9VHIjmNE/P0s0aIyIaYEjqDH4Sl8/MNSIoRDUH4BA0EbolEVHTxUcQmaINAJ0lEqba&#10;D3IcaXfcHcGRn+6dqu5hvmGe/Lx4vodNq8x3jHrgzhJLIHeMxDsJA7XJlktPteGwXK0XcDBzzW6u&#10;IZKCoRI7qFDYXrlIz3tteNOCn5GTLoFVbniY94eYBi4CdozjFpnc0+/8HG49/G+2PwAAAP//AwBQ&#10;SwMEFAAGAAgAAAAhAGZS5JveAAAABwEAAA8AAABkcnMvZG93bnJldi54bWxMj81OwzAQhO9IvIO1&#10;SNyok1IqErKpEBJC4oJoKsTRjZ0fEa+D7TSBp2c5wXFnRjPfFrvFDuJkfOgdIaSrBISh2umeWoRD&#10;9Xh1CyJERVoNjgzClwmwK8/PCpVrN9OrOe1jK7iEQq4QuhjHXMpQd8aqsHKjIfYa562KfPpWaq9m&#10;LreDXCfJVlrVEy90ajQPnak/9pNFeH5K37KmmqrWq/cb+5k13/PhBfHyYrm/AxHNEv/C8IvP6FAy&#10;09FNpIMYEPiRiLBJr0GwmyUZC0eEdbrdgCwL+Z+//AEAAP//AwBQSwECLQAUAAYACAAAACEAtoM4&#10;kv4AAADhAQAAEwAAAAAAAAAAAAAAAAAAAAAAW0NvbnRlbnRfVHlwZXNdLnhtbFBLAQItABQABgAI&#10;AAAAIQA4/SH/1gAAAJQBAAALAAAAAAAAAAAAAAAAAC8BAABfcmVscy8ucmVsc1BLAQItABQABgAI&#10;AAAAIQCL+iCExAIAALcGAAAOAAAAAAAAAAAAAAAAAC4CAABkcnMvZTJvRG9jLnhtbFBLAQItABQA&#10;BgAIAAAAIQBmUuSb3gAAAAcBAAAPAAAAAAAAAAAAAAAAAB4FAABkcnMvZG93bnJldi54bWxQSwUG&#10;AAAAAAQABADzAAAAKQYAAAAA&#10;" fillcolor="#c2d69b [1942]" strokecolor="#c2d69b [1942]" strokeweight="1pt">
                <v:fill color2="#eaf1dd [662]" angle="135" focus="50%" type="gradient"/>
                <v:shadow on="t" color="#4e6128 [1606]" opacity=".5" offset="1pt"/>
                <v:textbox style="mso-fit-shape-to-text:t">
                  <w:txbxContent>
                    <w:p w14:paraId="049DCCF8" w14:textId="77777777" w:rsidR="006E2172" w:rsidRPr="00CE631B" w:rsidRDefault="006E2172" w:rsidP="00370B5C">
                      <w:pPr>
                        <w:pStyle w:val="Odlomakpopisa"/>
                        <w:widowControl/>
                        <w:numPr>
                          <w:ilvl w:val="0"/>
                          <w:numId w:val="23"/>
                        </w:numPr>
                        <w:autoSpaceDE/>
                        <w:autoSpaceDN/>
                        <w:spacing w:line="276" w:lineRule="auto"/>
                        <w:contextualSpacing/>
                        <w:jc w:val="both"/>
                        <w:rPr>
                          <w:sz w:val="24"/>
                        </w:rPr>
                      </w:pPr>
                      <w:r w:rsidRPr="00CE631B">
                        <w:rPr>
                          <w:sz w:val="24"/>
                        </w:rPr>
                        <w:t>započeti s prikupljanjem podataka,</w:t>
                      </w:r>
                    </w:p>
                    <w:p w14:paraId="34CCF1C7" w14:textId="77777777" w:rsidR="006E2172" w:rsidRPr="00CE631B" w:rsidRDefault="006E2172" w:rsidP="00370B5C">
                      <w:pPr>
                        <w:pStyle w:val="Odlomakpopisa"/>
                        <w:widowControl/>
                        <w:numPr>
                          <w:ilvl w:val="0"/>
                          <w:numId w:val="23"/>
                        </w:numPr>
                        <w:autoSpaceDE/>
                        <w:autoSpaceDN/>
                        <w:spacing w:line="276" w:lineRule="auto"/>
                        <w:contextualSpacing/>
                        <w:jc w:val="both"/>
                        <w:rPr>
                          <w:sz w:val="24"/>
                        </w:rPr>
                      </w:pPr>
                      <w:r w:rsidRPr="00CE631B">
                        <w:rPr>
                          <w:sz w:val="24"/>
                        </w:rPr>
                        <w:t xml:space="preserve">započeti s imovinom </w:t>
                      </w:r>
                      <w:r>
                        <w:rPr>
                          <w:sz w:val="24"/>
                        </w:rPr>
                        <w:t>koji daje najbolje i najlošije rezultate,</w:t>
                      </w:r>
                    </w:p>
                    <w:p w14:paraId="35643529" w14:textId="77777777" w:rsidR="006E2172" w:rsidRDefault="006E2172" w:rsidP="00370B5C">
                      <w:pPr>
                        <w:pStyle w:val="Odlomakpopisa"/>
                        <w:widowControl/>
                        <w:numPr>
                          <w:ilvl w:val="0"/>
                          <w:numId w:val="23"/>
                        </w:numPr>
                        <w:autoSpaceDE/>
                        <w:autoSpaceDN/>
                        <w:spacing w:line="276" w:lineRule="auto"/>
                        <w:contextualSpacing/>
                        <w:jc w:val="both"/>
                        <w:rPr>
                          <w:sz w:val="24"/>
                        </w:rPr>
                      </w:pPr>
                      <w:r w:rsidRPr="004A310F">
                        <w:rPr>
                          <w:sz w:val="24"/>
                        </w:rPr>
                        <w:t>uključiti poseban dio o nekretninama koje nisu u vlasništvu ili pod kontrolom općine, ali ih on</w:t>
                      </w:r>
                      <w:r>
                        <w:rPr>
                          <w:sz w:val="24"/>
                        </w:rPr>
                        <w:t>a</w:t>
                      </w:r>
                      <w:r w:rsidRPr="004A310F">
                        <w:rPr>
                          <w:sz w:val="24"/>
                        </w:rPr>
                        <w:t xml:space="preserve"> financi</w:t>
                      </w:r>
                      <w:r>
                        <w:rPr>
                          <w:sz w:val="24"/>
                        </w:rPr>
                        <w:t>ra</w:t>
                      </w:r>
                      <w:r w:rsidRPr="004A310F">
                        <w:rPr>
                          <w:sz w:val="24"/>
                        </w:rPr>
                        <w:t xml:space="preserve">, </w:t>
                      </w:r>
                    </w:p>
                    <w:p w14:paraId="605845E0" w14:textId="77777777" w:rsidR="006E2172" w:rsidRPr="004A310F" w:rsidRDefault="006E2172" w:rsidP="00370B5C">
                      <w:pPr>
                        <w:pStyle w:val="Odlomakpopisa"/>
                        <w:widowControl/>
                        <w:numPr>
                          <w:ilvl w:val="0"/>
                          <w:numId w:val="23"/>
                        </w:numPr>
                        <w:autoSpaceDE/>
                        <w:autoSpaceDN/>
                        <w:spacing w:line="276" w:lineRule="auto"/>
                        <w:contextualSpacing/>
                        <w:jc w:val="both"/>
                        <w:rPr>
                          <w:sz w:val="24"/>
                        </w:rPr>
                      </w:pPr>
                      <w:r w:rsidRPr="004A310F">
                        <w:rPr>
                          <w:sz w:val="24"/>
                        </w:rPr>
                        <w:t>razviti ili preurediti postojeću računalnu bazu za održavanje tih podataka.</w:t>
                      </w:r>
                    </w:p>
                  </w:txbxContent>
                </v:textbox>
                <w10:wrap type="topAndBottom"/>
              </v:shape>
            </w:pict>
          </mc:Fallback>
        </mc:AlternateContent>
      </w:r>
      <w:r>
        <w:rPr>
          <w:sz w:val="24"/>
        </w:rPr>
        <w:t xml:space="preserve">Kako bi se uspješno upravljalo imovinom, svaka JLS treba: </w:t>
      </w:r>
    </w:p>
    <w:p w14:paraId="4190E3C2" w14:textId="77777777" w:rsidR="00C2363F" w:rsidRDefault="00C2363F" w:rsidP="00C2363F">
      <w:pPr>
        <w:spacing w:line="276" w:lineRule="auto"/>
        <w:jc w:val="both"/>
        <w:rPr>
          <w:sz w:val="24"/>
        </w:rPr>
      </w:pPr>
    </w:p>
    <w:p w14:paraId="6E7E70F3" w14:textId="77777777" w:rsidR="00C2363F" w:rsidRDefault="00C2363F" w:rsidP="00C2363F">
      <w:pPr>
        <w:spacing w:line="276" w:lineRule="auto"/>
        <w:jc w:val="both"/>
        <w:rPr>
          <w:sz w:val="24"/>
        </w:rPr>
      </w:pPr>
      <w:r w:rsidRPr="0015395A">
        <w:rPr>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jedinice lokalne samouprave. </w:t>
      </w:r>
      <w:r>
        <w:rPr>
          <w:sz w:val="24"/>
        </w:rPr>
        <w:t>Dodatni č</w:t>
      </w:r>
      <w:r w:rsidRPr="0015395A">
        <w:rPr>
          <w:sz w:val="24"/>
        </w:rPr>
        <w:t>imbenici koji podupiru popisivanje</w:t>
      </w:r>
      <w:r>
        <w:rPr>
          <w:sz w:val="24"/>
        </w:rPr>
        <w:t xml:space="preserve"> </w:t>
      </w:r>
      <w:r w:rsidRPr="0015395A">
        <w:rPr>
          <w:sz w:val="24"/>
        </w:rPr>
        <w:t>jesu:</w:t>
      </w:r>
    </w:p>
    <w:p w14:paraId="03C01490" w14:textId="77777777" w:rsidR="00C2363F" w:rsidRPr="0015395A" w:rsidRDefault="00C2363F" w:rsidP="00370B5C">
      <w:pPr>
        <w:pStyle w:val="Odlomakpopisa"/>
        <w:widowControl/>
        <w:numPr>
          <w:ilvl w:val="0"/>
          <w:numId w:val="24"/>
        </w:numPr>
        <w:autoSpaceDE/>
        <w:autoSpaceDN/>
        <w:spacing w:line="276" w:lineRule="auto"/>
        <w:contextualSpacing/>
        <w:jc w:val="both"/>
        <w:rPr>
          <w:sz w:val="24"/>
        </w:rPr>
      </w:pPr>
      <w:r w:rsidRPr="0015395A">
        <w:rPr>
          <w:sz w:val="24"/>
        </w:rPr>
        <w:t>kvalitetna briga o javnoj imovini zahtijeva prikupljanje podataka i kontrolu,</w:t>
      </w:r>
    </w:p>
    <w:p w14:paraId="7AE19C92" w14:textId="77777777" w:rsidR="00C2363F" w:rsidRPr="0015395A" w:rsidRDefault="00C2363F" w:rsidP="00370B5C">
      <w:pPr>
        <w:pStyle w:val="Odlomakpopisa"/>
        <w:widowControl/>
        <w:numPr>
          <w:ilvl w:val="0"/>
          <w:numId w:val="24"/>
        </w:numPr>
        <w:autoSpaceDE/>
        <w:autoSpaceDN/>
        <w:spacing w:line="276" w:lineRule="auto"/>
        <w:contextualSpacing/>
        <w:jc w:val="both"/>
        <w:rPr>
          <w:sz w:val="24"/>
        </w:rPr>
      </w:pPr>
      <w:r w:rsidRPr="0015395A">
        <w:rPr>
          <w:sz w:val="24"/>
        </w:rPr>
        <w:t>zakonska obveza prikupljanja podataka (u nekim slučajevima),</w:t>
      </w:r>
    </w:p>
    <w:p w14:paraId="3C407916" w14:textId="77777777" w:rsidR="00C2363F" w:rsidRPr="0015395A" w:rsidRDefault="00C2363F" w:rsidP="00370B5C">
      <w:pPr>
        <w:pStyle w:val="Odlomakpopisa"/>
        <w:widowControl/>
        <w:numPr>
          <w:ilvl w:val="0"/>
          <w:numId w:val="24"/>
        </w:numPr>
        <w:autoSpaceDE/>
        <w:autoSpaceDN/>
        <w:spacing w:line="276" w:lineRule="auto"/>
        <w:contextualSpacing/>
        <w:jc w:val="both"/>
        <w:rPr>
          <w:sz w:val="24"/>
        </w:rPr>
      </w:pPr>
      <w:r w:rsidRPr="0015395A">
        <w:rPr>
          <w:sz w:val="24"/>
        </w:rPr>
        <w:lastRenderedPageBreak/>
        <w:t>preduvjet za izdavanje municipalnih obveznica, te</w:t>
      </w:r>
    </w:p>
    <w:p w14:paraId="10721823" w14:textId="77777777" w:rsidR="00C2363F" w:rsidRPr="0015395A" w:rsidRDefault="00C2363F" w:rsidP="00370B5C">
      <w:pPr>
        <w:pStyle w:val="Odlomakpopisa"/>
        <w:widowControl/>
        <w:numPr>
          <w:ilvl w:val="0"/>
          <w:numId w:val="24"/>
        </w:numPr>
        <w:autoSpaceDE/>
        <w:autoSpaceDN/>
        <w:spacing w:line="276" w:lineRule="auto"/>
        <w:contextualSpacing/>
        <w:jc w:val="both"/>
        <w:rPr>
          <w:sz w:val="24"/>
        </w:rPr>
      </w:pPr>
      <w:r w:rsidRPr="0015395A">
        <w:rPr>
          <w:sz w:val="24"/>
        </w:rPr>
        <w:t>unap</w:t>
      </w:r>
      <w:r>
        <w:rPr>
          <w:sz w:val="24"/>
        </w:rPr>
        <w:t>r</w:t>
      </w:r>
      <w:r w:rsidRPr="0015395A">
        <w:rPr>
          <w:sz w:val="24"/>
        </w:rPr>
        <w:t>e</w:t>
      </w:r>
      <w:r w:rsidRPr="0015395A">
        <w:rPr>
          <w:rFonts w:ascii="Arial" w:hAnsi="Arial" w:cs="Arial"/>
          <w:sz w:val="24"/>
        </w:rPr>
        <w:t>đ</w:t>
      </w:r>
      <w:r w:rsidRPr="0015395A">
        <w:rPr>
          <w:sz w:val="24"/>
        </w:rPr>
        <w:t>uje odgovornost lokalne samouprave i transparentnost u radu s njezinim nekretninama.</w:t>
      </w:r>
    </w:p>
    <w:p w14:paraId="0414B3B6" w14:textId="19607481" w:rsidR="00F30760" w:rsidRDefault="00F30760" w:rsidP="00C2363F">
      <w:pPr>
        <w:spacing w:line="276" w:lineRule="auto"/>
        <w:jc w:val="both"/>
        <w:rPr>
          <w:color w:val="FF0000"/>
          <w:sz w:val="24"/>
        </w:rPr>
      </w:pPr>
    </w:p>
    <w:p w14:paraId="24624A3D" w14:textId="69C6C3AD" w:rsidR="004D78AE" w:rsidRDefault="004D78AE" w:rsidP="00C2363F">
      <w:pPr>
        <w:spacing w:line="276" w:lineRule="auto"/>
        <w:jc w:val="both"/>
        <w:rPr>
          <w:color w:val="FF0000"/>
          <w:sz w:val="24"/>
        </w:rPr>
      </w:pPr>
    </w:p>
    <w:p w14:paraId="094DA290" w14:textId="77777777" w:rsidR="004D78AE" w:rsidRDefault="004D78AE" w:rsidP="00C2363F">
      <w:pPr>
        <w:spacing w:line="276" w:lineRule="auto"/>
        <w:jc w:val="both"/>
        <w:rPr>
          <w:color w:val="FF0000"/>
          <w:sz w:val="24"/>
        </w:rPr>
      </w:pPr>
    </w:p>
    <w:p w14:paraId="293EFB0D" w14:textId="11D0067D" w:rsidR="00C2363F" w:rsidRPr="007310B8" w:rsidRDefault="00C2363F" w:rsidP="00C2363F">
      <w:pPr>
        <w:spacing w:line="276" w:lineRule="auto"/>
        <w:jc w:val="both"/>
        <w:rPr>
          <w:color w:val="000000" w:themeColor="text1"/>
          <w:sz w:val="24"/>
        </w:rPr>
      </w:pPr>
      <w:r w:rsidRPr="007310B8">
        <w:rPr>
          <w:color w:val="000000" w:themeColor="text1"/>
          <w:sz w:val="24"/>
        </w:rPr>
        <w:t xml:space="preserve">Općina </w:t>
      </w:r>
      <w:r>
        <w:rPr>
          <w:color w:val="000000" w:themeColor="text1"/>
          <w:sz w:val="24"/>
        </w:rPr>
        <w:t xml:space="preserve">Gračac </w:t>
      </w:r>
      <w:r w:rsidRPr="007310B8">
        <w:rPr>
          <w:color w:val="000000" w:themeColor="text1"/>
          <w:sz w:val="24"/>
        </w:rPr>
        <w:t>vodi evidenciju o nekretninama u vlasništvu Općine. Evidentirane nekretnine knjigovodstveno se iskazuju u analitičkoj evidenciji dugotrajne imovine.</w:t>
      </w:r>
    </w:p>
    <w:p w14:paraId="7031E275" w14:textId="77777777" w:rsidR="00C2363F" w:rsidRPr="007310B8" w:rsidRDefault="00C2363F" w:rsidP="00C2363F">
      <w:pPr>
        <w:spacing w:line="276" w:lineRule="auto"/>
        <w:jc w:val="both"/>
        <w:rPr>
          <w:color w:val="000000" w:themeColor="text1"/>
          <w:sz w:val="24"/>
        </w:rPr>
      </w:pPr>
    </w:p>
    <w:p w14:paraId="44C9A04F" w14:textId="77777777" w:rsidR="00C2363F" w:rsidRDefault="00C2363F" w:rsidP="00C2363F">
      <w:pPr>
        <w:spacing w:line="276" w:lineRule="auto"/>
        <w:jc w:val="both"/>
        <w:rPr>
          <w:sz w:val="24"/>
        </w:rPr>
      </w:pPr>
      <w:r w:rsidRPr="00C84070">
        <w:rPr>
          <w:sz w:val="24"/>
        </w:rPr>
        <w:t xml:space="preserve">Jedna od pretpostavki učinkovitog upravljanja i raspolaganja imovinom je uspostava </w:t>
      </w:r>
      <w:r>
        <w:rPr>
          <w:sz w:val="24"/>
        </w:rPr>
        <w:t>r</w:t>
      </w:r>
      <w:r w:rsidRPr="00C84070">
        <w:rPr>
          <w:sz w:val="24"/>
        </w:rPr>
        <w:t xml:space="preserve">egistra </w:t>
      </w:r>
      <w:r>
        <w:rPr>
          <w:sz w:val="24"/>
        </w:rPr>
        <w:t>imovine</w:t>
      </w:r>
      <w:r w:rsidRPr="00C84070">
        <w:rPr>
          <w:sz w:val="24"/>
        </w:rPr>
        <w:t xml:space="preserve"> koji će se stalno ažurirati i kojim će se ostvariti internetska dostupnost i transparentnost u upravljanju imovinom.</w:t>
      </w:r>
      <w:r>
        <w:rPr>
          <w:sz w:val="24"/>
        </w:rPr>
        <w:t xml:space="preserve"> </w:t>
      </w:r>
    </w:p>
    <w:p w14:paraId="0D382061" w14:textId="77777777" w:rsidR="009C51DA" w:rsidRDefault="009C51DA" w:rsidP="00510C60">
      <w:pPr>
        <w:pStyle w:val="Odlomakpopisa"/>
        <w:widowControl/>
        <w:autoSpaceDE/>
        <w:autoSpaceDN/>
        <w:spacing w:line="276" w:lineRule="auto"/>
        <w:ind w:left="0" w:firstLine="0"/>
        <w:jc w:val="both"/>
        <w:rPr>
          <w:i/>
        </w:rPr>
      </w:pPr>
    </w:p>
    <w:p w14:paraId="57117A1F" w14:textId="6136C533" w:rsidR="00510C60" w:rsidRPr="00510C60" w:rsidRDefault="00510C60" w:rsidP="00510C60">
      <w:pPr>
        <w:pStyle w:val="Odlomakpopisa"/>
        <w:widowControl/>
        <w:autoSpaceDE/>
        <w:autoSpaceDN/>
        <w:spacing w:line="276" w:lineRule="auto"/>
        <w:ind w:left="0" w:firstLine="0"/>
        <w:jc w:val="both"/>
        <w:rPr>
          <w:i/>
        </w:rPr>
      </w:pPr>
      <w:bookmarkStart w:id="8" w:name="_Hlk139495699"/>
      <w:r w:rsidRPr="00510C60">
        <w:rPr>
          <w:i/>
        </w:rPr>
        <w:t>Tablica 3. Nekretnine u vlasništvu općine Gračac</w:t>
      </w:r>
    </w:p>
    <w:bookmarkEnd w:id="8"/>
    <w:p w14:paraId="5486E781" w14:textId="77777777" w:rsidR="00510C60" w:rsidRPr="00510C60" w:rsidRDefault="00510C60" w:rsidP="00510C60">
      <w:pPr>
        <w:pStyle w:val="Odlomakpopisa"/>
        <w:widowControl/>
        <w:autoSpaceDE/>
        <w:autoSpaceDN/>
        <w:spacing w:line="276" w:lineRule="auto"/>
        <w:ind w:left="0" w:firstLine="0"/>
        <w:jc w:val="both"/>
        <w:rPr>
          <w:i/>
        </w:rPr>
      </w:pPr>
    </w:p>
    <w:p w14:paraId="566C1D73" w14:textId="4435B00E" w:rsidR="00510C60" w:rsidRPr="0096180C" w:rsidRDefault="00510C60" w:rsidP="00510C60">
      <w:pPr>
        <w:pStyle w:val="Odlomakpopisa"/>
        <w:widowControl/>
        <w:autoSpaceDE/>
        <w:autoSpaceDN/>
        <w:spacing w:line="276" w:lineRule="auto"/>
        <w:ind w:left="0" w:firstLine="0"/>
        <w:jc w:val="both"/>
        <w:rPr>
          <w:bCs/>
        </w:rPr>
      </w:pPr>
      <w:r w:rsidRPr="0096180C">
        <w:rPr>
          <w:bCs/>
        </w:rPr>
        <w:t xml:space="preserve">POSLOVNE ZGRADE </w:t>
      </w:r>
    </w:p>
    <w:tbl>
      <w:tblPr>
        <w:tblStyle w:val="Reetkatablice2"/>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510C60" w:rsidRPr="0010654A" w14:paraId="45D5528C" w14:textId="77777777" w:rsidTr="00406035">
        <w:trPr>
          <w:trHeight w:val="480"/>
        </w:trPr>
        <w:tc>
          <w:tcPr>
            <w:tcW w:w="1668" w:type="dxa"/>
            <w:shd w:val="clear" w:color="auto" w:fill="C2D69B" w:themeFill="accent3" w:themeFillTint="99"/>
          </w:tcPr>
          <w:p w14:paraId="3ABB4DBC"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3EA20641"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68D6C719"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12A101F8"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ZK podatak</w:t>
            </w:r>
          </w:p>
        </w:tc>
      </w:tr>
      <w:tr w:rsidR="00510C60" w:rsidRPr="0010654A" w14:paraId="7BD6083A"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23CC9B54"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Zgrada-Poslovna zgrada TIC</w:t>
            </w:r>
          </w:p>
        </w:tc>
        <w:tc>
          <w:tcPr>
            <w:tcW w:w="1275" w:type="dxa"/>
            <w:shd w:val="clear" w:color="auto" w:fill="FFFFFF" w:themeFill="background1"/>
          </w:tcPr>
          <w:p w14:paraId="7B6FB084"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K.o. Gračac</w:t>
            </w:r>
            <w:r w:rsidRPr="0010654A">
              <w:rPr>
                <w:rFonts w:asciiTheme="minorHAnsi" w:eastAsiaTheme="minorEastAsia" w:hAnsiTheme="minorHAnsi" w:cstheme="minorBidi"/>
                <w:sz w:val="18"/>
                <w:szCs w:val="18"/>
                <w:lang w:val="hr-HR"/>
              </w:rPr>
              <w:br/>
              <w:t>K.o. Gračac</w:t>
            </w:r>
          </w:p>
        </w:tc>
        <w:tc>
          <w:tcPr>
            <w:tcW w:w="851" w:type="dxa"/>
            <w:shd w:val="clear" w:color="auto" w:fill="FFFFFF" w:themeFill="background1"/>
          </w:tcPr>
          <w:p w14:paraId="06D3B157"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567/2</w:t>
            </w:r>
            <w:r w:rsidRPr="0010654A">
              <w:rPr>
                <w:rFonts w:asciiTheme="minorHAnsi" w:eastAsiaTheme="minorEastAsia" w:hAnsiTheme="minorHAnsi" w:cstheme="minorBidi"/>
                <w:sz w:val="18"/>
                <w:szCs w:val="18"/>
                <w:lang w:val="hr-HR"/>
              </w:rPr>
              <w:br/>
              <w:t>568</w:t>
            </w:r>
          </w:p>
        </w:tc>
        <w:tc>
          <w:tcPr>
            <w:tcW w:w="1276" w:type="dxa"/>
            <w:shd w:val="clear" w:color="auto" w:fill="FFFFFF" w:themeFill="background1"/>
          </w:tcPr>
          <w:p w14:paraId="024713FA"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ul. 704</w:t>
            </w:r>
            <w:r w:rsidRPr="0010654A">
              <w:rPr>
                <w:rFonts w:asciiTheme="minorHAnsi" w:eastAsiaTheme="minorEastAsia" w:hAnsiTheme="minorHAnsi" w:cstheme="minorBidi"/>
                <w:sz w:val="18"/>
                <w:szCs w:val="18"/>
                <w:lang w:val="hr-HR"/>
              </w:rPr>
              <w:br/>
              <w:t>ul. 615</w:t>
            </w:r>
            <w:r w:rsidRPr="0010654A">
              <w:rPr>
                <w:rFonts w:asciiTheme="minorHAnsi" w:eastAsiaTheme="minorEastAsia" w:hAnsiTheme="minorHAnsi" w:cstheme="minorBidi"/>
                <w:sz w:val="18"/>
                <w:szCs w:val="18"/>
                <w:lang w:val="hr-HR"/>
              </w:rPr>
              <w:br/>
              <w:t>novi nacrt z.k.ul.704</w:t>
            </w:r>
            <w:r w:rsidRPr="0010654A">
              <w:rPr>
                <w:rFonts w:asciiTheme="minorHAnsi" w:eastAsiaTheme="minorEastAsia" w:hAnsiTheme="minorHAnsi" w:cstheme="minorBidi"/>
                <w:sz w:val="18"/>
                <w:szCs w:val="18"/>
                <w:lang w:val="hr-HR"/>
              </w:rPr>
              <w:br/>
              <w:t>Novi nacrt z.k.ul. 615</w:t>
            </w:r>
          </w:p>
        </w:tc>
      </w:tr>
      <w:tr w:rsidR="00510C60" w:rsidRPr="0010654A" w14:paraId="011456F0"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5D0691EE"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Zgrada - Stočna pijaca</w:t>
            </w:r>
          </w:p>
        </w:tc>
        <w:tc>
          <w:tcPr>
            <w:tcW w:w="1275" w:type="dxa"/>
            <w:shd w:val="clear" w:color="auto" w:fill="FFFFFF" w:themeFill="background1"/>
          </w:tcPr>
          <w:p w14:paraId="601947C7"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K.o. Gračac</w:t>
            </w:r>
            <w:r w:rsidRPr="0010654A">
              <w:rPr>
                <w:rFonts w:asciiTheme="minorHAnsi" w:eastAsiaTheme="minorEastAsia" w:hAnsiTheme="minorHAnsi" w:cstheme="minorBidi"/>
                <w:sz w:val="18"/>
                <w:szCs w:val="18"/>
                <w:lang w:val="hr-HR"/>
              </w:rPr>
              <w:br/>
              <w:t>K.o. Gračac</w:t>
            </w:r>
          </w:p>
        </w:tc>
        <w:tc>
          <w:tcPr>
            <w:tcW w:w="851" w:type="dxa"/>
            <w:shd w:val="clear" w:color="auto" w:fill="FFFFFF" w:themeFill="background1"/>
          </w:tcPr>
          <w:p w14:paraId="44E381D9"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235/2</w:t>
            </w:r>
            <w:r w:rsidRPr="0010654A">
              <w:rPr>
                <w:rFonts w:asciiTheme="minorHAnsi" w:eastAsiaTheme="minorEastAsia" w:hAnsiTheme="minorHAnsi" w:cstheme="minorBidi"/>
                <w:sz w:val="18"/>
                <w:szCs w:val="18"/>
                <w:lang w:val="hr-HR"/>
              </w:rPr>
              <w:br/>
              <w:t>236/2</w:t>
            </w:r>
          </w:p>
        </w:tc>
        <w:tc>
          <w:tcPr>
            <w:tcW w:w="1276" w:type="dxa"/>
            <w:shd w:val="clear" w:color="auto" w:fill="FFFFFF" w:themeFill="background1"/>
          </w:tcPr>
          <w:p w14:paraId="66F93287"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ul. 982</w:t>
            </w:r>
            <w:r w:rsidRPr="0010654A">
              <w:rPr>
                <w:rFonts w:asciiTheme="minorHAnsi" w:eastAsiaTheme="minorEastAsia" w:hAnsiTheme="minorHAnsi" w:cstheme="minorBidi"/>
                <w:sz w:val="18"/>
                <w:szCs w:val="18"/>
                <w:lang w:val="hr-HR"/>
              </w:rPr>
              <w:br/>
              <w:t>ul. 982</w:t>
            </w:r>
            <w:r w:rsidRPr="0010654A">
              <w:rPr>
                <w:rFonts w:asciiTheme="minorHAnsi" w:eastAsiaTheme="minorEastAsia" w:hAnsiTheme="minorHAnsi" w:cstheme="minorBidi"/>
                <w:sz w:val="18"/>
                <w:szCs w:val="18"/>
                <w:lang w:val="hr-HR"/>
              </w:rPr>
              <w:br/>
              <w:t>nacrt zk.ul.982</w:t>
            </w:r>
            <w:r w:rsidRPr="0010654A">
              <w:rPr>
                <w:rFonts w:asciiTheme="minorHAnsi" w:eastAsiaTheme="minorEastAsia" w:hAnsiTheme="minorHAnsi" w:cstheme="minorBidi"/>
                <w:sz w:val="18"/>
                <w:szCs w:val="18"/>
                <w:lang w:val="hr-HR"/>
              </w:rPr>
              <w:br/>
              <w:t>nacrt zk.ul.982</w:t>
            </w:r>
          </w:p>
        </w:tc>
      </w:tr>
      <w:tr w:rsidR="00510C60" w:rsidRPr="0010654A" w14:paraId="3B7306C2"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457EC44"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Dom kulture - Gračac ( Zgrada "Napredak" ) KIC</w:t>
            </w:r>
          </w:p>
        </w:tc>
        <w:tc>
          <w:tcPr>
            <w:tcW w:w="1275" w:type="dxa"/>
            <w:shd w:val="clear" w:color="auto" w:fill="FFFFFF" w:themeFill="background1"/>
          </w:tcPr>
          <w:p w14:paraId="3C0F8D39"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3BA9A29A"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90/3</w:t>
            </w:r>
          </w:p>
        </w:tc>
        <w:tc>
          <w:tcPr>
            <w:tcW w:w="1276" w:type="dxa"/>
            <w:shd w:val="clear" w:color="auto" w:fill="FFFFFF" w:themeFill="background1"/>
          </w:tcPr>
          <w:p w14:paraId="75CFAED5" w14:textId="77777777" w:rsidR="00510C60" w:rsidRPr="0010654A" w:rsidRDefault="00510C60" w:rsidP="00406035">
            <w:pPr>
              <w:rPr>
                <w:rFonts w:asciiTheme="minorHAnsi" w:eastAsiaTheme="minorEastAsia" w:hAnsiTheme="minorHAnsi" w:cstheme="minorBidi"/>
                <w:sz w:val="18"/>
                <w:szCs w:val="18"/>
                <w:lang w:val="hr-HR"/>
              </w:rPr>
            </w:pPr>
            <w:r w:rsidRPr="0010654A">
              <w:rPr>
                <w:rFonts w:asciiTheme="minorHAnsi" w:eastAsiaTheme="minorEastAsia" w:hAnsiTheme="minorHAnsi" w:cstheme="minorBidi"/>
                <w:sz w:val="18"/>
                <w:szCs w:val="18"/>
                <w:lang w:val="hr-HR"/>
              </w:rPr>
              <w:t>ul. 1538</w:t>
            </w:r>
            <w:r w:rsidRPr="0010654A">
              <w:rPr>
                <w:rFonts w:asciiTheme="minorHAnsi" w:eastAsiaTheme="minorEastAsia" w:hAnsiTheme="minorHAnsi" w:cstheme="minorBidi"/>
                <w:sz w:val="18"/>
                <w:szCs w:val="18"/>
                <w:lang w:val="hr-HR"/>
              </w:rPr>
              <w:br/>
              <w:t>novi nacrt z.k.ul.1538</w:t>
            </w:r>
          </w:p>
        </w:tc>
      </w:tr>
    </w:tbl>
    <w:p w14:paraId="46D7112D" w14:textId="77777777" w:rsidR="00510C60" w:rsidRDefault="00510C60" w:rsidP="00510C60">
      <w:pPr>
        <w:pStyle w:val="Odlomakpopisa"/>
        <w:widowControl/>
        <w:autoSpaceDE/>
        <w:autoSpaceDN/>
        <w:spacing w:line="276" w:lineRule="auto"/>
        <w:ind w:left="0" w:firstLine="0"/>
        <w:jc w:val="both"/>
        <w:rPr>
          <w:b/>
          <w:sz w:val="24"/>
          <w:szCs w:val="24"/>
        </w:rPr>
      </w:pPr>
    </w:p>
    <w:p w14:paraId="6D068CCF" w14:textId="77777777" w:rsidR="00510C60" w:rsidRDefault="00510C60" w:rsidP="00510C60">
      <w:pPr>
        <w:pStyle w:val="Odlomakpopisa"/>
        <w:widowControl/>
        <w:autoSpaceDE/>
        <w:autoSpaceDN/>
        <w:spacing w:line="276" w:lineRule="auto"/>
        <w:ind w:left="0" w:firstLine="0"/>
        <w:jc w:val="both"/>
        <w:rPr>
          <w:b/>
          <w:sz w:val="24"/>
          <w:szCs w:val="24"/>
        </w:rPr>
      </w:pPr>
    </w:p>
    <w:p w14:paraId="2F54CE72" w14:textId="3E534769" w:rsidR="00510C60" w:rsidRPr="0096180C" w:rsidRDefault="00510C60" w:rsidP="00510C60">
      <w:pPr>
        <w:pStyle w:val="Odlomakpopisa"/>
        <w:widowControl/>
        <w:autoSpaceDE/>
        <w:autoSpaceDN/>
        <w:spacing w:line="276" w:lineRule="auto"/>
        <w:ind w:left="0" w:firstLine="0"/>
        <w:jc w:val="both"/>
        <w:rPr>
          <w:bCs/>
          <w:i/>
          <w:iCs/>
        </w:rPr>
      </w:pPr>
      <w:r w:rsidRPr="0096180C">
        <w:rPr>
          <w:bCs/>
          <w:i/>
          <w:iCs/>
        </w:rPr>
        <w:t xml:space="preserve">POSLOVNI PROSTORI ZA POTREBE OPĆINE </w:t>
      </w:r>
    </w:p>
    <w:tbl>
      <w:tblPr>
        <w:tblStyle w:val="Reetkatablice3"/>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510C60" w:rsidRPr="00D74AEA" w14:paraId="5E0E5A1D" w14:textId="77777777" w:rsidTr="00406035">
        <w:trPr>
          <w:trHeight w:val="480"/>
          <w:tblHeader/>
        </w:trPr>
        <w:tc>
          <w:tcPr>
            <w:tcW w:w="1668" w:type="dxa"/>
            <w:shd w:val="clear" w:color="auto" w:fill="C2D69B" w:themeFill="accent3" w:themeFillTint="99"/>
          </w:tcPr>
          <w:p w14:paraId="5D2AAB2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48F4AB18"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6D548CD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5FABD4C4"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510C60" w:rsidRPr="00D74AEA" w14:paraId="68D5F3E3"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7A3EE7D"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Uredske prostorije Općine Gračac</w:t>
            </w:r>
          </w:p>
        </w:tc>
        <w:tc>
          <w:tcPr>
            <w:tcW w:w="1275" w:type="dxa"/>
            <w:shd w:val="clear" w:color="auto" w:fill="FFFFFF" w:themeFill="background1"/>
          </w:tcPr>
          <w:p w14:paraId="17011717"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851" w:type="dxa"/>
            <w:shd w:val="clear" w:color="auto" w:fill="FFFFFF" w:themeFill="background1"/>
          </w:tcPr>
          <w:p w14:paraId="1FDF937E"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2/1</w:t>
            </w:r>
            <w:r w:rsidRPr="00D74AEA">
              <w:rPr>
                <w:rFonts w:asciiTheme="minorHAnsi" w:eastAsiaTheme="minorEastAsia" w:hAnsiTheme="minorHAnsi" w:cstheme="minorBidi"/>
                <w:sz w:val="18"/>
                <w:szCs w:val="18"/>
                <w:lang w:val="hr-HR"/>
              </w:rPr>
              <w:br/>
              <w:t>2/3</w:t>
            </w:r>
            <w:r w:rsidRPr="00D74AEA">
              <w:rPr>
                <w:rFonts w:asciiTheme="minorHAnsi" w:eastAsiaTheme="minorEastAsia" w:hAnsiTheme="minorHAnsi" w:cstheme="minorBidi"/>
                <w:sz w:val="18"/>
                <w:szCs w:val="18"/>
                <w:lang w:val="hr-HR"/>
              </w:rPr>
              <w:br/>
              <w:t>4/2</w:t>
            </w:r>
            <w:r w:rsidRPr="00D74AEA">
              <w:rPr>
                <w:rFonts w:asciiTheme="minorHAnsi" w:eastAsiaTheme="minorEastAsia" w:hAnsiTheme="minorHAnsi" w:cstheme="minorBidi"/>
                <w:sz w:val="18"/>
                <w:szCs w:val="18"/>
                <w:lang w:val="hr-HR"/>
              </w:rPr>
              <w:br/>
              <w:t>4/1</w:t>
            </w:r>
          </w:p>
        </w:tc>
        <w:tc>
          <w:tcPr>
            <w:tcW w:w="1276" w:type="dxa"/>
            <w:shd w:val="clear" w:color="auto" w:fill="FFFFFF" w:themeFill="background1"/>
          </w:tcPr>
          <w:p w14:paraId="5F29FCD9"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1582</w:t>
            </w:r>
            <w:r w:rsidRPr="00D74AEA">
              <w:rPr>
                <w:rFonts w:asciiTheme="minorHAnsi" w:eastAsiaTheme="minorEastAsia" w:hAnsiTheme="minorHAnsi" w:cstheme="minorBidi"/>
                <w:sz w:val="18"/>
                <w:szCs w:val="18"/>
                <w:lang w:val="hr-HR"/>
              </w:rPr>
              <w:br/>
              <w:t>ul. 1582</w:t>
            </w:r>
            <w:r w:rsidRPr="00D74AEA">
              <w:rPr>
                <w:rFonts w:asciiTheme="minorHAnsi" w:eastAsiaTheme="minorEastAsia" w:hAnsiTheme="minorHAnsi" w:cstheme="minorBidi"/>
                <w:sz w:val="18"/>
                <w:szCs w:val="18"/>
                <w:lang w:val="hr-HR"/>
              </w:rPr>
              <w:br/>
              <w:t>ul. 1582</w:t>
            </w:r>
            <w:r w:rsidRPr="00D74AEA">
              <w:rPr>
                <w:rFonts w:asciiTheme="minorHAnsi" w:eastAsiaTheme="minorEastAsia" w:hAnsiTheme="minorHAnsi" w:cstheme="minorBidi"/>
                <w:sz w:val="18"/>
                <w:szCs w:val="18"/>
                <w:lang w:val="hr-HR"/>
              </w:rPr>
              <w:br/>
              <w:t>ul. 1582</w:t>
            </w:r>
            <w:r w:rsidRPr="00D74AEA">
              <w:rPr>
                <w:rFonts w:asciiTheme="minorHAnsi" w:eastAsiaTheme="minorEastAsia" w:hAnsiTheme="minorHAnsi" w:cstheme="minorBidi"/>
                <w:sz w:val="18"/>
                <w:szCs w:val="18"/>
                <w:lang w:val="hr-HR"/>
              </w:rPr>
              <w:br/>
              <w:t>novi nacrt zk.ul.1582</w:t>
            </w:r>
            <w:r w:rsidRPr="00D74AEA">
              <w:rPr>
                <w:rFonts w:asciiTheme="minorHAnsi" w:eastAsiaTheme="minorEastAsia" w:hAnsiTheme="minorHAnsi" w:cstheme="minorBidi"/>
                <w:sz w:val="18"/>
                <w:szCs w:val="18"/>
                <w:lang w:val="hr-HR"/>
              </w:rPr>
              <w:br/>
              <w:t>novi nacrt zk.ul.1582</w:t>
            </w:r>
            <w:r w:rsidRPr="00D74AEA">
              <w:rPr>
                <w:rFonts w:asciiTheme="minorHAnsi" w:eastAsiaTheme="minorEastAsia" w:hAnsiTheme="minorHAnsi" w:cstheme="minorBidi"/>
                <w:sz w:val="18"/>
                <w:szCs w:val="18"/>
                <w:lang w:val="hr-HR"/>
              </w:rPr>
              <w:br/>
              <w:t>novi nacrt zk.ul.1582</w:t>
            </w:r>
            <w:r w:rsidRPr="00D74AEA">
              <w:rPr>
                <w:rFonts w:asciiTheme="minorHAnsi" w:eastAsiaTheme="minorEastAsia" w:hAnsiTheme="minorHAnsi" w:cstheme="minorBidi"/>
                <w:sz w:val="18"/>
                <w:szCs w:val="18"/>
                <w:lang w:val="hr-HR"/>
              </w:rPr>
              <w:br/>
              <w:t>novi nacrt zk.ul.1582</w:t>
            </w:r>
          </w:p>
        </w:tc>
      </w:tr>
    </w:tbl>
    <w:p w14:paraId="37F3167B" w14:textId="77777777" w:rsidR="0096180C" w:rsidRDefault="0096180C" w:rsidP="00510C60">
      <w:pPr>
        <w:pStyle w:val="Odlomakpopisa"/>
        <w:widowControl/>
        <w:autoSpaceDE/>
        <w:autoSpaceDN/>
        <w:spacing w:line="276" w:lineRule="auto"/>
        <w:ind w:left="0" w:firstLine="0"/>
        <w:jc w:val="both"/>
        <w:rPr>
          <w:b/>
          <w:sz w:val="24"/>
          <w:szCs w:val="24"/>
        </w:rPr>
      </w:pPr>
    </w:p>
    <w:p w14:paraId="0233AA7A" w14:textId="3B835225" w:rsidR="00510C60" w:rsidRPr="0096180C" w:rsidRDefault="00510C60" w:rsidP="00510C60">
      <w:pPr>
        <w:pStyle w:val="Odlomakpopisa"/>
        <w:widowControl/>
        <w:autoSpaceDE/>
        <w:autoSpaceDN/>
        <w:spacing w:line="276" w:lineRule="auto"/>
        <w:ind w:left="0" w:firstLine="0"/>
        <w:jc w:val="both"/>
        <w:rPr>
          <w:bCs/>
          <w:i/>
          <w:iCs/>
        </w:rPr>
      </w:pPr>
      <w:r w:rsidRPr="0096180C">
        <w:rPr>
          <w:bCs/>
          <w:i/>
          <w:iCs/>
        </w:rPr>
        <w:t xml:space="preserve"> KULTURNE USTANOVE </w:t>
      </w:r>
    </w:p>
    <w:tbl>
      <w:tblPr>
        <w:tblStyle w:val="Reetkatablice9"/>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510C60" w:rsidRPr="00D74AEA" w14:paraId="6D89F1D9" w14:textId="77777777" w:rsidTr="00406035">
        <w:trPr>
          <w:trHeight w:val="480"/>
        </w:trPr>
        <w:tc>
          <w:tcPr>
            <w:tcW w:w="1668" w:type="dxa"/>
            <w:shd w:val="clear" w:color="auto" w:fill="C2D69B" w:themeFill="accent3" w:themeFillTint="99"/>
          </w:tcPr>
          <w:p w14:paraId="432B9382"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79C6C2BB"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59297E5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27E09391"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510C60" w:rsidRPr="00D74AEA" w14:paraId="1A4B577B"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600FF94E"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lastRenderedPageBreak/>
              <w:t>Zgrada Knjižnice Općine Gračac</w:t>
            </w:r>
          </w:p>
        </w:tc>
        <w:tc>
          <w:tcPr>
            <w:tcW w:w="1275" w:type="dxa"/>
            <w:shd w:val="clear" w:color="auto" w:fill="FFFFFF" w:themeFill="background1"/>
          </w:tcPr>
          <w:p w14:paraId="5FDC1FB1"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p>
        </w:tc>
        <w:tc>
          <w:tcPr>
            <w:tcW w:w="851" w:type="dxa"/>
            <w:shd w:val="clear" w:color="auto" w:fill="FFFFFF" w:themeFill="background1"/>
          </w:tcPr>
          <w:p w14:paraId="1AB8BAE5"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545</w:t>
            </w:r>
            <w:r w:rsidRPr="00D74AEA">
              <w:rPr>
                <w:rFonts w:asciiTheme="minorHAnsi" w:eastAsiaTheme="minorEastAsia" w:hAnsiTheme="minorHAnsi" w:cstheme="minorBidi"/>
                <w:sz w:val="18"/>
                <w:szCs w:val="18"/>
                <w:lang w:val="hr-HR"/>
              </w:rPr>
              <w:br/>
              <w:t>544/3</w:t>
            </w:r>
          </w:p>
        </w:tc>
        <w:tc>
          <w:tcPr>
            <w:tcW w:w="1276" w:type="dxa"/>
            <w:shd w:val="clear" w:color="auto" w:fill="FFFFFF" w:themeFill="background1"/>
          </w:tcPr>
          <w:p w14:paraId="3BE6A4C1"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535</w:t>
            </w:r>
            <w:r w:rsidRPr="00D74AEA">
              <w:rPr>
                <w:rFonts w:asciiTheme="minorHAnsi" w:eastAsiaTheme="minorEastAsia" w:hAnsiTheme="minorHAnsi" w:cstheme="minorBidi"/>
                <w:sz w:val="18"/>
                <w:szCs w:val="18"/>
                <w:lang w:val="hr-HR"/>
              </w:rPr>
              <w:br/>
              <w:t>ul. 535</w:t>
            </w:r>
            <w:r w:rsidRPr="00D74AEA">
              <w:rPr>
                <w:rFonts w:asciiTheme="minorHAnsi" w:eastAsiaTheme="minorEastAsia" w:hAnsiTheme="minorHAnsi" w:cstheme="minorBidi"/>
                <w:sz w:val="18"/>
                <w:szCs w:val="18"/>
                <w:lang w:val="hr-HR"/>
              </w:rPr>
              <w:br/>
              <w:t>nacrt z.k.uloška 535</w:t>
            </w:r>
            <w:r w:rsidRPr="00D74AEA">
              <w:rPr>
                <w:rFonts w:asciiTheme="minorHAnsi" w:eastAsiaTheme="minorEastAsia" w:hAnsiTheme="minorHAnsi" w:cstheme="minorBidi"/>
                <w:sz w:val="18"/>
                <w:szCs w:val="18"/>
                <w:lang w:val="hr-HR"/>
              </w:rPr>
              <w:br/>
              <w:t>nacrt z.k.uloška 535</w:t>
            </w:r>
          </w:p>
        </w:tc>
      </w:tr>
    </w:tbl>
    <w:p w14:paraId="6759EA98" w14:textId="77777777" w:rsidR="0096180C" w:rsidRDefault="0096180C" w:rsidP="00510C60">
      <w:pPr>
        <w:pStyle w:val="Odlomakpopisa"/>
        <w:widowControl/>
        <w:autoSpaceDE/>
        <w:autoSpaceDN/>
        <w:spacing w:line="276" w:lineRule="auto"/>
        <w:ind w:left="0" w:firstLine="0"/>
        <w:jc w:val="both"/>
        <w:rPr>
          <w:b/>
          <w:sz w:val="24"/>
          <w:szCs w:val="24"/>
        </w:rPr>
      </w:pPr>
    </w:p>
    <w:p w14:paraId="2CF9A3B1" w14:textId="77777777" w:rsidR="0096180C" w:rsidRDefault="0096180C" w:rsidP="00510C60">
      <w:pPr>
        <w:pStyle w:val="Odlomakpopisa"/>
        <w:widowControl/>
        <w:autoSpaceDE/>
        <w:autoSpaceDN/>
        <w:spacing w:line="276" w:lineRule="auto"/>
        <w:ind w:left="0" w:firstLine="0"/>
        <w:jc w:val="both"/>
        <w:rPr>
          <w:bCs/>
          <w:i/>
          <w:iCs/>
        </w:rPr>
      </w:pPr>
    </w:p>
    <w:p w14:paraId="4DD6CBFB" w14:textId="71B0F6D1" w:rsidR="00510C60" w:rsidRPr="0096180C" w:rsidRDefault="00510C60" w:rsidP="00510C60">
      <w:pPr>
        <w:pStyle w:val="Odlomakpopisa"/>
        <w:widowControl/>
        <w:autoSpaceDE/>
        <w:autoSpaceDN/>
        <w:spacing w:line="276" w:lineRule="auto"/>
        <w:ind w:left="0" w:firstLine="0"/>
        <w:jc w:val="both"/>
        <w:rPr>
          <w:bCs/>
          <w:i/>
          <w:iCs/>
        </w:rPr>
      </w:pPr>
      <w:r w:rsidRPr="0096180C">
        <w:rPr>
          <w:bCs/>
          <w:i/>
          <w:iCs/>
        </w:rPr>
        <w:t xml:space="preserve">SPORTSKI OBJEKATI </w:t>
      </w:r>
    </w:p>
    <w:tbl>
      <w:tblPr>
        <w:tblStyle w:val="Reetkatablice10"/>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510C60" w:rsidRPr="00D74AEA" w14:paraId="7984F425" w14:textId="77777777" w:rsidTr="00406035">
        <w:trPr>
          <w:trHeight w:val="480"/>
        </w:trPr>
        <w:tc>
          <w:tcPr>
            <w:tcW w:w="1668" w:type="dxa"/>
            <w:shd w:val="clear" w:color="auto" w:fill="C2D69B" w:themeFill="accent3" w:themeFillTint="99"/>
          </w:tcPr>
          <w:p w14:paraId="23DB8FF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392E978D"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4B78C521"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732F52B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510C60" w:rsidRPr="00D74AEA" w14:paraId="21459590"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7C971C29"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 xml:space="preserve">Zgrada sa tribinama </w:t>
            </w:r>
          </w:p>
        </w:tc>
        <w:tc>
          <w:tcPr>
            <w:tcW w:w="1275" w:type="dxa"/>
            <w:shd w:val="clear" w:color="auto" w:fill="FFFFFF" w:themeFill="background1"/>
          </w:tcPr>
          <w:p w14:paraId="4C204050"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0C501ACD"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539/2</w:t>
            </w:r>
          </w:p>
        </w:tc>
        <w:tc>
          <w:tcPr>
            <w:tcW w:w="1276" w:type="dxa"/>
            <w:shd w:val="clear" w:color="auto" w:fill="FFFFFF" w:themeFill="background1"/>
          </w:tcPr>
          <w:p w14:paraId="7820E6DD"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600</w:t>
            </w:r>
            <w:r w:rsidRPr="00D74AEA">
              <w:rPr>
                <w:rFonts w:asciiTheme="minorHAnsi" w:eastAsiaTheme="minorEastAsia" w:hAnsiTheme="minorHAnsi" w:cstheme="minorBidi"/>
                <w:sz w:val="18"/>
                <w:szCs w:val="18"/>
                <w:lang w:val="hr-HR"/>
              </w:rPr>
              <w:br/>
              <w:t>Novi nacrt zk.uloška 600</w:t>
            </w:r>
          </w:p>
        </w:tc>
      </w:tr>
      <w:tr w:rsidR="00510C60" w:rsidRPr="00D74AEA" w14:paraId="4BE34EE0"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58770BC"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 xml:space="preserve">Nogometno igralište </w:t>
            </w:r>
          </w:p>
        </w:tc>
        <w:tc>
          <w:tcPr>
            <w:tcW w:w="1275" w:type="dxa"/>
            <w:shd w:val="clear" w:color="auto" w:fill="FFFFFF" w:themeFill="background1"/>
          </w:tcPr>
          <w:p w14:paraId="37FC9159"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6F60CDE2"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538/2</w:t>
            </w:r>
          </w:p>
        </w:tc>
        <w:tc>
          <w:tcPr>
            <w:tcW w:w="1276" w:type="dxa"/>
            <w:shd w:val="clear" w:color="auto" w:fill="FFFFFF" w:themeFill="background1"/>
          </w:tcPr>
          <w:p w14:paraId="6FC74D09"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t>Novi nacrt zk.uloška 2018</w:t>
            </w:r>
          </w:p>
        </w:tc>
      </w:tr>
    </w:tbl>
    <w:p w14:paraId="6A55C3E9" w14:textId="77777777" w:rsidR="00510C60" w:rsidRDefault="00510C60" w:rsidP="00510C60">
      <w:pPr>
        <w:pStyle w:val="Odlomakpopisa"/>
        <w:widowControl/>
        <w:autoSpaceDE/>
        <w:autoSpaceDN/>
        <w:spacing w:line="276" w:lineRule="auto"/>
        <w:ind w:left="0" w:firstLine="0"/>
        <w:jc w:val="both"/>
        <w:rPr>
          <w:b/>
          <w:sz w:val="24"/>
          <w:szCs w:val="24"/>
        </w:rPr>
      </w:pPr>
    </w:p>
    <w:p w14:paraId="7749A7FE" w14:textId="00098935" w:rsidR="00510C60" w:rsidRPr="0096180C" w:rsidRDefault="00510C60" w:rsidP="00510C60">
      <w:pPr>
        <w:pStyle w:val="Odlomakpopisa"/>
        <w:widowControl/>
        <w:autoSpaceDE/>
        <w:autoSpaceDN/>
        <w:spacing w:line="276" w:lineRule="auto"/>
        <w:ind w:left="0" w:firstLine="0"/>
        <w:jc w:val="both"/>
        <w:rPr>
          <w:bCs/>
          <w:i/>
          <w:iCs/>
        </w:rPr>
      </w:pPr>
      <w:r w:rsidRPr="0096180C">
        <w:rPr>
          <w:bCs/>
          <w:i/>
          <w:iCs/>
        </w:rPr>
        <w:t xml:space="preserve">SUBVENCIONIRANI POSLOVNI PROSTOR </w:t>
      </w:r>
    </w:p>
    <w:tbl>
      <w:tblPr>
        <w:tblStyle w:val="Reetkatablice11"/>
        <w:tblW w:w="37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tblGrid>
      <w:tr w:rsidR="00510C60" w:rsidRPr="00D74AEA" w14:paraId="42F9EC61" w14:textId="77777777" w:rsidTr="00406035">
        <w:trPr>
          <w:trHeight w:val="480"/>
        </w:trPr>
        <w:tc>
          <w:tcPr>
            <w:tcW w:w="1668" w:type="dxa"/>
            <w:shd w:val="clear" w:color="auto" w:fill="C2D69B" w:themeFill="accent3" w:themeFillTint="99"/>
          </w:tcPr>
          <w:p w14:paraId="33DD410D"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4A1556C1"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2FAE0B72"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r>
      <w:tr w:rsidR="00510C60" w:rsidRPr="00D74AEA" w14:paraId="3826F08A"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8EE2886"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Općinsko društvo Crvenog križa</w:t>
            </w:r>
          </w:p>
        </w:tc>
        <w:tc>
          <w:tcPr>
            <w:tcW w:w="1275" w:type="dxa"/>
            <w:shd w:val="clear" w:color="auto" w:fill="FFFFFF" w:themeFill="background1"/>
          </w:tcPr>
          <w:p w14:paraId="339543A5"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0050D5CE" w14:textId="77777777" w:rsidR="00510C60" w:rsidRPr="00D74AEA" w:rsidRDefault="00510C60" w:rsidP="00406035">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4/1</w:t>
            </w:r>
          </w:p>
        </w:tc>
      </w:tr>
    </w:tbl>
    <w:p w14:paraId="48E6BA85" w14:textId="77777777" w:rsidR="00510C60" w:rsidRDefault="00510C60" w:rsidP="00510C60">
      <w:pPr>
        <w:pStyle w:val="Odlomakpopisa"/>
        <w:widowControl/>
        <w:autoSpaceDE/>
        <w:autoSpaceDN/>
        <w:spacing w:line="276" w:lineRule="auto"/>
        <w:ind w:left="0" w:firstLine="0"/>
        <w:jc w:val="both"/>
        <w:rPr>
          <w:b/>
          <w:sz w:val="24"/>
          <w:szCs w:val="24"/>
        </w:rPr>
      </w:pPr>
    </w:p>
    <w:p w14:paraId="568E671E" w14:textId="3F3AD455" w:rsidR="00510C60" w:rsidRPr="0096180C" w:rsidRDefault="00510C60" w:rsidP="00510C60">
      <w:pPr>
        <w:pStyle w:val="Odlomakpopisa"/>
        <w:widowControl/>
        <w:autoSpaceDE/>
        <w:autoSpaceDN/>
        <w:spacing w:line="276" w:lineRule="auto"/>
        <w:ind w:left="0" w:firstLine="0"/>
        <w:jc w:val="both"/>
        <w:rPr>
          <w:bCs/>
          <w:i/>
          <w:iCs/>
        </w:rPr>
      </w:pPr>
      <w:r w:rsidRPr="0096180C">
        <w:rPr>
          <w:bCs/>
          <w:i/>
          <w:iCs/>
        </w:rPr>
        <w:t>POSLOVNI PROSTORI ZA ZAKUP</w:t>
      </w:r>
    </w:p>
    <w:tbl>
      <w:tblPr>
        <w:tblStyle w:val="Reetkatablice"/>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510C60" w:rsidRPr="00FA37D2" w14:paraId="1B0E9AC4" w14:textId="77777777" w:rsidTr="00406035">
        <w:trPr>
          <w:trHeight w:val="480"/>
        </w:trPr>
        <w:tc>
          <w:tcPr>
            <w:tcW w:w="1668" w:type="dxa"/>
            <w:shd w:val="clear" w:color="auto" w:fill="C2D69B" w:themeFill="accent3" w:themeFillTint="99"/>
          </w:tcPr>
          <w:p w14:paraId="75966D5D" w14:textId="77777777" w:rsidR="00510C60" w:rsidRPr="00FA37D2" w:rsidRDefault="00510C60" w:rsidP="00406035">
            <w:pPr>
              <w:rPr>
                <w:sz w:val="18"/>
                <w:szCs w:val="18"/>
              </w:rPr>
            </w:pPr>
            <w:r>
              <w:rPr>
                <w:sz w:val="18"/>
                <w:szCs w:val="18"/>
              </w:rPr>
              <w:t>Naziv</w:t>
            </w:r>
          </w:p>
        </w:tc>
        <w:tc>
          <w:tcPr>
            <w:tcW w:w="1275" w:type="dxa"/>
            <w:shd w:val="clear" w:color="auto" w:fill="C2D69B" w:themeFill="accent3" w:themeFillTint="99"/>
          </w:tcPr>
          <w:p w14:paraId="26EE7176" w14:textId="77777777" w:rsidR="00510C60" w:rsidRPr="00FA37D2" w:rsidRDefault="00510C60" w:rsidP="00406035">
            <w:pPr>
              <w:rPr>
                <w:sz w:val="18"/>
                <w:szCs w:val="18"/>
              </w:rPr>
            </w:pPr>
            <w:r>
              <w:rPr>
                <w:sz w:val="18"/>
                <w:szCs w:val="18"/>
              </w:rPr>
              <w:t>Katastarska općina</w:t>
            </w:r>
          </w:p>
        </w:tc>
        <w:tc>
          <w:tcPr>
            <w:tcW w:w="851" w:type="dxa"/>
            <w:shd w:val="clear" w:color="auto" w:fill="C2D69B" w:themeFill="accent3" w:themeFillTint="99"/>
          </w:tcPr>
          <w:p w14:paraId="24838C44" w14:textId="77777777" w:rsidR="00510C60" w:rsidRPr="00FA37D2" w:rsidRDefault="00510C60" w:rsidP="00406035">
            <w:pPr>
              <w:rPr>
                <w:sz w:val="18"/>
                <w:szCs w:val="18"/>
              </w:rPr>
            </w:pPr>
            <w:r>
              <w:rPr>
                <w:sz w:val="18"/>
                <w:szCs w:val="18"/>
              </w:rPr>
              <w:t>Broj čestice</w:t>
            </w:r>
          </w:p>
        </w:tc>
        <w:tc>
          <w:tcPr>
            <w:tcW w:w="1276" w:type="dxa"/>
            <w:shd w:val="clear" w:color="auto" w:fill="C2D69B" w:themeFill="accent3" w:themeFillTint="99"/>
          </w:tcPr>
          <w:p w14:paraId="65A8E2B8" w14:textId="77777777" w:rsidR="00510C60" w:rsidRPr="00FA37D2" w:rsidRDefault="00510C60" w:rsidP="00406035">
            <w:pPr>
              <w:rPr>
                <w:sz w:val="18"/>
                <w:szCs w:val="18"/>
              </w:rPr>
            </w:pPr>
            <w:r>
              <w:rPr>
                <w:sz w:val="18"/>
                <w:szCs w:val="18"/>
              </w:rPr>
              <w:t>ZK podatak</w:t>
            </w:r>
          </w:p>
        </w:tc>
      </w:tr>
      <w:tr w:rsidR="00510C60" w:rsidRPr="00FA37D2" w14:paraId="59B733F1"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A541697" w14:textId="77777777" w:rsidR="00510C60" w:rsidRPr="00BA21DB" w:rsidRDefault="00510C60" w:rsidP="00406035">
            <w:pPr>
              <w:rPr>
                <w:sz w:val="18"/>
                <w:szCs w:val="18"/>
              </w:rPr>
            </w:pPr>
            <w:r>
              <w:rPr>
                <w:sz w:val="18"/>
                <w:szCs w:val="18"/>
              </w:rPr>
              <w:t xml:space="preserve">Uredska prostorije </w:t>
            </w:r>
          </w:p>
        </w:tc>
        <w:tc>
          <w:tcPr>
            <w:tcW w:w="1275" w:type="dxa"/>
            <w:shd w:val="clear" w:color="auto" w:fill="FFFFFF" w:themeFill="background1"/>
          </w:tcPr>
          <w:p w14:paraId="26F359FA"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60CF8B5C"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15222376"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5A19DEB9"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645088BA" w14:textId="77777777" w:rsidR="00510C60" w:rsidRPr="00BA21DB" w:rsidRDefault="00510C60" w:rsidP="00406035">
            <w:pPr>
              <w:rPr>
                <w:sz w:val="18"/>
                <w:szCs w:val="18"/>
              </w:rPr>
            </w:pPr>
            <w:r>
              <w:rPr>
                <w:sz w:val="18"/>
                <w:szCs w:val="18"/>
              </w:rPr>
              <w:t xml:space="preserve">Uredska prostorije </w:t>
            </w:r>
          </w:p>
        </w:tc>
        <w:tc>
          <w:tcPr>
            <w:tcW w:w="1275" w:type="dxa"/>
            <w:shd w:val="clear" w:color="auto" w:fill="FFFFFF" w:themeFill="background1"/>
          </w:tcPr>
          <w:p w14:paraId="009A4228"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38E8B24D"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520D0F89"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0B6081AC"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2D8244E3" w14:textId="77777777" w:rsidR="00510C60" w:rsidRPr="00BA21DB" w:rsidRDefault="00510C60" w:rsidP="00406035">
            <w:pPr>
              <w:rPr>
                <w:sz w:val="18"/>
                <w:szCs w:val="18"/>
              </w:rPr>
            </w:pPr>
            <w:r>
              <w:rPr>
                <w:sz w:val="18"/>
                <w:szCs w:val="18"/>
              </w:rPr>
              <w:t xml:space="preserve">Uredske prostorije </w:t>
            </w:r>
          </w:p>
        </w:tc>
        <w:tc>
          <w:tcPr>
            <w:tcW w:w="1275" w:type="dxa"/>
            <w:shd w:val="clear" w:color="auto" w:fill="FFFFFF" w:themeFill="background1"/>
          </w:tcPr>
          <w:p w14:paraId="79997E98"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r>
            <w:r>
              <w:rPr>
                <w:sz w:val="18"/>
                <w:szCs w:val="18"/>
              </w:rPr>
              <w:lastRenderedPageBreak/>
              <w:t>K.o. Gračac</w:t>
            </w:r>
          </w:p>
        </w:tc>
        <w:tc>
          <w:tcPr>
            <w:tcW w:w="851" w:type="dxa"/>
            <w:shd w:val="clear" w:color="auto" w:fill="FFFFFF" w:themeFill="background1"/>
          </w:tcPr>
          <w:p w14:paraId="109A8E06" w14:textId="77777777" w:rsidR="00510C60" w:rsidRPr="00FA37D2" w:rsidRDefault="00510C60" w:rsidP="00406035">
            <w:pPr>
              <w:rPr>
                <w:sz w:val="18"/>
                <w:szCs w:val="18"/>
              </w:rPr>
            </w:pPr>
            <w:r>
              <w:rPr>
                <w:sz w:val="18"/>
                <w:szCs w:val="18"/>
              </w:rPr>
              <w:lastRenderedPageBreak/>
              <w:t>2/1</w:t>
            </w:r>
            <w:r>
              <w:rPr>
                <w:sz w:val="18"/>
                <w:szCs w:val="18"/>
              </w:rPr>
              <w:br/>
              <w:t>2/2</w:t>
            </w:r>
            <w:r>
              <w:rPr>
                <w:sz w:val="18"/>
                <w:szCs w:val="18"/>
              </w:rPr>
              <w:br/>
              <w:t>2/3</w:t>
            </w:r>
            <w:r>
              <w:rPr>
                <w:sz w:val="18"/>
                <w:szCs w:val="18"/>
              </w:rPr>
              <w:br/>
              <w:t>4/1</w:t>
            </w:r>
            <w:r>
              <w:rPr>
                <w:sz w:val="18"/>
                <w:szCs w:val="18"/>
              </w:rPr>
              <w:br/>
            </w:r>
            <w:r>
              <w:rPr>
                <w:sz w:val="18"/>
                <w:szCs w:val="18"/>
              </w:rPr>
              <w:lastRenderedPageBreak/>
              <w:t>4/2</w:t>
            </w:r>
          </w:p>
        </w:tc>
        <w:tc>
          <w:tcPr>
            <w:tcW w:w="1276" w:type="dxa"/>
            <w:shd w:val="clear" w:color="auto" w:fill="FFFFFF" w:themeFill="background1"/>
          </w:tcPr>
          <w:p w14:paraId="144738F3" w14:textId="77777777" w:rsidR="00510C60" w:rsidRPr="00FA37D2" w:rsidRDefault="00510C60" w:rsidP="00406035">
            <w:pPr>
              <w:rPr>
                <w:sz w:val="18"/>
                <w:szCs w:val="18"/>
              </w:rPr>
            </w:pPr>
            <w:r>
              <w:rPr>
                <w:sz w:val="18"/>
                <w:szCs w:val="18"/>
              </w:rPr>
              <w:lastRenderedPageBreak/>
              <w:t>ul. 1582</w:t>
            </w:r>
            <w:r>
              <w:rPr>
                <w:sz w:val="18"/>
                <w:szCs w:val="18"/>
              </w:rPr>
              <w:br/>
              <w:t>ul. 1582</w:t>
            </w:r>
            <w:r>
              <w:rPr>
                <w:sz w:val="18"/>
                <w:szCs w:val="18"/>
              </w:rPr>
              <w:br/>
              <w:t>ul. 1582</w:t>
            </w:r>
            <w:r>
              <w:rPr>
                <w:sz w:val="18"/>
                <w:szCs w:val="18"/>
              </w:rPr>
              <w:br/>
              <w:t>ul. 1582</w:t>
            </w:r>
            <w:r>
              <w:rPr>
                <w:sz w:val="18"/>
                <w:szCs w:val="18"/>
              </w:rPr>
              <w:br/>
            </w:r>
            <w:r>
              <w:rPr>
                <w:sz w:val="18"/>
                <w:szCs w:val="18"/>
              </w:rPr>
              <w:lastRenderedPageBreak/>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3DD442CE"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05B4A3A" w14:textId="77777777" w:rsidR="00510C60" w:rsidRPr="00BA21DB" w:rsidRDefault="00510C60" w:rsidP="00406035">
            <w:pPr>
              <w:rPr>
                <w:sz w:val="18"/>
                <w:szCs w:val="18"/>
              </w:rPr>
            </w:pPr>
            <w:r>
              <w:rPr>
                <w:sz w:val="18"/>
                <w:szCs w:val="18"/>
              </w:rPr>
              <w:lastRenderedPageBreak/>
              <w:t>Uredske prostorije</w:t>
            </w:r>
          </w:p>
        </w:tc>
        <w:tc>
          <w:tcPr>
            <w:tcW w:w="1275" w:type="dxa"/>
            <w:shd w:val="clear" w:color="auto" w:fill="FFFFFF" w:themeFill="background1"/>
          </w:tcPr>
          <w:p w14:paraId="193B4307"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1187209D"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07FADBF0"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517BD1B7"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313B0A8" w14:textId="77777777" w:rsidR="00510C60" w:rsidRPr="00BA21DB" w:rsidRDefault="00510C60" w:rsidP="00406035">
            <w:pPr>
              <w:rPr>
                <w:sz w:val="18"/>
                <w:szCs w:val="18"/>
              </w:rPr>
            </w:pPr>
            <w:r>
              <w:rPr>
                <w:sz w:val="18"/>
                <w:szCs w:val="18"/>
              </w:rPr>
              <w:t>Uredske prostorije</w:t>
            </w:r>
          </w:p>
        </w:tc>
        <w:tc>
          <w:tcPr>
            <w:tcW w:w="1275" w:type="dxa"/>
            <w:shd w:val="clear" w:color="auto" w:fill="FFFFFF" w:themeFill="background1"/>
          </w:tcPr>
          <w:p w14:paraId="756CCC02"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69DB64A8"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20B16BA8"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12FD3AA0"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629307A" w14:textId="77777777" w:rsidR="00510C60" w:rsidRPr="00BA21DB" w:rsidRDefault="00510C60" w:rsidP="00406035">
            <w:pPr>
              <w:rPr>
                <w:sz w:val="18"/>
                <w:szCs w:val="18"/>
              </w:rPr>
            </w:pPr>
            <w:r>
              <w:rPr>
                <w:sz w:val="18"/>
                <w:szCs w:val="18"/>
              </w:rPr>
              <w:t>Uredske prostorije</w:t>
            </w:r>
          </w:p>
        </w:tc>
        <w:tc>
          <w:tcPr>
            <w:tcW w:w="1275" w:type="dxa"/>
            <w:shd w:val="clear" w:color="auto" w:fill="FFFFFF" w:themeFill="background1"/>
          </w:tcPr>
          <w:p w14:paraId="45356760"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2CCBAA6A"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1C556480"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181AB9A7"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7BEC17A" w14:textId="77777777" w:rsidR="00510C60" w:rsidRPr="00BA21DB" w:rsidRDefault="00510C60" w:rsidP="00406035">
            <w:pPr>
              <w:rPr>
                <w:sz w:val="18"/>
                <w:szCs w:val="18"/>
              </w:rPr>
            </w:pPr>
            <w:r>
              <w:rPr>
                <w:sz w:val="18"/>
                <w:szCs w:val="18"/>
              </w:rPr>
              <w:t>Uredske prostorije</w:t>
            </w:r>
          </w:p>
        </w:tc>
        <w:tc>
          <w:tcPr>
            <w:tcW w:w="1275" w:type="dxa"/>
            <w:shd w:val="clear" w:color="auto" w:fill="FFFFFF" w:themeFill="background1"/>
          </w:tcPr>
          <w:p w14:paraId="0C112563"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08D4060F"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48F91EAD"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 xml:space="preserve">novi nacrt </w:t>
            </w:r>
            <w:r>
              <w:rPr>
                <w:sz w:val="18"/>
                <w:szCs w:val="18"/>
              </w:rPr>
              <w:lastRenderedPageBreak/>
              <w:t>zk.ul.1582</w:t>
            </w:r>
            <w:r>
              <w:rPr>
                <w:sz w:val="18"/>
                <w:szCs w:val="18"/>
              </w:rPr>
              <w:br/>
              <w:t>novi nacrt zk.ul.1582</w:t>
            </w:r>
          </w:p>
        </w:tc>
      </w:tr>
      <w:tr w:rsidR="00510C60" w:rsidRPr="00FA37D2" w14:paraId="419A4AC2"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5450F73C" w14:textId="77777777" w:rsidR="00510C60" w:rsidRPr="00BA21DB" w:rsidRDefault="00510C60" w:rsidP="00406035">
            <w:pPr>
              <w:rPr>
                <w:sz w:val="18"/>
                <w:szCs w:val="18"/>
              </w:rPr>
            </w:pPr>
            <w:r>
              <w:rPr>
                <w:sz w:val="18"/>
                <w:szCs w:val="18"/>
              </w:rPr>
              <w:lastRenderedPageBreak/>
              <w:t>Uredske prostorije</w:t>
            </w:r>
          </w:p>
        </w:tc>
        <w:tc>
          <w:tcPr>
            <w:tcW w:w="1275" w:type="dxa"/>
            <w:shd w:val="clear" w:color="auto" w:fill="FFFFFF" w:themeFill="background1"/>
          </w:tcPr>
          <w:p w14:paraId="4129A225"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753E4E1D" w14:textId="77777777" w:rsidR="00510C60" w:rsidRPr="00FA37D2" w:rsidRDefault="00510C60" w:rsidP="00406035">
            <w:pPr>
              <w:rPr>
                <w:sz w:val="18"/>
                <w:szCs w:val="18"/>
              </w:rPr>
            </w:pPr>
            <w:r>
              <w:rPr>
                <w:sz w:val="18"/>
                <w:szCs w:val="18"/>
              </w:rPr>
              <w:t>2/1</w:t>
            </w:r>
            <w:r>
              <w:rPr>
                <w:sz w:val="18"/>
                <w:szCs w:val="18"/>
              </w:rPr>
              <w:br/>
              <w:t>2/2</w:t>
            </w:r>
            <w:r>
              <w:rPr>
                <w:sz w:val="18"/>
                <w:szCs w:val="18"/>
              </w:rPr>
              <w:br/>
              <w:t>2/3</w:t>
            </w:r>
            <w:r>
              <w:rPr>
                <w:sz w:val="18"/>
                <w:szCs w:val="18"/>
              </w:rPr>
              <w:br/>
              <w:t>4/1</w:t>
            </w:r>
            <w:r>
              <w:rPr>
                <w:sz w:val="18"/>
                <w:szCs w:val="18"/>
              </w:rPr>
              <w:br/>
              <w:t>4/2</w:t>
            </w:r>
          </w:p>
        </w:tc>
        <w:tc>
          <w:tcPr>
            <w:tcW w:w="1276" w:type="dxa"/>
            <w:shd w:val="clear" w:color="auto" w:fill="FFFFFF" w:themeFill="background1"/>
          </w:tcPr>
          <w:p w14:paraId="7247A538" w14:textId="77777777" w:rsidR="00510C60" w:rsidRPr="00FA37D2" w:rsidRDefault="00510C60" w:rsidP="00406035">
            <w:pPr>
              <w:rPr>
                <w:sz w:val="18"/>
                <w:szCs w:val="18"/>
              </w:rPr>
            </w:pPr>
            <w:r>
              <w:rPr>
                <w:sz w:val="18"/>
                <w:szCs w:val="18"/>
              </w:rPr>
              <w:t>ul. 1582</w:t>
            </w:r>
            <w:r>
              <w:rPr>
                <w:sz w:val="18"/>
                <w:szCs w:val="18"/>
              </w:rPr>
              <w:br/>
              <w:t>ul. 1582</w:t>
            </w:r>
            <w:r>
              <w:rPr>
                <w:sz w:val="18"/>
                <w:szCs w:val="18"/>
              </w:rPr>
              <w:br/>
              <w:t>ul. 1582</w:t>
            </w:r>
            <w:r>
              <w:rPr>
                <w:sz w:val="18"/>
                <w:szCs w:val="18"/>
              </w:rPr>
              <w:br/>
              <w:t>ul. 1582</w:t>
            </w:r>
            <w:r>
              <w:rPr>
                <w:sz w:val="18"/>
                <w:szCs w:val="18"/>
              </w:rPr>
              <w:br/>
              <w:t>ul. 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r>
              <w:rPr>
                <w:sz w:val="18"/>
                <w:szCs w:val="18"/>
              </w:rPr>
              <w:br/>
              <w:t>novi nacrt zk.ul.1582</w:t>
            </w:r>
          </w:p>
        </w:tc>
      </w:tr>
      <w:tr w:rsidR="00510C60" w:rsidRPr="00FA37D2" w14:paraId="6E532C74" w14:textId="77777777" w:rsidTr="00406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5732C03A" w14:textId="77777777" w:rsidR="00510C60" w:rsidRPr="00BA21DB" w:rsidRDefault="00510C60" w:rsidP="00406035">
            <w:pPr>
              <w:rPr>
                <w:sz w:val="18"/>
                <w:szCs w:val="18"/>
              </w:rPr>
            </w:pPr>
            <w:r>
              <w:rPr>
                <w:sz w:val="18"/>
                <w:szCs w:val="18"/>
              </w:rPr>
              <w:t>Uredske prostorije</w:t>
            </w:r>
          </w:p>
        </w:tc>
        <w:tc>
          <w:tcPr>
            <w:tcW w:w="1275" w:type="dxa"/>
            <w:shd w:val="clear" w:color="auto" w:fill="FFFFFF" w:themeFill="background1"/>
          </w:tcPr>
          <w:p w14:paraId="51056369" w14:textId="77777777" w:rsidR="00510C60" w:rsidRPr="00BA21DB" w:rsidRDefault="00510C60" w:rsidP="00406035">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56C39407" w14:textId="77777777" w:rsidR="00510C60" w:rsidRPr="00FA37D2" w:rsidRDefault="00510C60" w:rsidP="00406035">
            <w:pPr>
              <w:rPr>
                <w:sz w:val="18"/>
                <w:szCs w:val="18"/>
              </w:rPr>
            </w:pPr>
            <w:r>
              <w:rPr>
                <w:sz w:val="18"/>
                <w:szCs w:val="18"/>
              </w:rPr>
              <w:t>4/1</w:t>
            </w:r>
            <w:r>
              <w:rPr>
                <w:sz w:val="18"/>
                <w:szCs w:val="18"/>
              </w:rPr>
              <w:br/>
              <w:t>2/1</w:t>
            </w:r>
            <w:r>
              <w:rPr>
                <w:sz w:val="18"/>
                <w:szCs w:val="18"/>
              </w:rPr>
              <w:br/>
              <w:t>2/2</w:t>
            </w:r>
            <w:r>
              <w:rPr>
                <w:sz w:val="18"/>
                <w:szCs w:val="18"/>
              </w:rPr>
              <w:br/>
              <w:t>2/3</w:t>
            </w:r>
            <w:r>
              <w:rPr>
                <w:sz w:val="18"/>
                <w:szCs w:val="18"/>
              </w:rPr>
              <w:br/>
              <w:t>4/2</w:t>
            </w:r>
          </w:p>
        </w:tc>
        <w:tc>
          <w:tcPr>
            <w:tcW w:w="1276" w:type="dxa"/>
            <w:shd w:val="clear" w:color="auto" w:fill="FFFFFF" w:themeFill="background1"/>
          </w:tcPr>
          <w:p w14:paraId="2812A510" w14:textId="77777777" w:rsidR="00510C60" w:rsidRPr="00FA37D2" w:rsidRDefault="00510C60" w:rsidP="00406035">
            <w:pPr>
              <w:rPr>
                <w:sz w:val="18"/>
                <w:szCs w:val="18"/>
              </w:rPr>
            </w:pPr>
            <w:r>
              <w:rPr>
                <w:sz w:val="18"/>
                <w:szCs w:val="18"/>
              </w:rPr>
              <w:br/>
            </w:r>
          </w:p>
        </w:tc>
      </w:tr>
    </w:tbl>
    <w:p w14:paraId="07DD4F96" w14:textId="77777777" w:rsidR="00510C60" w:rsidRDefault="00510C60" w:rsidP="00510C60">
      <w:pPr>
        <w:pStyle w:val="Odlomakpopisa"/>
        <w:widowControl/>
        <w:autoSpaceDE/>
        <w:autoSpaceDN/>
        <w:spacing w:line="276" w:lineRule="auto"/>
        <w:ind w:left="0" w:firstLine="0"/>
        <w:jc w:val="both"/>
        <w:rPr>
          <w:b/>
          <w:sz w:val="24"/>
          <w:szCs w:val="24"/>
        </w:rPr>
      </w:pPr>
    </w:p>
    <w:p w14:paraId="0617CFA5" w14:textId="77777777" w:rsidR="00BF4FFD" w:rsidRDefault="00BF4FFD" w:rsidP="00C2363F">
      <w:pPr>
        <w:spacing w:line="276" w:lineRule="auto"/>
        <w:jc w:val="both"/>
        <w:rPr>
          <w:sz w:val="24"/>
        </w:rPr>
      </w:pPr>
    </w:p>
    <w:p w14:paraId="36E0349B" w14:textId="6FF9ABB5" w:rsidR="00510C60" w:rsidRDefault="00B5117A" w:rsidP="00C2363F">
      <w:pPr>
        <w:spacing w:line="276" w:lineRule="auto"/>
        <w:jc w:val="both"/>
        <w:rPr>
          <w:sz w:val="24"/>
        </w:rPr>
      </w:pPr>
      <w:r>
        <w:rPr>
          <w:sz w:val="24"/>
        </w:rPr>
        <w:t>Općina Gračac ima 168 građevinskih zemljišta.</w:t>
      </w:r>
    </w:p>
    <w:p w14:paraId="5A85915B" w14:textId="77777777" w:rsidR="00BF4FFD" w:rsidRDefault="00BF4FFD" w:rsidP="00C2363F">
      <w:pPr>
        <w:spacing w:line="276" w:lineRule="auto"/>
        <w:jc w:val="both"/>
        <w:rPr>
          <w:sz w:val="24"/>
        </w:rPr>
      </w:pPr>
    </w:p>
    <w:p w14:paraId="51263489" w14:textId="77777777" w:rsidR="00A935ED" w:rsidRPr="001866F1" w:rsidRDefault="00A935ED" w:rsidP="00A935ED">
      <w:pPr>
        <w:shd w:val="clear" w:color="auto" w:fill="EAF1DD" w:themeFill="accent3" w:themeFillTint="33"/>
        <w:spacing w:line="276" w:lineRule="auto"/>
        <w:jc w:val="both"/>
        <w:rPr>
          <w:b/>
          <w:sz w:val="24"/>
          <w:szCs w:val="24"/>
        </w:rPr>
      </w:pPr>
      <w:r w:rsidRPr="001866F1">
        <w:rPr>
          <w:b/>
          <w:sz w:val="24"/>
          <w:szCs w:val="24"/>
        </w:rPr>
        <w:t xml:space="preserve">3.1.2. ANALIZA STANJA NEKRETNINA I POSTOJEĆI MODEL UPRAVLJANJA I RASPOLAGANJA NEKRETNINAMA </w:t>
      </w:r>
    </w:p>
    <w:p w14:paraId="41BA5BDD" w14:textId="77777777" w:rsidR="00A935ED" w:rsidRDefault="00A935ED" w:rsidP="00C2363F">
      <w:pPr>
        <w:spacing w:line="276" w:lineRule="auto"/>
        <w:jc w:val="both"/>
        <w:rPr>
          <w:sz w:val="24"/>
        </w:rPr>
      </w:pPr>
    </w:p>
    <w:p w14:paraId="2562FCF0" w14:textId="77777777" w:rsidR="005B4A52" w:rsidRDefault="005B4A52" w:rsidP="00C2363F">
      <w:pPr>
        <w:spacing w:line="276" w:lineRule="auto"/>
        <w:jc w:val="both"/>
        <w:rPr>
          <w:sz w:val="24"/>
        </w:rPr>
      </w:pPr>
    </w:p>
    <w:p w14:paraId="618E39E2" w14:textId="77777777" w:rsidR="000C44EA" w:rsidRPr="0023618C" w:rsidRDefault="000C44EA" w:rsidP="000C44EA">
      <w:pPr>
        <w:widowControl/>
        <w:autoSpaceDE/>
        <w:autoSpaceDN/>
        <w:spacing w:line="276" w:lineRule="auto"/>
        <w:jc w:val="both"/>
        <w:rPr>
          <w:b/>
          <w:i/>
          <w:sz w:val="24"/>
          <w:szCs w:val="24"/>
        </w:rPr>
      </w:pPr>
      <w:r w:rsidRPr="0023618C">
        <w:rPr>
          <w:b/>
          <w:i/>
          <w:sz w:val="24"/>
          <w:szCs w:val="24"/>
        </w:rPr>
        <w:t xml:space="preserve">Službena vozila </w:t>
      </w:r>
    </w:p>
    <w:p w14:paraId="284F83DF" w14:textId="620F61CA" w:rsidR="000C44EA" w:rsidRDefault="000C44EA" w:rsidP="000C44EA">
      <w:pPr>
        <w:widowControl/>
        <w:autoSpaceDE/>
        <w:autoSpaceDN/>
        <w:spacing w:line="276" w:lineRule="auto"/>
        <w:jc w:val="both"/>
        <w:rPr>
          <w:sz w:val="24"/>
          <w:szCs w:val="24"/>
          <w:highlight w:val="cyan"/>
        </w:rPr>
      </w:pPr>
      <w:r w:rsidRPr="0023618C">
        <w:rPr>
          <w:sz w:val="24"/>
          <w:szCs w:val="24"/>
        </w:rPr>
        <w:t xml:space="preserve">Službena vozila u vlasništvu Općine Gračac koriste se za obavljanje službenih poslova i putovanja unutar i izvan područja Općine. </w:t>
      </w:r>
    </w:p>
    <w:p w14:paraId="0D82C3A7" w14:textId="77777777" w:rsidR="00D033E6" w:rsidRDefault="00D033E6" w:rsidP="000C44EA">
      <w:pPr>
        <w:widowControl/>
        <w:autoSpaceDE/>
        <w:autoSpaceDN/>
        <w:spacing w:line="276" w:lineRule="auto"/>
        <w:jc w:val="both"/>
        <w:rPr>
          <w:sz w:val="24"/>
          <w:szCs w:val="24"/>
          <w:highlight w:val="cyan"/>
        </w:rPr>
      </w:pPr>
    </w:p>
    <w:p w14:paraId="34B1825B" w14:textId="77777777" w:rsidR="00D033E6" w:rsidRDefault="00D033E6" w:rsidP="000C44EA">
      <w:pPr>
        <w:widowControl/>
        <w:autoSpaceDE/>
        <w:autoSpaceDN/>
        <w:spacing w:line="276" w:lineRule="auto"/>
        <w:jc w:val="both"/>
        <w:rPr>
          <w:b/>
          <w:sz w:val="24"/>
          <w:szCs w:val="24"/>
        </w:rPr>
      </w:pPr>
      <w:r w:rsidRPr="00D033E6">
        <w:rPr>
          <w:b/>
          <w:sz w:val="24"/>
          <w:szCs w:val="24"/>
        </w:rPr>
        <w:t xml:space="preserve">Analiza Ljudskih resursa </w:t>
      </w:r>
    </w:p>
    <w:p w14:paraId="18E2A584" w14:textId="77777777" w:rsidR="00D033E6" w:rsidRPr="00D033E6" w:rsidRDefault="00D033E6" w:rsidP="00D033E6">
      <w:pPr>
        <w:widowControl/>
        <w:autoSpaceDE/>
        <w:autoSpaceDN/>
        <w:spacing w:line="276" w:lineRule="auto"/>
        <w:jc w:val="both"/>
        <w:rPr>
          <w:sz w:val="24"/>
          <w:szCs w:val="24"/>
        </w:rPr>
      </w:pPr>
      <w:r w:rsidRPr="00D033E6">
        <w:rPr>
          <w:sz w:val="24"/>
          <w:szCs w:val="24"/>
        </w:rPr>
        <w:t>Planiranje potrebe za ljudskim resursima je proces analize i identifikacije potreba i raspoloživosti zaposlenika kako bi Općina mogla postići svoje ciljeve. Radi se o aktivnosti koju provode rukovoditelji ljudskih resursa te prikupljaju podatke kako bi sastavili kadrovske projekcije za sam vrh upravljačke strukture, koje se posljedično mogu koristiti pri strateškom planiranju i postavljanju organizacijskih obrazaca.</w:t>
      </w:r>
    </w:p>
    <w:p w14:paraId="44A7FED3" w14:textId="77777777" w:rsidR="00D033E6" w:rsidRPr="00D033E6" w:rsidRDefault="00D033E6" w:rsidP="00D033E6">
      <w:pPr>
        <w:widowControl/>
        <w:autoSpaceDE/>
        <w:autoSpaceDN/>
        <w:spacing w:line="276" w:lineRule="auto"/>
        <w:jc w:val="both"/>
        <w:rPr>
          <w:sz w:val="24"/>
          <w:szCs w:val="24"/>
        </w:rPr>
      </w:pPr>
      <w:r w:rsidRPr="00D033E6">
        <w:rPr>
          <w:sz w:val="24"/>
          <w:szCs w:val="24"/>
        </w:rPr>
        <w:t>Cilj efikasnog planiranja ljudskih resursa je:</w:t>
      </w:r>
    </w:p>
    <w:p w14:paraId="7BE7CF0C" w14:textId="77777777" w:rsidR="00D033E6" w:rsidRPr="00D033E6" w:rsidRDefault="00D033E6" w:rsidP="00D033E6">
      <w:pPr>
        <w:widowControl/>
        <w:autoSpaceDE/>
        <w:autoSpaceDN/>
        <w:spacing w:line="276" w:lineRule="auto"/>
        <w:jc w:val="both"/>
        <w:rPr>
          <w:sz w:val="24"/>
          <w:szCs w:val="24"/>
        </w:rPr>
      </w:pPr>
    </w:p>
    <w:p w14:paraId="06FEFCDE" w14:textId="77777777" w:rsidR="00D033E6" w:rsidRPr="00D033E6" w:rsidRDefault="00D033E6" w:rsidP="00370B5C">
      <w:pPr>
        <w:pStyle w:val="Odlomakpopisa"/>
        <w:widowControl/>
        <w:numPr>
          <w:ilvl w:val="0"/>
          <w:numId w:val="25"/>
        </w:numPr>
        <w:autoSpaceDE/>
        <w:autoSpaceDN/>
        <w:spacing w:line="276" w:lineRule="auto"/>
        <w:jc w:val="both"/>
        <w:rPr>
          <w:sz w:val="24"/>
          <w:szCs w:val="24"/>
        </w:rPr>
      </w:pPr>
      <w:r w:rsidRPr="00D033E6">
        <w:rPr>
          <w:sz w:val="24"/>
          <w:szCs w:val="24"/>
        </w:rPr>
        <w:t>identificirati prave ljude (interno ili dodatnim zapošljavanjem),</w:t>
      </w:r>
    </w:p>
    <w:p w14:paraId="7F378DB6" w14:textId="77777777" w:rsidR="00D033E6" w:rsidRPr="00D033E6" w:rsidRDefault="00D033E6" w:rsidP="00370B5C">
      <w:pPr>
        <w:pStyle w:val="Odlomakpopisa"/>
        <w:widowControl/>
        <w:numPr>
          <w:ilvl w:val="0"/>
          <w:numId w:val="25"/>
        </w:numPr>
        <w:autoSpaceDE/>
        <w:autoSpaceDN/>
        <w:spacing w:line="276" w:lineRule="auto"/>
        <w:jc w:val="both"/>
        <w:rPr>
          <w:sz w:val="24"/>
          <w:szCs w:val="24"/>
        </w:rPr>
      </w:pPr>
      <w:r w:rsidRPr="00D033E6">
        <w:rPr>
          <w:sz w:val="24"/>
          <w:szCs w:val="24"/>
        </w:rPr>
        <w:t>ti ljudi moraju imati sposobnosti potrebne organizaciji,</w:t>
      </w:r>
    </w:p>
    <w:p w14:paraId="114480BF" w14:textId="77777777" w:rsidR="00D033E6" w:rsidRPr="00D033E6" w:rsidRDefault="00D033E6" w:rsidP="00370B5C">
      <w:pPr>
        <w:pStyle w:val="Odlomakpopisa"/>
        <w:widowControl/>
        <w:numPr>
          <w:ilvl w:val="0"/>
          <w:numId w:val="25"/>
        </w:numPr>
        <w:autoSpaceDE/>
        <w:autoSpaceDN/>
        <w:spacing w:line="276" w:lineRule="auto"/>
        <w:jc w:val="both"/>
        <w:rPr>
          <w:sz w:val="24"/>
          <w:szCs w:val="24"/>
        </w:rPr>
      </w:pPr>
      <w:r w:rsidRPr="00D033E6">
        <w:rPr>
          <w:sz w:val="24"/>
          <w:szCs w:val="24"/>
        </w:rPr>
        <w:t>oni moraju biti angažirani u pravom trenutku, te</w:t>
      </w:r>
    </w:p>
    <w:p w14:paraId="0C0BDC28" w14:textId="77777777" w:rsidR="00D033E6" w:rsidRPr="00D033E6" w:rsidRDefault="00D033E6" w:rsidP="00370B5C">
      <w:pPr>
        <w:pStyle w:val="Odlomakpopisa"/>
        <w:widowControl/>
        <w:numPr>
          <w:ilvl w:val="0"/>
          <w:numId w:val="25"/>
        </w:numPr>
        <w:autoSpaceDE/>
        <w:autoSpaceDN/>
        <w:spacing w:line="276" w:lineRule="auto"/>
        <w:jc w:val="both"/>
        <w:rPr>
          <w:sz w:val="24"/>
          <w:szCs w:val="24"/>
        </w:rPr>
      </w:pPr>
      <w:r w:rsidRPr="00D033E6">
        <w:rPr>
          <w:sz w:val="24"/>
          <w:szCs w:val="24"/>
        </w:rPr>
        <w:t>moraju biti stavljeni na odgovarajuće mjesto/radnu poziciju.</w:t>
      </w:r>
    </w:p>
    <w:p w14:paraId="3E09A9EC" w14:textId="77777777" w:rsidR="00D033E6" w:rsidRPr="00D033E6" w:rsidRDefault="00D033E6" w:rsidP="00D033E6">
      <w:pPr>
        <w:widowControl/>
        <w:autoSpaceDE/>
        <w:autoSpaceDN/>
        <w:spacing w:line="276" w:lineRule="auto"/>
        <w:jc w:val="both"/>
        <w:rPr>
          <w:sz w:val="24"/>
          <w:szCs w:val="24"/>
        </w:rPr>
      </w:pPr>
    </w:p>
    <w:p w14:paraId="13C88FD7" w14:textId="77777777" w:rsidR="00D033E6" w:rsidRPr="00D033E6" w:rsidRDefault="00D033E6" w:rsidP="00D033E6">
      <w:pPr>
        <w:widowControl/>
        <w:autoSpaceDE/>
        <w:autoSpaceDN/>
        <w:spacing w:line="276" w:lineRule="auto"/>
        <w:jc w:val="both"/>
        <w:rPr>
          <w:sz w:val="24"/>
          <w:szCs w:val="24"/>
        </w:rPr>
      </w:pPr>
      <w:r w:rsidRPr="00D033E6">
        <w:rPr>
          <w:sz w:val="24"/>
          <w:szCs w:val="24"/>
        </w:rPr>
        <w:t>Putem interne analize dolazi se do sljedećih podataka:</w:t>
      </w:r>
    </w:p>
    <w:p w14:paraId="1042DB10" w14:textId="77777777" w:rsidR="00D033E6" w:rsidRPr="00D033E6" w:rsidRDefault="00D033E6" w:rsidP="00D033E6">
      <w:pPr>
        <w:widowControl/>
        <w:autoSpaceDE/>
        <w:autoSpaceDN/>
        <w:spacing w:line="276" w:lineRule="auto"/>
        <w:jc w:val="both"/>
        <w:rPr>
          <w:sz w:val="24"/>
          <w:szCs w:val="24"/>
        </w:rPr>
      </w:pPr>
      <w:r w:rsidRPr="00D033E6">
        <w:rPr>
          <w:sz w:val="24"/>
          <w:szCs w:val="24"/>
        </w:rPr>
        <w:t>broj zaposlenih,</w:t>
      </w:r>
    </w:p>
    <w:p w14:paraId="6FDAB1E0" w14:textId="77777777" w:rsidR="00D033E6" w:rsidRPr="00D033E6" w:rsidRDefault="00D033E6" w:rsidP="00D033E6">
      <w:pPr>
        <w:widowControl/>
        <w:autoSpaceDE/>
        <w:autoSpaceDN/>
        <w:spacing w:line="276" w:lineRule="auto"/>
        <w:jc w:val="both"/>
        <w:rPr>
          <w:sz w:val="24"/>
          <w:szCs w:val="24"/>
        </w:rPr>
      </w:pPr>
      <w:r w:rsidRPr="00D033E6">
        <w:rPr>
          <w:sz w:val="24"/>
          <w:szCs w:val="24"/>
        </w:rPr>
        <w:t>kvalifikacijska i dobna struktura,</w:t>
      </w:r>
    </w:p>
    <w:p w14:paraId="33E6E001" w14:textId="77777777" w:rsidR="00D033E6" w:rsidRPr="00D033E6" w:rsidRDefault="00D033E6" w:rsidP="00D033E6">
      <w:pPr>
        <w:widowControl/>
        <w:autoSpaceDE/>
        <w:autoSpaceDN/>
        <w:spacing w:line="276" w:lineRule="auto"/>
        <w:jc w:val="both"/>
        <w:rPr>
          <w:sz w:val="24"/>
          <w:szCs w:val="24"/>
        </w:rPr>
      </w:pPr>
      <w:r w:rsidRPr="00D033E6">
        <w:rPr>
          <w:sz w:val="24"/>
          <w:szCs w:val="24"/>
        </w:rPr>
        <w:t>dužina ukupnog radnog staža,</w:t>
      </w:r>
    </w:p>
    <w:p w14:paraId="3B2C4321" w14:textId="77777777" w:rsidR="00D033E6" w:rsidRPr="00D033E6" w:rsidRDefault="00D033E6" w:rsidP="00D033E6">
      <w:pPr>
        <w:widowControl/>
        <w:autoSpaceDE/>
        <w:autoSpaceDN/>
        <w:spacing w:line="276" w:lineRule="auto"/>
        <w:jc w:val="both"/>
        <w:rPr>
          <w:sz w:val="24"/>
          <w:szCs w:val="24"/>
        </w:rPr>
      </w:pPr>
      <w:r w:rsidRPr="00D033E6">
        <w:rPr>
          <w:sz w:val="24"/>
          <w:szCs w:val="24"/>
        </w:rPr>
        <w:lastRenderedPageBreak/>
        <w:t>broj radnika na istom poslu,</w:t>
      </w:r>
    </w:p>
    <w:p w14:paraId="2C182EBE" w14:textId="77777777" w:rsidR="00D033E6" w:rsidRPr="00D033E6" w:rsidRDefault="00D033E6" w:rsidP="00D033E6">
      <w:pPr>
        <w:widowControl/>
        <w:autoSpaceDE/>
        <w:autoSpaceDN/>
        <w:spacing w:line="276" w:lineRule="auto"/>
        <w:jc w:val="both"/>
        <w:rPr>
          <w:sz w:val="24"/>
          <w:szCs w:val="24"/>
        </w:rPr>
      </w:pPr>
      <w:r w:rsidRPr="00D033E6">
        <w:rPr>
          <w:sz w:val="24"/>
          <w:szCs w:val="24"/>
        </w:rPr>
        <w:t>pregled razvoja karijere zaposlenih,</w:t>
      </w:r>
    </w:p>
    <w:p w14:paraId="36C5FC20" w14:textId="77777777" w:rsidR="00D033E6" w:rsidRPr="00D033E6" w:rsidRDefault="00D033E6" w:rsidP="00D033E6">
      <w:pPr>
        <w:widowControl/>
        <w:autoSpaceDE/>
        <w:autoSpaceDN/>
        <w:spacing w:line="276" w:lineRule="auto"/>
        <w:jc w:val="both"/>
        <w:rPr>
          <w:sz w:val="24"/>
          <w:szCs w:val="24"/>
        </w:rPr>
      </w:pPr>
      <w:r w:rsidRPr="00D033E6">
        <w:rPr>
          <w:sz w:val="24"/>
          <w:szCs w:val="24"/>
        </w:rPr>
        <w:t>usavršavanje,</w:t>
      </w:r>
    </w:p>
    <w:p w14:paraId="64662DF1" w14:textId="77777777" w:rsidR="00D033E6" w:rsidRPr="00D033E6" w:rsidRDefault="00D033E6" w:rsidP="00D033E6">
      <w:pPr>
        <w:widowControl/>
        <w:autoSpaceDE/>
        <w:autoSpaceDN/>
        <w:spacing w:line="276" w:lineRule="auto"/>
        <w:jc w:val="both"/>
        <w:rPr>
          <w:sz w:val="24"/>
          <w:szCs w:val="24"/>
        </w:rPr>
      </w:pPr>
      <w:r w:rsidRPr="00D033E6">
        <w:rPr>
          <w:sz w:val="24"/>
          <w:szCs w:val="24"/>
        </w:rPr>
        <w:t>napredovanje,</w:t>
      </w:r>
    </w:p>
    <w:p w14:paraId="3EFD59FB" w14:textId="77777777" w:rsidR="00D033E6" w:rsidRPr="00D033E6" w:rsidRDefault="00D033E6" w:rsidP="00D033E6">
      <w:pPr>
        <w:widowControl/>
        <w:autoSpaceDE/>
        <w:autoSpaceDN/>
        <w:spacing w:line="276" w:lineRule="auto"/>
        <w:jc w:val="both"/>
        <w:rPr>
          <w:sz w:val="24"/>
          <w:szCs w:val="24"/>
        </w:rPr>
      </w:pPr>
      <w:r w:rsidRPr="00D033E6">
        <w:rPr>
          <w:sz w:val="24"/>
          <w:szCs w:val="24"/>
        </w:rPr>
        <w:t>ocjena uspješnosti,</w:t>
      </w:r>
    </w:p>
    <w:p w14:paraId="1871CD73" w14:textId="77777777" w:rsidR="00D033E6" w:rsidRPr="00D033E6" w:rsidRDefault="00D033E6" w:rsidP="00D033E6">
      <w:pPr>
        <w:widowControl/>
        <w:autoSpaceDE/>
        <w:autoSpaceDN/>
        <w:spacing w:line="276" w:lineRule="auto"/>
        <w:jc w:val="both"/>
        <w:rPr>
          <w:sz w:val="24"/>
          <w:szCs w:val="24"/>
        </w:rPr>
      </w:pPr>
      <w:r w:rsidRPr="00D033E6">
        <w:rPr>
          <w:sz w:val="24"/>
          <w:szCs w:val="24"/>
        </w:rPr>
        <w:t>zaposlenici sa potencijalom za napredovanje te</w:t>
      </w:r>
    </w:p>
    <w:p w14:paraId="60E37165" w14:textId="77777777" w:rsidR="00D033E6" w:rsidRDefault="00D033E6" w:rsidP="00D033E6">
      <w:pPr>
        <w:widowControl/>
        <w:autoSpaceDE/>
        <w:autoSpaceDN/>
        <w:spacing w:line="276" w:lineRule="auto"/>
        <w:jc w:val="both"/>
        <w:rPr>
          <w:sz w:val="24"/>
          <w:szCs w:val="24"/>
        </w:rPr>
      </w:pPr>
      <w:r w:rsidRPr="00D033E6">
        <w:rPr>
          <w:sz w:val="24"/>
          <w:szCs w:val="24"/>
        </w:rPr>
        <w:t>zaposlenici pred mirovinom.</w:t>
      </w:r>
    </w:p>
    <w:p w14:paraId="10820783" w14:textId="77777777" w:rsidR="00D033E6" w:rsidRDefault="00D033E6" w:rsidP="00D033E6">
      <w:pPr>
        <w:widowControl/>
        <w:autoSpaceDE/>
        <w:autoSpaceDN/>
        <w:spacing w:line="276" w:lineRule="auto"/>
        <w:jc w:val="both"/>
        <w:rPr>
          <w:sz w:val="24"/>
          <w:szCs w:val="24"/>
        </w:rPr>
      </w:pPr>
    </w:p>
    <w:p w14:paraId="7002459B" w14:textId="3BAD3C87" w:rsidR="00D033E6" w:rsidRPr="00D033E6" w:rsidRDefault="00D033E6" w:rsidP="00D033E6">
      <w:pPr>
        <w:spacing w:line="273" w:lineRule="auto"/>
        <w:ind w:right="1348"/>
        <w:jc w:val="both"/>
        <w:rPr>
          <w:rFonts w:asciiTheme="majorHAnsi" w:hAnsiTheme="majorHAnsi"/>
        </w:rPr>
      </w:pPr>
      <w:r w:rsidRPr="00D033E6">
        <w:rPr>
          <w:rFonts w:asciiTheme="majorHAnsi" w:eastAsia="Arial" w:hAnsiTheme="majorHAnsi" w:cs="Arial"/>
          <w:color w:val="000000"/>
          <w:spacing w:val="4"/>
          <w:sz w:val="24"/>
          <w:szCs w:val="24"/>
        </w:rPr>
        <w:t>U</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2"/>
          <w:sz w:val="24"/>
          <w:szCs w:val="24"/>
        </w:rPr>
        <w:t>sljedećim</w:t>
      </w:r>
      <w:r w:rsidRPr="00D033E6">
        <w:rPr>
          <w:rFonts w:asciiTheme="majorHAnsi" w:eastAsia="Arial" w:hAnsiTheme="majorHAnsi" w:cs="Arial"/>
          <w:spacing w:val="2"/>
          <w:sz w:val="24"/>
          <w:szCs w:val="24"/>
        </w:rPr>
        <w:t xml:space="preserve"> </w:t>
      </w:r>
      <w:r w:rsidR="00510C60">
        <w:rPr>
          <w:rFonts w:asciiTheme="majorHAnsi" w:eastAsia="Arial" w:hAnsiTheme="majorHAnsi" w:cs="Arial"/>
          <w:color w:val="000000"/>
          <w:spacing w:val="3"/>
          <w:sz w:val="24"/>
          <w:szCs w:val="24"/>
        </w:rPr>
        <w:t xml:space="preserve">tablicama </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4"/>
          <w:sz w:val="24"/>
          <w:szCs w:val="24"/>
        </w:rPr>
        <w:t>je</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2"/>
          <w:sz w:val="24"/>
          <w:szCs w:val="24"/>
        </w:rPr>
        <w:t>prikazana</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3"/>
          <w:sz w:val="24"/>
          <w:szCs w:val="24"/>
        </w:rPr>
        <w:t>interna</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3"/>
          <w:sz w:val="24"/>
          <w:szCs w:val="24"/>
        </w:rPr>
        <w:t>analiza</w:t>
      </w:r>
      <w:r w:rsidRPr="00D033E6">
        <w:rPr>
          <w:rFonts w:asciiTheme="majorHAnsi" w:eastAsia="Arial" w:hAnsiTheme="majorHAnsi" w:cs="Arial"/>
          <w:spacing w:val="3"/>
          <w:sz w:val="24"/>
          <w:szCs w:val="24"/>
        </w:rPr>
        <w:t xml:space="preserve"> </w:t>
      </w:r>
      <w:r w:rsidRPr="00D033E6">
        <w:rPr>
          <w:rFonts w:asciiTheme="majorHAnsi" w:eastAsia="Arial" w:hAnsiTheme="majorHAnsi" w:cs="Arial"/>
          <w:color w:val="000000"/>
          <w:spacing w:val="2"/>
          <w:sz w:val="24"/>
          <w:szCs w:val="24"/>
        </w:rPr>
        <w:t>ljudskih</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3"/>
          <w:sz w:val="24"/>
          <w:szCs w:val="24"/>
        </w:rPr>
        <w:t>resursa</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3"/>
          <w:sz w:val="24"/>
          <w:szCs w:val="24"/>
        </w:rPr>
        <w:t>unutar</w:t>
      </w:r>
      <w:r w:rsidRPr="00D033E6">
        <w:rPr>
          <w:rFonts w:asciiTheme="majorHAnsi" w:eastAsia="Arial" w:hAnsiTheme="majorHAnsi" w:cs="Arial"/>
          <w:spacing w:val="2"/>
          <w:sz w:val="24"/>
          <w:szCs w:val="24"/>
        </w:rPr>
        <w:t xml:space="preserve"> </w:t>
      </w:r>
      <w:r w:rsidRPr="00D033E6">
        <w:rPr>
          <w:rFonts w:asciiTheme="majorHAnsi" w:eastAsia="Arial" w:hAnsiTheme="majorHAnsi" w:cs="Arial"/>
          <w:color w:val="000000"/>
          <w:spacing w:val="3"/>
          <w:sz w:val="24"/>
          <w:szCs w:val="24"/>
        </w:rPr>
        <w:t>Općine</w:t>
      </w:r>
      <w:r w:rsidRPr="00D033E6">
        <w:rPr>
          <w:rFonts w:asciiTheme="majorHAnsi" w:eastAsia="Arial" w:hAnsiTheme="majorHAnsi" w:cs="Arial"/>
          <w:sz w:val="24"/>
          <w:szCs w:val="24"/>
        </w:rPr>
        <w:t xml:space="preserve"> </w:t>
      </w:r>
      <w:r>
        <w:rPr>
          <w:rFonts w:asciiTheme="majorHAnsi" w:eastAsia="Arial" w:hAnsiTheme="majorHAnsi" w:cs="Arial"/>
          <w:color w:val="000000"/>
          <w:sz w:val="24"/>
          <w:szCs w:val="24"/>
        </w:rPr>
        <w:t>Gračac</w:t>
      </w:r>
      <w:r w:rsidRPr="00D033E6">
        <w:rPr>
          <w:rFonts w:asciiTheme="majorHAnsi" w:eastAsia="Arial" w:hAnsiTheme="majorHAnsi" w:cs="Arial"/>
          <w:color w:val="000000"/>
          <w:sz w:val="24"/>
          <w:szCs w:val="24"/>
        </w:rPr>
        <w:t>,</w:t>
      </w:r>
      <w:r w:rsidRPr="00D033E6">
        <w:rPr>
          <w:rFonts w:asciiTheme="majorHAnsi" w:eastAsia="Arial" w:hAnsiTheme="majorHAnsi" w:cs="Arial"/>
          <w:sz w:val="24"/>
          <w:szCs w:val="24"/>
        </w:rPr>
        <w:t xml:space="preserve"> </w:t>
      </w:r>
      <w:r w:rsidRPr="00D033E6">
        <w:rPr>
          <w:rFonts w:asciiTheme="majorHAnsi" w:eastAsia="Arial" w:hAnsiTheme="majorHAnsi" w:cs="Arial"/>
          <w:color w:val="000000"/>
          <w:sz w:val="24"/>
          <w:szCs w:val="24"/>
        </w:rPr>
        <w:t>i</w:t>
      </w:r>
      <w:r w:rsidRPr="00D033E6">
        <w:rPr>
          <w:rFonts w:asciiTheme="majorHAnsi" w:eastAsia="Arial" w:hAnsiTheme="majorHAnsi" w:cs="Arial"/>
          <w:sz w:val="24"/>
          <w:szCs w:val="24"/>
        </w:rPr>
        <w:t xml:space="preserve"> </w:t>
      </w:r>
      <w:r w:rsidRPr="00D033E6">
        <w:rPr>
          <w:rFonts w:asciiTheme="majorHAnsi" w:eastAsia="Arial" w:hAnsiTheme="majorHAnsi" w:cs="Arial"/>
          <w:color w:val="000000"/>
          <w:sz w:val="24"/>
          <w:szCs w:val="24"/>
        </w:rPr>
        <w:t>to</w:t>
      </w:r>
      <w:r w:rsidRPr="00D033E6">
        <w:rPr>
          <w:rFonts w:asciiTheme="majorHAnsi" w:eastAsia="Arial" w:hAnsiTheme="majorHAnsi" w:cs="Arial"/>
          <w:sz w:val="24"/>
          <w:szCs w:val="24"/>
        </w:rPr>
        <w:t xml:space="preserve"> </w:t>
      </w:r>
      <w:r w:rsidRPr="00D033E6">
        <w:rPr>
          <w:rFonts w:asciiTheme="majorHAnsi" w:eastAsia="Arial" w:hAnsiTheme="majorHAnsi" w:cs="Arial"/>
          <w:color w:val="000000"/>
          <w:sz w:val="24"/>
          <w:szCs w:val="24"/>
        </w:rPr>
        <w:t>prema</w:t>
      </w:r>
      <w:r w:rsidRPr="00D033E6">
        <w:rPr>
          <w:rFonts w:asciiTheme="majorHAnsi" w:eastAsia="Arial" w:hAnsiTheme="majorHAnsi" w:cs="Arial"/>
          <w:sz w:val="24"/>
          <w:szCs w:val="24"/>
        </w:rPr>
        <w:t xml:space="preserve"> </w:t>
      </w:r>
      <w:r w:rsidRPr="00D033E6">
        <w:rPr>
          <w:rFonts w:asciiTheme="majorHAnsi" w:eastAsia="Arial" w:hAnsiTheme="majorHAnsi" w:cs="Arial"/>
          <w:color w:val="000000"/>
          <w:sz w:val="24"/>
          <w:szCs w:val="24"/>
        </w:rPr>
        <w:t>sljedećim</w:t>
      </w:r>
      <w:r w:rsidRPr="00D033E6">
        <w:rPr>
          <w:rFonts w:asciiTheme="majorHAnsi" w:eastAsia="Arial" w:hAnsiTheme="majorHAnsi" w:cs="Arial"/>
          <w:spacing w:val="-4"/>
          <w:sz w:val="24"/>
          <w:szCs w:val="24"/>
        </w:rPr>
        <w:t xml:space="preserve"> </w:t>
      </w:r>
      <w:r w:rsidRPr="00D033E6">
        <w:rPr>
          <w:rFonts w:asciiTheme="majorHAnsi" w:eastAsia="Arial" w:hAnsiTheme="majorHAnsi" w:cs="Arial"/>
          <w:color w:val="000000"/>
          <w:sz w:val="24"/>
          <w:szCs w:val="24"/>
        </w:rPr>
        <w:t>pokazateljima:</w:t>
      </w:r>
    </w:p>
    <w:p w14:paraId="223535C9" w14:textId="77777777" w:rsidR="00D033E6" w:rsidRPr="00D033E6" w:rsidRDefault="00D033E6" w:rsidP="00D033E6">
      <w:pPr>
        <w:spacing w:line="324" w:lineRule="exact"/>
        <w:jc w:val="both"/>
        <w:rPr>
          <w:rFonts w:asciiTheme="majorHAnsi" w:hAnsiTheme="majorHAnsi"/>
        </w:rPr>
      </w:pPr>
    </w:p>
    <w:p w14:paraId="6E5D17D7" w14:textId="77777777" w:rsidR="00D033E6" w:rsidRPr="00D033E6" w:rsidRDefault="00D033E6" w:rsidP="00370B5C">
      <w:pPr>
        <w:pStyle w:val="Odlomakpopisa"/>
        <w:numPr>
          <w:ilvl w:val="0"/>
          <w:numId w:val="26"/>
        </w:numPr>
        <w:jc w:val="both"/>
        <w:rPr>
          <w:rFonts w:asciiTheme="majorHAnsi" w:hAnsiTheme="majorHAnsi"/>
        </w:rPr>
      </w:pPr>
      <w:r w:rsidRPr="00D033E6">
        <w:rPr>
          <w:rFonts w:asciiTheme="majorHAnsi" w:eastAsia="Arial" w:hAnsiTheme="majorHAnsi" w:cs="Arial"/>
          <w:color w:val="000000"/>
          <w:sz w:val="24"/>
          <w:szCs w:val="24"/>
        </w:rPr>
        <w:t>stupanj</w:t>
      </w:r>
      <w:r w:rsidRPr="00D033E6">
        <w:rPr>
          <w:rFonts w:asciiTheme="majorHAnsi" w:eastAsia="Arial" w:hAnsiTheme="majorHAnsi" w:cs="Arial"/>
          <w:spacing w:val="-13"/>
          <w:sz w:val="24"/>
          <w:szCs w:val="24"/>
        </w:rPr>
        <w:t xml:space="preserve"> </w:t>
      </w:r>
      <w:r w:rsidRPr="00D033E6">
        <w:rPr>
          <w:rFonts w:asciiTheme="majorHAnsi" w:eastAsia="Arial" w:hAnsiTheme="majorHAnsi" w:cs="Arial"/>
          <w:color w:val="000000"/>
          <w:sz w:val="24"/>
          <w:szCs w:val="24"/>
        </w:rPr>
        <w:t>stručne</w:t>
      </w:r>
      <w:r w:rsidRPr="00D033E6">
        <w:rPr>
          <w:rFonts w:asciiTheme="majorHAnsi" w:eastAsia="Arial" w:hAnsiTheme="majorHAnsi" w:cs="Arial"/>
          <w:spacing w:val="-13"/>
          <w:sz w:val="24"/>
          <w:szCs w:val="24"/>
        </w:rPr>
        <w:t xml:space="preserve"> </w:t>
      </w:r>
      <w:r w:rsidRPr="00D033E6">
        <w:rPr>
          <w:rFonts w:asciiTheme="majorHAnsi" w:eastAsia="Arial" w:hAnsiTheme="majorHAnsi" w:cs="Arial"/>
          <w:color w:val="000000"/>
          <w:sz w:val="24"/>
          <w:szCs w:val="24"/>
        </w:rPr>
        <w:t>spreme,</w:t>
      </w:r>
    </w:p>
    <w:p w14:paraId="04687950" w14:textId="77777777" w:rsidR="00D033E6" w:rsidRPr="00D033E6" w:rsidRDefault="00D033E6" w:rsidP="00370B5C">
      <w:pPr>
        <w:pStyle w:val="Odlomakpopisa"/>
        <w:numPr>
          <w:ilvl w:val="0"/>
          <w:numId w:val="26"/>
        </w:numPr>
        <w:spacing w:before="31" w:line="244" w:lineRule="auto"/>
        <w:jc w:val="both"/>
        <w:rPr>
          <w:rFonts w:asciiTheme="majorHAnsi" w:hAnsiTheme="majorHAnsi"/>
        </w:rPr>
      </w:pPr>
      <w:r w:rsidRPr="00D033E6">
        <w:rPr>
          <w:rFonts w:asciiTheme="majorHAnsi" w:eastAsia="Arial" w:hAnsiTheme="majorHAnsi" w:cs="Arial"/>
          <w:color w:val="000000"/>
          <w:sz w:val="24"/>
          <w:szCs w:val="24"/>
        </w:rPr>
        <w:t>vrsta</w:t>
      </w:r>
      <w:r w:rsidRPr="00D033E6">
        <w:rPr>
          <w:rFonts w:asciiTheme="majorHAnsi" w:eastAsia="Arial" w:hAnsiTheme="majorHAnsi" w:cs="Arial"/>
          <w:spacing w:val="-13"/>
          <w:sz w:val="24"/>
          <w:szCs w:val="24"/>
        </w:rPr>
        <w:t xml:space="preserve"> </w:t>
      </w:r>
      <w:r w:rsidRPr="00D033E6">
        <w:rPr>
          <w:rFonts w:asciiTheme="majorHAnsi" w:eastAsia="Arial" w:hAnsiTheme="majorHAnsi" w:cs="Arial"/>
          <w:color w:val="000000"/>
          <w:sz w:val="24"/>
          <w:szCs w:val="24"/>
        </w:rPr>
        <w:t>radnog</w:t>
      </w:r>
      <w:r w:rsidRPr="00D033E6">
        <w:rPr>
          <w:rFonts w:asciiTheme="majorHAnsi" w:eastAsia="Arial" w:hAnsiTheme="majorHAnsi" w:cs="Arial"/>
          <w:spacing w:val="-13"/>
          <w:sz w:val="24"/>
          <w:szCs w:val="24"/>
        </w:rPr>
        <w:t xml:space="preserve"> </w:t>
      </w:r>
      <w:r w:rsidRPr="00D033E6">
        <w:rPr>
          <w:rFonts w:asciiTheme="majorHAnsi" w:eastAsia="Arial" w:hAnsiTheme="majorHAnsi" w:cs="Arial"/>
          <w:color w:val="000000"/>
          <w:sz w:val="24"/>
          <w:szCs w:val="24"/>
        </w:rPr>
        <w:t>odnosa,</w:t>
      </w:r>
    </w:p>
    <w:p w14:paraId="37029C3F" w14:textId="77777777" w:rsidR="00D033E6" w:rsidRPr="00D033E6" w:rsidRDefault="00D033E6" w:rsidP="00370B5C">
      <w:pPr>
        <w:pStyle w:val="Odlomakpopisa"/>
        <w:numPr>
          <w:ilvl w:val="0"/>
          <w:numId w:val="26"/>
        </w:numPr>
        <w:spacing w:before="38" w:line="244" w:lineRule="auto"/>
        <w:jc w:val="both"/>
        <w:rPr>
          <w:rFonts w:asciiTheme="majorHAnsi" w:hAnsiTheme="majorHAnsi"/>
        </w:rPr>
      </w:pPr>
      <w:r w:rsidRPr="00D033E6">
        <w:rPr>
          <w:rFonts w:asciiTheme="majorHAnsi" w:eastAsia="Arial" w:hAnsiTheme="majorHAnsi" w:cs="Arial"/>
          <w:color w:val="000000"/>
          <w:sz w:val="24"/>
          <w:szCs w:val="24"/>
        </w:rPr>
        <w:t>dobna</w:t>
      </w:r>
      <w:r w:rsidRPr="00D033E6">
        <w:rPr>
          <w:rFonts w:asciiTheme="majorHAnsi" w:eastAsia="Arial" w:hAnsiTheme="majorHAnsi" w:cs="Arial"/>
          <w:spacing w:val="-12"/>
          <w:sz w:val="24"/>
          <w:szCs w:val="24"/>
        </w:rPr>
        <w:t xml:space="preserve"> </w:t>
      </w:r>
      <w:r w:rsidRPr="00D033E6">
        <w:rPr>
          <w:rFonts w:asciiTheme="majorHAnsi" w:eastAsia="Arial" w:hAnsiTheme="majorHAnsi" w:cs="Arial"/>
          <w:color w:val="000000"/>
          <w:sz w:val="24"/>
          <w:szCs w:val="24"/>
        </w:rPr>
        <w:t>struktura,</w:t>
      </w:r>
      <w:r w:rsidRPr="00D033E6">
        <w:rPr>
          <w:rFonts w:asciiTheme="majorHAnsi" w:eastAsia="Arial" w:hAnsiTheme="majorHAnsi" w:cs="Arial"/>
          <w:spacing w:val="-14"/>
          <w:sz w:val="24"/>
          <w:szCs w:val="24"/>
        </w:rPr>
        <w:t xml:space="preserve"> </w:t>
      </w:r>
      <w:r w:rsidRPr="00D033E6">
        <w:rPr>
          <w:rFonts w:asciiTheme="majorHAnsi" w:eastAsia="Arial" w:hAnsiTheme="majorHAnsi" w:cs="Arial"/>
          <w:color w:val="000000"/>
          <w:sz w:val="24"/>
          <w:szCs w:val="24"/>
        </w:rPr>
        <w:t>te</w:t>
      </w:r>
    </w:p>
    <w:p w14:paraId="7A3100D6" w14:textId="77777777" w:rsidR="00D033E6" w:rsidRPr="00D033E6" w:rsidRDefault="00D033E6" w:rsidP="00370B5C">
      <w:pPr>
        <w:pStyle w:val="Odlomakpopisa"/>
        <w:numPr>
          <w:ilvl w:val="0"/>
          <w:numId w:val="26"/>
        </w:numPr>
        <w:spacing w:before="45"/>
        <w:jc w:val="both"/>
        <w:rPr>
          <w:rFonts w:asciiTheme="majorHAnsi" w:hAnsiTheme="majorHAnsi"/>
        </w:rPr>
      </w:pPr>
      <w:r w:rsidRPr="00D033E6">
        <w:rPr>
          <w:rFonts w:asciiTheme="majorHAnsi" w:eastAsia="Arial" w:hAnsiTheme="majorHAnsi" w:cs="Arial"/>
          <w:color w:val="000000"/>
          <w:sz w:val="24"/>
          <w:szCs w:val="24"/>
        </w:rPr>
        <w:t>duljina</w:t>
      </w:r>
      <w:r w:rsidRPr="00D033E6">
        <w:rPr>
          <w:rFonts w:asciiTheme="majorHAnsi" w:eastAsia="Arial" w:hAnsiTheme="majorHAnsi" w:cs="Arial"/>
          <w:spacing w:val="-8"/>
          <w:sz w:val="24"/>
          <w:szCs w:val="24"/>
        </w:rPr>
        <w:t xml:space="preserve"> </w:t>
      </w:r>
      <w:r w:rsidRPr="00D033E6">
        <w:rPr>
          <w:rFonts w:asciiTheme="majorHAnsi" w:eastAsia="Arial" w:hAnsiTheme="majorHAnsi" w:cs="Arial"/>
          <w:color w:val="000000"/>
          <w:sz w:val="24"/>
          <w:szCs w:val="24"/>
        </w:rPr>
        <w:t>ukupnog</w:t>
      </w:r>
      <w:r w:rsidRPr="00D033E6">
        <w:rPr>
          <w:rFonts w:asciiTheme="majorHAnsi" w:eastAsia="Arial" w:hAnsiTheme="majorHAnsi" w:cs="Arial"/>
          <w:spacing w:val="-9"/>
          <w:sz w:val="24"/>
          <w:szCs w:val="24"/>
        </w:rPr>
        <w:t xml:space="preserve"> </w:t>
      </w:r>
      <w:r w:rsidRPr="00D033E6">
        <w:rPr>
          <w:rFonts w:asciiTheme="majorHAnsi" w:eastAsia="Arial" w:hAnsiTheme="majorHAnsi" w:cs="Arial"/>
          <w:color w:val="000000"/>
          <w:sz w:val="24"/>
          <w:szCs w:val="24"/>
        </w:rPr>
        <w:t>radnog</w:t>
      </w:r>
      <w:r w:rsidRPr="00D033E6">
        <w:rPr>
          <w:rFonts w:asciiTheme="majorHAnsi" w:eastAsia="Arial" w:hAnsiTheme="majorHAnsi" w:cs="Arial"/>
          <w:spacing w:val="-8"/>
          <w:sz w:val="24"/>
          <w:szCs w:val="24"/>
        </w:rPr>
        <w:t xml:space="preserve"> </w:t>
      </w:r>
      <w:r w:rsidRPr="00D033E6">
        <w:rPr>
          <w:rFonts w:asciiTheme="majorHAnsi" w:eastAsia="Arial" w:hAnsiTheme="majorHAnsi" w:cs="Arial"/>
          <w:color w:val="000000"/>
          <w:sz w:val="24"/>
          <w:szCs w:val="24"/>
        </w:rPr>
        <w:t>staža</w:t>
      </w:r>
      <w:r w:rsidRPr="00D033E6">
        <w:rPr>
          <w:rFonts w:asciiTheme="majorHAnsi" w:eastAsia="Arial" w:hAnsiTheme="majorHAnsi" w:cs="Arial"/>
          <w:spacing w:val="-9"/>
          <w:sz w:val="24"/>
          <w:szCs w:val="24"/>
        </w:rPr>
        <w:t xml:space="preserve"> </w:t>
      </w:r>
      <w:r w:rsidRPr="00D033E6">
        <w:rPr>
          <w:rFonts w:asciiTheme="majorHAnsi" w:eastAsia="Arial" w:hAnsiTheme="majorHAnsi" w:cs="Arial"/>
          <w:color w:val="000000"/>
          <w:sz w:val="24"/>
          <w:szCs w:val="24"/>
        </w:rPr>
        <w:t>(u</w:t>
      </w:r>
      <w:r w:rsidRPr="00D033E6">
        <w:rPr>
          <w:rFonts w:asciiTheme="majorHAnsi" w:eastAsia="Arial" w:hAnsiTheme="majorHAnsi" w:cs="Arial"/>
          <w:spacing w:val="-9"/>
          <w:sz w:val="24"/>
          <w:szCs w:val="24"/>
        </w:rPr>
        <w:t xml:space="preserve"> </w:t>
      </w:r>
      <w:r w:rsidRPr="00D033E6">
        <w:rPr>
          <w:rFonts w:asciiTheme="majorHAnsi" w:eastAsia="Arial" w:hAnsiTheme="majorHAnsi" w:cs="Arial"/>
          <w:color w:val="000000"/>
          <w:sz w:val="24"/>
          <w:szCs w:val="24"/>
        </w:rPr>
        <w:t>godinama).</w:t>
      </w:r>
    </w:p>
    <w:p w14:paraId="44FA1DC8" w14:textId="77777777" w:rsidR="00D033E6" w:rsidRDefault="00D033E6" w:rsidP="00D033E6">
      <w:pPr>
        <w:spacing w:before="45"/>
        <w:jc w:val="both"/>
        <w:rPr>
          <w:rFonts w:asciiTheme="majorHAnsi" w:hAnsiTheme="majorHAnsi"/>
        </w:rPr>
      </w:pPr>
    </w:p>
    <w:p w14:paraId="4A556E3A" w14:textId="77777777" w:rsidR="001B70A8" w:rsidRDefault="001B70A8" w:rsidP="00D033E6">
      <w:pPr>
        <w:spacing w:before="45"/>
        <w:jc w:val="both"/>
        <w:rPr>
          <w:rFonts w:asciiTheme="majorHAnsi" w:hAnsiTheme="majorHAnsi"/>
        </w:rPr>
      </w:pPr>
    </w:p>
    <w:p w14:paraId="4A72887A" w14:textId="77777777" w:rsidR="001B70A8" w:rsidRPr="00525012" w:rsidRDefault="001B70A8" w:rsidP="001B70A8">
      <w:pPr>
        <w:rPr>
          <w:rFonts w:asciiTheme="majorHAnsi" w:hAnsiTheme="majorHAnsi"/>
          <w:i/>
        </w:rPr>
      </w:pPr>
      <w:bookmarkStart w:id="9" w:name="_Hlk139495861"/>
      <w:r w:rsidRPr="00525012">
        <w:rPr>
          <w:rFonts w:asciiTheme="majorHAnsi" w:hAnsiTheme="majorHAnsi"/>
          <w:i/>
        </w:rPr>
        <w:t>Tablica br.</w:t>
      </w:r>
      <w:r w:rsidR="00C64DB2">
        <w:rPr>
          <w:rFonts w:asciiTheme="majorHAnsi" w:hAnsiTheme="majorHAnsi"/>
          <w:i/>
        </w:rPr>
        <w:t>4</w:t>
      </w:r>
      <w:r w:rsidR="00B21ADC">
        <w:rPr>
          <w:rFonts w:asciiTheme="majorHAnsi" w:hAnsiTheme="majorHAnsi"/>
          <w:i/>
        </w:rPr>
        <w:t xml:space="preserve">. </w:t>
      </w:r>
      <w:r w:rsidRPr="00525012">
        <w:rPr>
          <w:rFonts w:asciiTheme="majorHAnsi" w:hAnsiTheme="majorHAnsi"/>
          <w:i/>
        </w:rPr>
        <w:t>Struktura zaposlenih u Općini Gračac</w:t>
      </w:r>
    </w:p>
    <w:bookmarkEnd w:id="9"/>
    <w:p w14:paraId="26EA8F42" w14:textId="77777777" w:rsidR="001B70A8" w:rsidRPr="00525012" w:rsidRDefault="001B70A8" w:rsidP="001B70A8">
      <w:pPr>
        <w:rPr>
          <w:rFonts w:asciiTheme="majorHAnsi" w:hAnsiTheme="majorHAnsi"/>
          <w:sz w:val="20"/>
          <w:szCs w:val="20"/>
        </w:rPr>
      </w:pPr>
    </w:p>
    <w:tbl>
      <w:tblPr>
        <w:tblStyle w:val="Reetkatablice"/>
        <w:tblW w:w="8472" w:type="dxa"/>
        <w:tblLook w:val="04A0" w:firstRow="1" w:lastRow="0" w:firstColumn="1" w:lastColumn="0" w:noHBand="0" w:noVBand="1"/>
      </w:tblPr>
      <w:tblGrid>
        <w:gridCol w:w="2175"/>
        <w:gridCol w:w="1537"/>
        <w:gridCol w:w="1358"/>
        <w:gridCol w:w="850"/>
        <w:gridCol w:w="851"/>
        <w:gridCol w:w="850"/>
        <w:gridCol w:w="851"/>
      </w:tblGrid>
      <w:tr w:rsidR="001B70A8" w:rsidRPr="00525012" w14:paraId="37BECE43" w14:textId="77777777" w:rsidTr="002C398D">
        <w:tc>
          <w:tcPr>
            <w:tcW w:w="2175" w:type="dxa"/>
            <w:shd w:val="clear" w:color="auto" w:fill="D6E3BC" w:themeFill="accent3" w:themeFillTint="66"/>
          </w:tcPr>
          <w:p w14:paraId="0F868FC7"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Broj zaposlenih:</w:t>
            </w:r>
          </w:p>
        </w:tc>
        <w:tc>
          <w:tcPr>
            <w:tcW w:w="5446" w:type="dxa"/>
            <w:gridSpan w:val="5"/>
            <w:shd w:val="clear" w:color="auto" w:fill="D6E3BC" w:themeFill="accent3" w:themeFillTint="66"/>
          </w:tcPr>
          <w:p w14:paraId="38466CA2"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 xml:space="preserve">UKUPNO: </w:t>
            </w:r>
            <w:r>
              <w:rPr>
                <w:rFonts w:asciiTheme="majorHAnsi" w:hAnsiTheme="majorHAnsi"/>
                <w:b/>
                <w:sz w:val="20"/>
                <w:szCs w:val="20"/>
              </w:rPr>
              <w:t xml:space="preserve">   </w:t>
            </w:r>
            <w:r w:rsidRPr="00525012">
              <w:rPr>
                <w:rFonts w:asciiTheme="majorHAnsi" w:hAnsiTheme="majorHAnsi"/>
                <w:b/>
                <w:sz w:val="20"/>
                <w:szCs w:val="20"/>
              </w:rPr>
              <w:t>7</w:t>
            </w:r>
          </w:p>
        </w:tc>
        <w:tc>
          <w:tcPr>
            <w:tcW w:w="851" w:type="dxa"/>
            <w:shd w:val="clear" w:color="auto" w:fill="D6E3BC" w:themeFill="accent3" w:themeFillTint="66"/>
          </w:tcPr>
          <w:p w14:paraId="00C24431" w14:textId="77777777" w:rsidR="001B70A8" w:rsidRPr="00525012" w:rsidRDefault="001B70A8" w:rsidP="001B70A8">
            <w:pPr>
              <w:rPr>
                <w:rFonts w:asciiTheme="majorHAnsi" w:hAnsiTheme="majorHAnsi"/>
                <w:sz w:val="20"/>
                <w:szCs w:val="20"/>
              </w:rPr>
            </w:pPr>
          </w:p>
        </w:tc>
      </w:tr>
      <w:tr w:rsidR="001B70A8" w:rsidRPr="00525012" w14:paraId="61C14628" w14:textId="77777777" w:rsidTr="002C398D">
        <w:tc>
          <w:tcPr>
            <w:tcW w:w="2175" w:type="dxa"/>
            <w:shd w:val="clear" w:color="auto" w:fill="EAF1DD" w:themeFill="accent3" w:themeFillTint="33"/>
          </w:tcPr>
          <w:p w14:paraId="2DFBBE9A"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Stupanj stručne spreme:</w:t>
            </w:r>
          </w:p>
        </w:tc>
        <w:tc>
          <w:tcPr>
            <w:tcW w:w="1537" w:type="dxa"/>
          </w:tcPr>
          <w:p w14:paraId="2DCBEC38"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VSS</w:t>
            </w:r>
          </w:p>
          <w:p w14:paraId="0331E4C2"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5</w:t>
            </w:r>
          </w:p>
        </w:tc>
        <w:tc>
          <w:tcPr>
            <w:tcW w:w="1358" w:type="dxa"/>
          </w:tcPr>
          <w:p w14:paraId="2C2193BC"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VŠS</w:t>
            </w:r>
          </w:p>
          <w:p w14:paraId="1F2D620D"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1</w:t>
            </w:r>
          </w:p>
        </w:tc>
        <w:tc>
          <w:tcPr>
            <w:tcW w:w="850" w:type="dxa"/>
          </w:tcPr>
          <w:p w14:paraId="2B175388"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SSS</w:t>
            </w:r>
          </w:p>
          <w:p w14:paraId="38EC54D5"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1</w:t>
            </w:r>
          </w:p>
        </w:tc>
        <w:tc>
          <w:tcPr>
            <w:tcW w:w="851" w:type="dxa"/>
          </w:tcPr>
          <w:p w14:paraId="5D7F53B5" w14:textId="77777777" w:rsidR="001B70A8" w:rsidRPr="00525012" w:rsidRDefault="001B70A8" w:rsidP="001B70A8">
            <w:pPr>
              <w:rPr>
                <w:rFonts w:asciiTheme="majorHAnsi" w:hAnsiTheme="majorHAnsi"/>
                <w:sz w:val="20"/>
                <w:szCs w:val="20"/>
              </w:rPr>
            </w:pPr>
          </w:p>
        </w:tc>
        <w:tc>
          <w:tcPr>
            <w:tcW w:w="850" w:type="dxa"/>
          </w:tcPr>
          <w:p w14:paraId="78BB28E8" w14:textId="77777777" w:rsidR="001B70A8" w:rsidRPr="00525012" w:rsidRDefault="001B70A8" w:rsidP="001B70A8">
            <w:pPr>
              <w:rPr>
                <w:rFonts w:asciiTheme="majorHAnsi" w:hAnsiTheme="majorHAnsi"/>
                <w:sz w:val="20"/>
                <w:szCs w:val="20"/>
              </w:rPr>
            </w:pPr>
          </w:p>
        </w:tc>
        <w:tc>
          <w:tcPr>
            <w:tcW w:w="851" w:type="dxa"/>
          </w:tcPr>
          <w:p w14:paraId="3F1D4A89" w14:textId="77777777" w:rsidR="001B70A8" w:rsidRPr="00525012" w:rsidRDefault="001B70A8" w:rsidP="001B70A8">
            <w:pPr>
              <w:rPr>
                <w:rFonts w:asciiTheme="majorHAnsi" w:hAnsiTheme="majorHAnsi"/>
                <w:sz w:val="20"/>
                <w:szCs w:val="20"/>
              </w:rPr>
            </w:pPr>
          </w:p>
        </w:tc>
      </w:tr>
      <w:tr w:rsidR="001B70A8" w:rsidRPr="00525012" w14:paraId="48D33C3B" w14:textId="77777777" w:rsidTr="002C398D">
        <w:tc>
          <w:tcPr>
            <w:tcW w:w="2175" w:type="dxa"/>
            <w:shd w:val="clear" w:color="auto" w:fill="EAF1DD" w:themeFill="accent3" w:themeFillTint="33"/>
          </w:tcPr>
          <w:p w14:paraId="4EAD44F2"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Vrsta radnog odnosa:</w:t>
            </w:r>
          </w:p>
        </w:tc>
        <w:tc>
          <w:tcPr>
            <w:tcW w:w="1537" w:type="dxa"/>
          </w:tcPr>
          <w:p w14:paraId="683ADEA3"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NEODREĐENO:</w:t>
            </w:r>
          </w:p>
          <w:p w14:paraId="357C148B"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7</w:t>
            </w:r>
          </w:p>
        </w:tc>
        <w:tc>
          <w:tcPr>
            <w:tcW w:w="1358" w:type="dxa"/>
          </w:tcPr>
          <w:p w14:paraId="742CDF9A"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ODREĐENO:</w:t>
            </w:r>
          </w:p>
          <w:p w14:paraId="788AFF3E"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0</w:t>
            </w:r>
          </w:p>
        </w:tc>
        <w:tc>
          <w:tcPr>
            <w:tcW w:w="850" w:type="dxa"/>
          </w:tcPr>
          <w:p w14:paraId="076EE7BC" w14:textId="77777777" w:rsidR="001B70A8" w:rsidRPr="00525012" w:rsidRDefault="001B70A8" w:rsidP="001B70A8">
            <w:pPr>
              <w:rPr>
                <w:rFonts w:asciiTheme="majorHAnsi" w:hAnsiTheme="majorHAnsi"/>
                <w:sz w:val="20"/>
                <w:szCs w:val="20"/>
              </w:rPr>
            </w:pPr>
          </w:p>
        </w:tc>
        <w:tc>
          <w:tcPr>
            <w:tcW w:w="851" w:type="dxa"/>
          </w:tcPr>
          <w:p w14:paraId="44BCD4AA" w14:textId="77777777" w:rsidR="001B70A8" w:rsidRPr="00525012" w:rsidRDefault="001B70A8" w:rsidP="001B70A8">
            <w:pPr>
              <w:rPr>
                <w:rFonts w:asciiTheme="majorHAnsi" w:hAnsiTheme="majorHAnsi"/>
                <w:sz w:val="20"/>
                <w:szCs w:val="20"/>
              </w:rPr>
            </w:pPr>
          </w:p>
        </w:tc>
        <w:tc>
          <w:tcPr>
            <w:tcW w:w="850" w:type="dxa"/>
          </w:tcPr>
          <w:p w14:paraId="1B374E88" w14:textId="77777777" w:rsidR="001B70A8" w:rsidRPr="00525012" w:rsidRDefault="001B70A8" w:rsidP="001B70A8">
            <w:pPr>
              <w:rPr>
                <w:rFonts w:asciiTheme="majorHAnsi" w:hAnsiTheme="majorHAnsi"/>
                <w:sz w:val="20"/>
                <w:szCs w:val="20"/>
              </w:rPr>
            </w:pPr>
          </w:p>
        </w:tc>
        <w:tc>
          <w:tcPr>
            <w:tcW w:w="851" w:type="dxa"/>
          </w:tcPr>
          <w:p w14:paraId="33CC89E7" w14:textId="77777777" w:rsidR="001B70A8" w:rsidRPr="00525012" w:rsidRDefault="001B70A8" w:rsidP="001B70A8">
            <w:pPr>
              <w:rPr>
                <w:rFonts w:asciiTheme="majorHAnsi" w:hAnsiTheme="majorHAnsi"/>
                <w:sz w:val="20"/>
                <w:szCs w:val="20"/>
              </w:rPr>
            </w:pPr>
          </w:p>
        </w:tc>
      </w:tr>
      <w:tr w:rsidR="001B70A8" w:rsidRPr="00525012" w14:paraId="74549B9D" w14:textId="77777777" w:rsidTr="002C398D">
        <w:tc>
          <w:tcPr>
            <w:tcW w:w="2175" w:type="dxa"/>
            <w:shd w:val="clear" w:color="auto" w:fill="EAF1DD" w:themeFill="accent3" w:themeFillTint="33"/>
          </w:tcPr>
          <w:p w14:paraId="6ABA910D"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Dobna struktura (raspon godina/ broj zaposlenih):</w:t>
            </w:r>
          </w:p>
        </w:tc>
        <w:tc>
          <w:tcPr>
            <w:tcW w:w="1537" w:type="dxa"/>
          </w:tcPr>
          <w:p w14:paraId="125B95F6"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 xml:space="preserve">35-40 </w:t>
            </w:r>
          </w:p>
          <w:p w14:paraId="5E94C9F8"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2</w:t>
            </w:r>
          </w:p>
        </w:tc>
        <w:tc>
          <w:tcPr>
            <w:tcW w:w="1358" w:type="dxa"/>
          </w:tcPr>
          <w:p w14:paraId="0D151380"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 xml:space="preserve">40-45 </w:t>
            </w:r>
          </w:p>
          <w:p w14:paraId="7C99D842"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0</w:t>
            </w:r>
          </w:p>
        </w:tc>
        <w:tc>
          <w:tcPr>
            <w:tcW w:w="850" w:type="dxa"/>
          </w:tcPr>
          <w:p w14:paraId="350A561C"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 xml:space="preserve">45-50 </w:t>
            </w:r>
          </w:p>
          <w:p w14:paraId="68964D02"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2</w:t>
            </w:r>
          </w:p>
        </w:tc>
        <w:tc>
          <w:tcPr>
            <w:tcW w:w="851" w:type="dxa"/>
          </w:tcPr>
          <w:p w14:paraId="69152196"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 xml:space="preserve">50-55 </w:t>
            </w:r>
          </w:p>
          <w:p w14:paraId="6AB66BDB"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0</w:t>
            </w:r>
          </w:p>
        </w:tc>
        <w:tc>
          <w:tcPr>
            <w:tcW w:w="850" w:type="dxa"/>
          </w:tcPr>
          <w:p w14:paraId="73548DC4"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55-60</w:t>
            </w:r>
          </w:p>
          <w:p w14:paraId="0DCF96E9"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 xml:space="preserve">0 </w:t>
            </w:r>
          </w:p>
        </w:tc>
        <w:tc>
          <w:tcPr>
            <w:tcW w:w="851" w:type="dxa"/>
          </w:tcPr>
          <w:p w14:paraId="6FDD221D"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60-65</w:t>
            </w:r>
          </w:p>
          <w:p w14:paraId="11729897"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3</w:t>
            </w:r>
          </w:p>
        </w:tc>
      </w:tr>
      <w:tr w:rsidR="001B70A8" w:rsidRPr="00525012" w14:paraId="4A8C1EF5" w14:textId="77777777" w:rsidTr="002C398D">
        <w:tc>
          <w:tcPr>
            <w:tcW w:w="2175" w:type="dxa"/>
            <w:shd w:val="clear" w:color="auto" w:fill="EAF1DD" w:themeFill="accent3" w:themeFillTint="33"/>
          </w:tcPr>
          <w:p w14:paraId="6CE2D02A" w14:textId="77777777" w:rsidR="001B70A8" w:rsidRPr="00525012" w:rsidRDefault="001B70A8" w:rsidP="001B70A8">
            <w:pPr>
              <w:rPr>
                <w:rFonts w:asciiTheme="majorHAnsi" w:hAnsiTheme="majorHAnsi"/>
                <w:b/>
                <w:sz w:val="20"/>
                <w:szCs w:val="20"/>
              </w:rPr>
            </w:pPr>
            <w:r w:rsidRPr="00525012">
              <w:rPr>
                <w:rFonts w:asciiTheme="majorHAnsi" w:hAnsiTheme="majorHAnsi"/>
                <w:b/>
                <w:sz w:val="20"/>
                <w:szCs w:val="20"/>
              </w:rPr>
              <w:t>Duljina ukupnog radnog staža (raspon godina staža/broj zaposlenih):</w:t>
            </w:r>
          </w:p>
        </w:tc>
        <w:tc>
          <w:tcPr>
            <w:tcW w:w="1537" w:type="dxa"/>
          </w:tcPr>
          <w:p w14:paraId="5458DE75"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0-10</w:t>
            </w:r>
          </w:p>
          <w:p w14:paraId="705B0A70"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1</w:t>
            </w:r>
          </w:p>
        </w:tc>
        <w:tc>
          <w:tcPr>
            <w:tcW w:w="1358" w:type="dxa"/>
          </w:tcPr>
          <w:p w14:paraId="6FAC6604"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10-20</w:t>
            </w:r>
          </w:p>
          <w:p w14:paraId="43D2A70E"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1</w:t>
            </w:r>
          </w:p>
        </w:tc>
        <w:tc>
          <w:tcPr>
            <w:tcW w:w="850" w:type="dxa"/>
          </w:tcPr>
          <w:p w14:paraId="035FAAD1"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20-30</w:t>
            </w:r>
          </w:p>
          <w:p w14:paraId="0828C887"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3</w:t>
            </w:r>
          </w:p>
        </w:tc>
        <w:tc>
          <w:tcPr>
            <w:tcW w:w="851" w:type="dxa"/>
          </w:tcPr>
          <w:p w14:paraId="1FA1AA27"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30-40</w:t>
            </w:r>
          </w:p>
          <w:p w14:paraId="18095C1C" w14:textId="77777777" w:rsidR="001B70A8" w:rsidRPr="00525012" w:rsidRDefault="001B70A8" w:rsidP="001B70A8">
            <w:pPr>
              <w:rPr>
                <w:rFonts w:asciiTheme="majorHAnsi" w:hAnsiTheme="majorHAnsi"/>
                <w:sz w:val="20"/>
                <w:szCs w:val="20"/>
              </w:rPr>
            </w:pPr>
            <w:r w:rsidRPr="00525012">
              <w:rPr>
                <w:rFonts w:asciiTheme="majorHAnsi" w:hAnsiTheme="majorHAnsi"/>
                <w:sz w:val="20"/>
                <w:szCs w:val="20"/>
              </w:rPr>
              <w:t>2</w:t>
            </w:r>
          </w:p>
        </w:tc>
        <w:tc>
          <w:tcPr>
            <w:tcW w:w="850" w:type="dxa"/>
          </w:tcPr>
          <w:p w14:paraId="3A1F4BA7" w14:textId="77777777" w:rsidR="001B70A8" w:rsidRPr="00525012" w:rsidRDefault="001B70A8" w:rsidP="001B70A8">
            <w:pPr>
              <w:rPr>
                <w:rFonts w:asciiTheme="majorHAnsi" w:hAnsiTheme="majorHAnsi"/>
                <w:sz w:val="20"/>
                <w:szCs w:val="20"/>
              </w:rPr>
            </w:pPr>
          </w:p>
        </w:tc>
        <w:tc>
          <w:tcPr>
            <w:tcW w:w="851" w:type="dxa"/>
          </w:tcPr>
          <w:p w14:paraId="5DA62952" w14:textId="77777777" w:rsidR="001B70A8" w:rsidRPr="00525012" w:rsidRDefault="001B70A8" w:rsidP="001B70A8">
            <w:pPr>
              <w:rPr>
                <w:rFonts w:asciiTheme="majorHAnsi" w:hAnsiTheme="majorHAnsi"/>
                <w:sz w:val="20"/>
                <w:szCs w:val="20"/>
              </w:rPr>
            </w:pPr>
          </w:p>
        </w:tc>
      </w:tr>
      <w:tr w:rsidR="001B70A8" w:rsidRPr="00525012" w14:paraId="1AE6CC57" w14:textId="77777777" w:rsidTr="000A7075">
        <w:tc>
          <w:tcPr>
            <w:tcW w:w="2175" w:type="dxa"/>
            <w:shd w:val="clear" w:color="auto" w:fill="D6E3BC" w:themeFill="accent3" w:themeFillTint="66"/>
          </w:tcPr>
          <w:p w14:paraId="7C8C739E" w14:textId="77777777" w:rsidR="001B70A8" w:rsidRPr="000A7075" w:rsidRDefault="001B70A8" w:rsidP="001B70A8">
            <w:pPr>
              <w:rPr>
                <w:rFonts w:asciiTheme="majorHAnsi" w:hAnsiTheme="majorHAnsi"/>
                <w:color w:val="D6E3BC" w:themeColor="accent3" w:themeTint="66"/>
                <w:sz w:val="20"/>
                <w:szCs w:val="20"/>
              </w:rPr>
            </w:pPr>
          </w:p>
        </w:tc>
        <w:tc>
          <w:tcPr>
            <w:tcW w:w="1537" w:type="dxa"/>
            <w:shd w:val="clear" w:color="auto" w:fill="D6E3BC" w:themeFill="accent3" w:themeFillTint="66"/>
          </w:tcPr>
          <w:p w14:paraId="333C73B4" w14:textId="77777777" w:rsidR="001B70A8" w:rsidRPr="000A7075" w:rsidRDefault="001B70A8" w:rsidP="001B70A8">
            <w:pPr>
              <w:rPr>
                <w:rFonts w:asciiTheme="majorHAnsi" w:hAnsiTheme="majorHAnsi"/>
                <w:color w:val="D6E3BC" w:themeColor="accent3" w:themeTint="66"/>
                <w:sz w:val="20"/>
                <w:szCs w:val="20"/>
              </w:rPr>
            </w:pPr>
          </w:p>
        </w:tc>
        <w:tc>
          <w:tcPr>
            <w:tcW w:w="1358" w:type="dxa"/>
            <w:shd w:val="clear" w:color="auto" w:fill="D6E3BC" w:themeFill="accent3" w:themeFillTint="66"/>
          </w:tcPr>
          <w:p w14:paraId="312F8B3F" w14:textId="77777777" w:rsidR="001B70A8" w:rsidRPr="000A7075" w:rsidRDefault="001B70A8" w:rsidP="001B70A8">
            <w:pPr>
              <w:rPr>
                <w:rFonts w:asciiTheme="majorHAnsi" w:hAnsiTheme="majorHAnsi"/>
                <w:color w:val="D6E3BC" w:themeColor="accent3" w:themeTint="66"/>
                <w:sz w:val="20"/>
                <w:szCs w:val="20"/>
              </w:rPr>
            </w:pPr>
          </w:p>
        </w:tc>
        <w:tc>
          <w:tcPr>
            <w:tcW w:w="850" w:type="dxa"/>
            <w:shd w:val="clear" w:color="auto" w:fill="D6E3BC" w:themeFill="accent3" w:themeFillTint="66"/>
          </w:tcPr>
          <w:p w14:paraId="07FDB4F9" w14:textId="77777777" w:rsidR="001B70A8" w:rsidRPr="000A7075" w:rsidRDefault="001B70A8" w:rsidP="001B70A8">
            <w:pPr>
              <w:rPr>
                <w:rFonts w:asciiTheme="majorHAnsi" w:hAnsiTheme="majorHAnsi"/>
                <w:color w:val="D6E3BC" w:themeColor="accent3" w:themeTint="66"/>
                <w:sz w:val="20"/>
                <w:szCs w:val="20"/>
              </w:rPr>
            </w:pPr>
          </w:p>
        </w:tc>
        <w:tc>
          <w:tcPr>
            <w:tcW w:w="851" w:type="dxa"/>
            <w:shd w:val="clear" w:color="auto" w:fill="D6E3BC" w:themeFill="accent3" w:themeFillTint="66"/>
          </w:tcPr>
          <w:p w14:paraId="2B147A11" w14:textId="77777777" w:rsidR="001B70A8" w:rsidRPr="000A7075" w:rsidRDefault="001B70A8" w:rsidP="001B70A8">
            <w:pPr>
              <w:rPr>
                <w:rFonts w:asciiTheme="majorHAnsi" w:hAnsiTheme="majorHAnsi"/>
                <w:color w:val="D6E3BC" w:themeColor="accent3" w:themeTint="66"/>
                <w:sz w:val="20"/>
                <w:szCs w:val="20"/>
              </w:rPr>
            </w:pPr>
          </w:p>
        </w:tc>
        <w:tc>
          <w:tcPr>
            <w:tcW w:w="850" w:type="dxa"/>
            <w:shd w:val="clear" w:color="auto" w:fill="D6E3BC" w:themeFill="accent3" w:themeFillTint="66"/>
          </w:tcPr>
          <w:p w14:paraId="4B9BAE33" w14:textId="77777777" w:rsidR="001B70A8" w:rsidRPr="000A7075" w:rsidRDefault="001B70A8" w:rsidP="001B70A8">
            <w:pPr>
              <w:rPr>
                <w:rFonts w:asciiTheme="majorHAnsi" w:hAnsiTheme="majorHAnsi"/>
                <w:color w:val="D6E3BC" w:themeColor="accent3" w:themeTint="66"/>
                <w:sz w:val="20"/>
                <w:szCs w:val="20"/>
              </w:rPr>
            </w:pPr>
          </w:p>
        </w:tc>
        <w:tc>
          <w:tcPr>
            <w:tcW w:w="851" w:type="dxa"/>
            <w:shd w:val="clear" w:color="auto" w:fill="D6E3BC" w:themeFill="accent3" w:themeFillTint="66"/>
          </w:tcPr>
          <w:p w14:paraId="2E76B411" w14:textId="77777777" w:rsidR="001B70A8" w:rsidRPr="000A7075" w:rsidRDefault="001B70A8" w:rsidP="001B70A8">
            <w:pPr>
              <w:rPr>
                <w:rFonts w:asciiTheme="majorHAnsi" w:hAnsiTheme="majorHAnsi"/>
                <w:color w:val="D6E3BC" w:themeColor="accent3" w:themeTint="66"/>
                <w:sz w:val="20"/>
                <w:szCs w:val="20"/>
              </w:rPr>
            </w:pPr>
          </w:p>
        </w:tc>
      </w:tr>
    </w:tbl>
    <w:p w14:paraId="2339E91E" w14:textId="77777777" w:rsidR="001B70A8" w:rsidRDefault="001B70A8" w:rsidP="001B70A8"/>
    <w:p w14:paraId="7FB0F09F" w14:textId="4F94C85C" w:rsidR="00D033E6" w:rsidRDefault="00D033E6" w:rsidP="00D033E6">
      <w:pPr>
        <w:spacing w:before="45"/>
        <w:jc w:val="both"/>
        <w:rPr>
          <w:rFonts w:asciiTheme="majorHAnsi" w:hAnsiTheme="majorHAnsi"/>
        </w:rPr>
      </w:pPr>
    </w:p>
    <w:p w14:paraId="420C03F7" w14:textId="77777777" w:rsidR="000C44EA" w:rsidRPr="0023618C" w:rsidRDefault="000C44EA" w:rsidP="000C44EA">
      <w:pPr>
        <w:widowControl/>
        <w:autoSpaceDE/>
        <w:autoSpaceDN/>
        <w:spacing w:line="276" w:lineRule="auto"/>
        <w:jc w:val="both"/>
        <w:rPr>
          <w:b/>
          <w:sz w:val="24"/>
          <w:szCs w:val="24"/>
        </w:rPr>
      </w:pPr>
      <w:r w:rsidRPr="0023618C">
        <w:rPr>
          <w:b/>
          <w:sz w:val="24"/>
          <w:szCs w:val="24"/>
        </w:rPr>
        <w:t>Analiza upravljanja imovinom u obliku dionica i poslovnih udjela</w:t>
      </w:r>
    </w:p>
    <w:p w14:paraId="6200EC7A" w14:textId="77777777" w:rsidR="000C44EA" w:rsidRPr="0023618C" w:rsidRDefault="000C44EA" w:rsidP="000C44EA">
      <w:pPr>
        <w:widowControl/>
        <w:autoSpaceDE/>
        <w:autoSpaceDN/>
        <w:spacing w:line="276" w:lineRule="auto"/>
        <w:jc w:val="both"/>
        <w:rPr>
          <w:sz w:val="24"/>
          <w:szCs w:val="24"/>
        </w:rPr>
      </w:pPr>
      <w:r w:rsidRPr="0023618C">
        <w:rPr>
          <w:sz w:val="24"/>
          <w:szCs w:val="24"/>
        </w:rPr>
        <w:t xml:space="preserve">Trgovačka društva doprinose stvaranju bruto društvenog proizvoda te nastavno povećavaju zaposlenost i njihovo je poslovanje značajno za mještane općine kao i za dijelove poslovnog sektora. </w:t>
      </w:r>
    </w:p>
    <w:p w14:paraId="587CE4AD" w14:textId="77777777" w:rsidR="000C44EA" w:rsidRPr="0023618C" w:rsidRDefault="000C44EA" w:rsidP="000C44EA">
      <w:pPr>
        <w:widowControl/>
        <w:autoSpaceDE/>
        <w:autoSpaceDN/>
        <w:spacing w:line="276" w:lineRule="auto"/>
        <w:jc w:val="both"/>
        <w:rPr>
          <w:sz w:val="24"/>
          <w:szCs w:val="24"/>
        </w:rPr>
      </w:pPr>
    </w:p>
    <w:p w14:paraId="4A5DB151" w14:textId="77777777" w:rsidR="00885642" w:rsidRPr="0023618C" w:rsidRDefault="00885642" w:rsidP="00885642">
      <w:pPr>
        <w:widowControl/>
        <w:autoSpaceDE/>
        <w:autoSpaceDN/>
        <w:spacing w:line="276" w:lineRule="auto"/>
        <w:jc w:val="both"/>
        <w:rPr>
          <w:sz w:val="24"/>
          <w:szCs w:val="24"/>
        </w:rPr>
      </w:pPr>
      <w:r w:rsidRPr="0023618C">
        <w:rPr>
          <w:sz w:val="24"/>
          <w:szCs w:val="24"/>
        </w:rPr>
        <w:t>U Hrvatskoj je u tijeku nekoliko tranzicijskih procesa koji zahtijevaju pozornost lokalne samouprave. Po tom pitanju, lokalna samouprava prvenstveno treba poduzeti sljedeće aktivnosti:</w:t>
      </w:r>
    </w:p>
    <w:p w14:paraId="07683C8F" w14:textId="77777777" w:rsidR="00885642" w:rsidRPr="0023618C" w:rsidRDefault="00885642" w:rsidP="00885642">
      <w:pPr>
        <w:widowControl/>
        <w:autoSpaceDE/>
        <w:autoSpaceDN/>
        <w:spacing w:line="276" w:lineRule="auto"/>
        <w:jc w:val="both"/>
        <w:rPr>
          <w:sz w:val="24"/>
          <w:szCs w:val="24"/>
        </w:rPr>
      </w:pPr>
    </w:p>
    <w:p w14:paraId="44E7DC0B"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t>pripremiti popise imovine za povrat – odrediti i posebno popisati imovinu za povrat i drugu imovinu tamo gdje prava vlasništva lokalne samouprave nisu jasna,</w:t>
      </w:r>
    </w:p>
    <w:p w14:paraId="0DF15E47"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t>zraditi i odobriti strategiju koja će racionalno smanjiti daljnja ulaganja lokalne</w:t>
      </w:r>
    </w:p>
    <w:p w14:paraId="7FBA79D2"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t>samouprave u imovinu koja joj nije u vlasništvu niti je pod njezinim nadzorom,</w:t>
      </w:r>
    </w:p>
    <w:p w14:paraId="2FE057B0"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t>godišnje pregledati i odobriti proračunske izdatke za iduću godinu u vezi s</w:t>
      </w:r>
    </w:p>
    <w:p w14:paraId="4C90D214"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lastRenderedPageBreak/>
        <w:t>takvom imovinom, pojedinačno po jedinicama imovine, te</w:t>
      </w:r>
    </w:p>
    <w:p w14:paraId="6AD82C9E" w14:textId="77777777" w:rsidR="00885642" w:rsidRPr="0023618C" w:rsidRDefault="00885642" w:rsidP="00370B5C">
      <w:pPr>
        <w:pStyle w:val="Odlomakpopisa"/>
        <w:widowControl/>
        <w:numPr>
          <w:ilvl w:val="0"/>
          <w:numId w:val="21"/>
        </w:numPr>
        <w:autoSpaceDE/>
        <w:autoSpaceDN/>
        <w:spacing w:line="276" w:lineRule="auto"/>
        <w:jc w:val="both"/>
        <w:rPr>
          <w:sz w:val="24"/>
          <w:szCs w:val="24"/>
        </w:rPr>
      </w:pPr>
      <w:r w:rsidRPr="0023618C">
        <w:rPr>
          <w:sz w:val="24"/>
          <w:szCs w:val="24"/>
        </w:rPr>
        <w:t>osigurati usklađenost između imovinskih prava i bilance, tj. osigurati da se popis imovine u zapisima upravljanja imovinom i popis imovine u bilanci podudaraju.</w:t>
      </w:r>
    </w:p>
    <w:p w14:paraId="38869443" w14:textId="2FFAA15D" w:rsidR="00885642" w:rsidRDefault="00885642" w:rsidP="00885642">
      <w:pPr>
        <w:widowControl/>
        <w:autoSpaceDE/>
        <w:autoSpaceDN/>
        <w:spacing w:line="276" w:lineRule="auto"/>
        <w:jc w:val="both"/>
        <w:rPr>
          <w:sz w:val="24"/>
          <w:szCs w:val="24"/>
        </w:rPr>
      </w:pPr>
      <w:r w:rsidRPr="0023618C">
        <w:rPr>
          <w:sz w:val="24"/>
          <w:szCs w:val="24"/>
        </w:rPr>
        <w:t xml:space="preserve">Posebno treba istaknuti potrebu rješavanja pitanja vlasništva.  Procesom  povrata imovine vraćaju se vlasnička prava onim vlasnicima koji su ih izgubili nacionalizacijom ili konfiskacijom. Također je potrebno riješiti praktična pitanja u vezi s povratom imovine. </w:t>
      </w:r>
      <w:r w:rsidR="004D78AE">
        <w:rPr>
          <w:sz w:val="24"/>
          <w:szCs w:val="24"/>
        </w:rPr>
        <w:t xml:space="preserve"> </w:t>
      </w:r>
      <w:r w:rsidRPr="0023618C">
        <w:rPr>
          <w:sz w:val="24"/>
          <w:szCs w:val="24"/>
        </w:rPr>
        <w:t xml:space="preserve"> Ako  imovina  koju  treba  vratiti  ne  stvara  dohodak,  možda  bi  lokalna samouprava trebala poduzeti mjere za ubrzavanje procesa povrata. Ključno je pitanje u upravljanju imovinom želi li lokalna samouprava ulagati – i koliko – u održavanje i popravak nekretnina koje će vjerojatno vratiti ili kojih će se na drugi način riješiti iz svojih portfelja.</w:t>
      </w:r>
    </w:p>
    <w:p w14:paraId="245A1134" w14:textId="2E52BB54" w:rsidR="00A05540" w:rsidRDefault="00A05540" w:rsidP="00885642">
      <w:pPr>
        <w:widowControl/>
        <w:autoSpaceDE/>
        <w:autoSpaceDN/>
        <w:spacing w:line="276" w:lineRule="auto"/>
        <w:jc w:val="both"/>
        <w:rPr>
          <w:sz w:val="24"/>
          <w:szCs w:val="24"/>
        </w:rPr>
      </w:pPr>
    </w:p>
    <w:p w14:paraId="01DA2D80" w14:textId="77777777" w:rsidR="00885642" w:rsidRPr="0023618C" w:rsidRDefault="00885642" w:rsidP="00885642">
      <w:pPr>
        <w:widowControl/>
        <w:autoSpaceDE/>
        <w:autoSpaceDN/>
        <w:spacing w:line="276" w:lineRule="auto"/>
        <w:jc w:val="both"/>
        <w:rPr>
          <w:sz w:val="24"/>
          <w:szCs w:val="24"/>
        </w:rPr>
      </w:pPr>
      <w:r w:rsidRPr="0023618C">
        <w:rPr>
          <w:sz w:val="24"/>
          <w:szCs w:val="24"/>
        </w:rPr>
        <w:t>Proračun je svake jedinice lokalne samouprave ograničen te je potrebno napraviti izbor. Logično je da će prioritet dobiti jedinice imovine koje će u doglednoj budućnosti ostati u vlasništvu JLS, ili one koje će se prodati i za koje će prodajna cijena biti znatno i očigledno uvećana ako se učine određeni popravci.</w:t>
      </w:r>
    </w:p>
    <w:p w14:paraId="2A10429F" w14:textId="77777777" w:rsidR="00885642" w:rsidRDefault="00885642" w:rsidP="00885642">
      <w:pPr>
        <w:widowControl/>
        <w:autoSpaceDE/>
        <w:autoSpaceDN/>
        <w:spacing w:line="276" w:lineRule="auto"/>
        <w:jc w:val="both"/>
      </w:pPr>
      <w:r w:rsidRPr="0023618C">
        <w:rPr>
          <w:sz w:val="24"/>
          <w:szCs w:val="24"/>
        </w:rPr>
        <w:t>Potrebno je provesti pažljivu financijsku analizu kako bi se odredila financijska korist svih  važnih  izdataka.  Onima  koji  donose  odluke  o  cjelokupnoj  politici  lokalne samouprave potrebne su objektivne informacije</w:t>
      </w:r>
      <w:r>
        <w:t xml:space="preserve"> kako bi mogli donijeti dobre odluke. Zbog toga bi bilo korisno da u bazu podataka o imovini lokalne samouprave uključe i označe imovinu koja će biti vraćena.</w:t>
      </w:r>
    </w:p>
    <w:p w14:paraId="4CD88D4E" w14:textId="77777777" w:rsidR="00885642" w:rsidRDefault="00885642" w:rsidP="00885642">
      <w:pPr>
        <w:widowControl/>
        <w:autoSpaceDE/>
        <w:autoSpaceDN/>
        <w:spacing w:line="276" w:lineRule="auto"/>
        <w:jc w:val="both"/>
      </w:pPr>
    </w:p>
    <w:p w14:paraId="2AB1B504" w14:textId="77777777" w:rsidR="00A935ED" w:rsidRPr="009C279A" w:rsidRDefault="009C279A" w:rsidP="00C2363F">
      <w:pPr>
        <w:spacing w:line="276" w:lineRule="auto"/>
        <w:jc w:val="both"/>
        <w:rPr>
          <w:b/>
          <w:i/>
          <w:sz w:val="24"/>
          <w:u w:val="single"/>
        </w:rPr>
      </w:pPr>
      <w:r w:rsidRPr="009C279A">
        <w:rPr>
          <w:b/>
          <w:i/>
          <w:sz w:val="24"/>
          <w:u w:val="single"/>
        </w:rPr>
        <w:t>Analiza neprocjenjenih nekretnina</w:t>
      </w:r>
    </w:p>
    <w:p w14:paraId="7E7A1F75" w14:textId="77777777" w:rsidR="009C279A" w:rsidRDefault="009C279A" w:rsidP="00C2363F">
      <w:pPr>
        <w:spacing w:line="276" w:lineRule="auto"/>
        <w:jc w:val="both"/>
        <w:rPr>
          <w:sz w:val="24"/>
        </w:rPr>
      </w:pPr>
    </w:p>
    <w:p w14:paraId="2E15D6DF" w14:textId="77777777" w:rsidR="009C279A" w:rsidRPr="009C279A" w:rsidRDefault="009C279A" w:rsidP="009C279A">
      <w:pPr>
        <w:spacing w:line="271" w:lineRule="auto"/>
        <w:ind w:right="20"/>
        <w:jc w:val="both"/>
        <w:rPr>
          <w:rFonts w:asciiTheme="majorHAnsi" w:eastAsia="Arial" w:hAnsiTheme="majorHAnsi"/>
          <w:sz w:val="24"/>
        </w:rPr>
      </w:pPr>
      <w:r w:rsidRPr="009C279A">
        <w:rPr>
          <w:rFonts w:asciiTheme="majorHAnsi" w:eastAsia="Arial" w:hAnsiTheme="majorHAnsi"/>
          <w:sz w:val="24"/>
        </w:rPr>
        <w:t>Procjena vrijednosti nekretnina u Republici Hrvatskoj regulirana je Zakonom o procjeni vrijednosti nekretnina („Narodne novine“, broj 78/15) koji je donesen 03. srpnja 2015. godine, a na snazi je od 25. srpnja 2015. godine.</w:t>
      </w:r>
    </w:p>
    <w:p w14:paraId="16E0FD29" w14:textId="77777777" w:rsidR="009C279A" w:rsidRPr="009C279A" w:rsidRDefault="009C279A" w:rsidP="009C279A">
      <w:pPr>
        <w:spacing w:line="335" w:lineRule="exact"/>
        <w:rPr>
          <w:rFonts w:asciiTheme="majorHAnsi" w:eastAsia="Times New Roman" w:hAnsiTheme="majorHAnsi"/>
        </w:rPr>
      </w:pPr>
    </w:p>
    <w:p w14:paraId="505CC0B2" w14:textId="77777777" w:rsidR="009C279A" w:rsidRPr="009C279A" w:rsidRDefault="009C279A" w:rsidP="009C279A">
      <w:pPr>
        <w:spacing w:line="274" w:lineRule="auto"/>
        <w:ind w:right="20"/>
        <w:jc w:val="both"/>
        <w:rPr>
          <w:rFonts w:asciiTheme="majorHAnsi" w:eastAsia="Arial" w:hAnsiTheme="majorHAnsi"/>
          <w:sz w:val="24"/>
        </w:rPr>
      </w:pPr>
      <w:r w:rsidRPr="009C279A">
        <w:rPr>
          <w:rFonts w:asciiTheme="majorHAnsi" w:eastAsia="Arial" w:hAnsiTheme="majorHAnsi"/>
          <w:sz w:val="24"/>
        </w:rPr>
        <w:t>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14:paraId="11594C5A" w14:textId="77777777" w:rsidR="009C279A" w:rsidRPr="009C279A" w:rsidRDefault="009C279A" w:rsidP="009C279A">
      <w:pPr>
        <w:spacing w:line="333" w:lineRule="exact"/>
        <w:rPr>
          <w:rFonts w:asciiTheme="majorHAnsi" w:eastAsia="Times New Roman" w:hAnsiTheme="majorHAnsi"/>
        </w:rPr>
      </w:pPr>
    </w:p>
    <w:p w14:paraId="29D2CA73" w14:textId="77777777" w:rsidR="009C279A" w:rsidRPr="009C279A" w:rsidRDefault="009C279A" w:rsidP="009C279A">
      <w:pPr>
        <w:spacing w:line="274" w:lineRule="auto"/>
        <w:ind w:right="20"/>
        <w:jc w:val="both"/>
        <w:rPr>
          <w:rFonts w:asciiTheme="majorHAnsi" w:eastAsia="Arial" w:hAnsiTheme="majorHAnsi"/>
          <w:sz w:val="24"/>
        </w:rPr>
      </w:pPr>
      <w:r w:rsidRPr="009C279A">
        <w:rPr>
          <w:rFonts w:asciiTheme="majorHAnsi" w:eastAsia="Arial" w:hAnsiTheme="majorHAnsi"/>
          <w:sz w:val="24"/>
        </w:rPr>
        <w:t>Općina Gračac će vršiti procjenu nekretnina u trenutku kada se za to ukaže potreba odnosno kod ažuriranja popisa i vrijednosti imovine.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w:t>
      </w:r>
    </w:p>
    <w:p w14:paraId="16AD68A2" w14:textId="77777777" w:rsidR="009C279A" w:rsidRPr="009C279A" w:rsidRDefault="009C279A" w:rsidP="009C279A">
      <w:pPr>
        <w:spacing w:line="274" w:lineRule="auto"/>
        <w:ind w:right="20"/>
        <w:jc w:val="both"/>
        <w:rPr>
          <w:rFonts w:asciiTheme="majorHAnsi" w:eastAsia="Arial" w:hAnsiTheme="majorHAnsi"/>
          <w:b/>
          <w:i/>
          <w:sz w:val="24"/>
          <w:u w:val="single"/>
        </w:rPr>
      </w:pPr>
    </w:p>
    <w:p w14:paraId="1593D3F0" w14:textId="77777777" w:rsidR="009C279A" w:rsidRDefault="009C279A" w:rsidP="009C279A">
      <w:pPr>
        <w:spacing w:line="274" w:lineRule="auto"/>
        <w:ind w:right="20"/>
        <w:jc w:val="both"/>
        <w:rPr>
          <w:rFonts w:asciiTheme="majorHAnsi" w:eastAsia="Arial" w:hAnsiTheme="majorHAnsi"/>
          <w:b/>
          <w:i/>
          <w:sz w:val="24"/>
          <w:u w:val="single"/>
        </w:rPr>
      </w:pPr>
      <w:r w:rsidRPr="009C279A">
        <w:rPr>
          <w:rFonts w:asciiTheme="majorHAnsi" w:eastAsia="Arial" w:hAnsiTheme="majorHAnsi"/>
          <w:b/>
          <w:i/>
          <w:sz w:val="24"/>
          <w:u w:val="single"/>
        </w:rPr>
        <w:t>Analiza upravljanja komunalnom infrastrukurom</w:t>
      </w:r>
    </w:p>
    <w:p w14:paraId="633663CB" w14:textId="77777777" w:rsidR="009C279A" w:rsidRDefault="009C279A" w:rsidP="009C279A">
      <w:pPr>
        <w:spacing w:line="274" w:lineRule="auto"/>
        <w:ind w:right="20"/>
        <w:jc w:val="both"/>
        <w:rPr>
          <w:rFonts w:asciiTheme="majorHAnsi" w:eastAsia="Arial" w:hAnsiTheme="majorHAnsi"/>
          <w:b/>
          <w:i/>
          <w:sz w:val="24"/>
          <w:u w:val="single"/>
        </w:rPr>
      </w:pPr>
    </w:p>
    <w:p w14:paraId="389F5922" w14:textId="77777777" w:rsidR="009C279A" w:rsidRPr="009C279A" w:rsidRDefault="009C279A" w:rsidP="009C279A">
      <w:pPr>
        <w:spacing w:line="266" w:lineRule="auto"/>
        <w:ind w:right="20"/>
        <w:jc w:val="both"/>
        <w:rPr>
          <w:rFonts w:asciiTheme="majorHAnsi" w:eastAsia="Arial" w:hAnsiTheme="majorHAnsi"/>
          <w:sz w:val="24"/>
        </w:rPr>
      </w:pPr>
      <w:r w:rsidRPr="009C279A">
        <w:rPr>
          <w:rFonts w:asciiTheme="majorHAnsi" w:eastAsia="Arial" w:hAnsiTheme="majorHAnsi"/>
          <w:sz w:val="24"/>
        </w:rPr>
        <w:t>Prema članku 59. Zakona o komunalnom gospodarstvu (''Narodne novine'' 68/18, 110/18, 32/20) komunalna infrastruktura jesu:</w:t>
      </w:r>
    </w:p>
    <w:p w14:paraId="542B46E4" w14:textId="77777777" w:rsidR="009C279A" w:rsidRPr="009C279A" w:rsidRDefault="009C279A" w:rsidP="009C279A">
      <w:pPr>
        <w:spacing w:line="11" w:lineRule="exact"/>
        <w:rPr>
          <w:rFonts w:asciiTheme="majorHAnsi" w:eastAsia="Times New Roman" w:hAnsiTheme="majorHAnsi"/>
        </w:rPr>
      </w:pPr>
    </w:p>
    <w:p w14:paraId="1B4B74FE"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nerazvrstane ceste</w:t>
      </w:r>
    </w:p>
    <w:p w14:paraId="38D3F7C9" w14:textId="77777777" w:rsidR="009C279A" w:rsidRPr="009C279A" w:rsidRDefault="009C279A" w:rsidP="009C279A">
      <w:pPr>
        <w:spacing w:line="43" w:lineRule="exact"/>
        <w:rPr>
          <w:rFonts w:asciiTheme="majorHAnsi" w:eastAsia="Arial" w:hAnsiTheme="majorHAnsi"/>
          <w:sz w:val="24"/>
        </w:rPr>
      </w:pPr>
    </w:p>
    <w:p w14:paraId="36D5A6BF"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javne prometne površine na kojima nije dopušten promet motornih vozila</w:t>
      </w:r>
    </w:p>
    <w:p w14:paraId="3D6AC73A" w14:textId="77777777" w:rsidR="009C279A" w:rsidRPr="009C279A" w:rsidRDefault="009C279A" w:rsidP="009C279A">
      <w:pPr>
        <w:spacing w:line="40" w:lineRule="exact"/>
        <w:rPr>
          <w:rFonts w:asciiTheme="majorHAnsi" w:eastAsia="Arial" w:hAnsiTheme="majorHAnsi"/>
          <w:sz w:val="24"/>
        </w:rPr>
      </w:pPr>
    </w:p>
    <w:p w14:paraId="4469CDBE"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lastRenderedPageBreak/>
        <w:t>javna parkirališta</w:t>
      </w:r>
    </w:p>
    <w:p w14:paraId="2A06CB6A" w14:textId="77777777" w:rsidR="009C279A" w:rsidRPr="009C279A" w:rsidRDefault="009C279A" w:rsidP="009C279A">
      <w:pPr>
        <w:spacing w:line="40" w:lineRule="exact"/>
        <w:rPr>
          <w:rFonts w:asciiTheme="majorHAnsi" w:eastAsia="Arial" w:hAnsiTheme="majorHAnsi"/>
          <w:sz w:val="24"/>
        </w:rPr>
      </w:pPr>
    </w:p>
    <w:p w14:paraId="61B66FBB" w14:textId="6C0C6B0D"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javne garaže</w:t>
      </w:r>
    </w:p>
    <w:p w14:paraId="2EE94B0D" w14:textId="77777777" w:rsidR="009C279A" w:rsidRPr="009C279A" w:rsidRDefault="009C279A" w:rsidP="009C279A">
      <w:pPr>
        <w:spacing w:line="41" w:lineRule="exact"/>
        <w:rPr>
          <w:rFonts w:asciiTheme="majorHAnsi" w:eastAsia="Arial" w:hAnsiTheme="majorHAnsi"/>
          <w:sz w:val="24"/>
        </w:rPr>
      </w:pPr>
    </w:p>
    <w:p w14:paraId="46F0FDB3"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javne zelene površine</w:t>
      </w:r>
    </w:p>
    <w:p w14:paraId="26419CE9" w14:textId="77777777" w:rsidR="009C279A" w:rsidRPr="009C279A" w:rsidRDefault="009C279A" w:rsidP="009C279A">
      <w:pPr>
        <w:spacing w:line="43" w:lineRule="exact"/>
        <w:rPr>
          <w:rFonts w:asciiTheme="majorHAnsi" w:eastAsia="Arial" w:hAnsiTheme="majorHAnsi"/>
          <w:sz w:val="24"/>
        </w:rPr>
      </w:pPr>
    </w:p>
    <w:p w14:paraId="3E2D6B2A"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građevine i uređaji javne namjene</w:t>
      </w:r>
    </w:p>
    <w:p w14:paraId="6F74FFE6" w14:textId="77777777" w:rsidR="009C279A" w:rsidRPr="009C279A" w:rsidRDefault="009C279A" w:rsidP="009C279A">
      <w:pPr>
        <w:spacing w:line="40" w:lineRule="exact"/>
        <w:rPr>
          <w:rFonts w:asciiTheme="majorHAnsi" w:eastAsia="Arial" w:hAnsiTheme="majorHAnsi"/>
          <w:sz w:val="24"/>
        </w:rPr>
      </w:pPr>
    </w:p>
    <w:p w14:paraId="768A0BFE"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javna rasvjeta</w:t>
      </w:r>
    </w:p>
    <w:p w14:paraId="28FB0FC7" w14:textId="77777777" w:rsidR="009C279A" w:rsidRPr="009C279A" w:rsidRDefault="009C279A" w:rsidP="009C279A">
      <w:pPr>
        <w:spacing w:line="40" w:lineRule="exact"/>
        <w:rPr>
          <w:rFonts w:asciiTheme="majorHAnsi" w:eastAsia="Arial" w:hAnsiTheme="majorHAnsi"/>
          <w:sz w:val="24"/>
        </w:rPr>
      </w:pPr>
    </w:p>
    <w:p w14:paraId="42990C8D"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groblja i krematoriji na grobljima</w:t>
      </w:r>
    </w:p>
    <w:p w14:paraId="04834D1A" w14:textId="77777777" w:rsidR="009C279A" w:rsidRPr="009C279A" w:rsidRDefault="009C279A" w:rsidP="009C279A">
      <w:pPr>
        <w:spacing w:line="40" w:lineRule="exact"/>
        <w:rPr>
          <w:rFonts w:asciiTheme="majorHAnsi" w:eastAsia="Arial" w:hAnsiTheme="majorHAnsi"/>
          <w:sz w:val="24"/>
        </w:rPr>
      </w:pPr>
    </w:p>
    <w:p w14:paraId="3C3183AF" w14:textId="77777777" w:rsidR="009C279A" w:rsidRPr="009C279A" w:rsidRDefault="009C279A" w:rsidP="00370B5C">
      <w:pPr>
        <w:widowControl/>
        <w:numPr>
          <w:ilvl w:val="0"/>
          <w:numId w:val="14"/>
        </w:numPr>
        <w:tabs>
          <w:tab w:val="left" w:pos="1240"/>
        </w:tabs>
        <w:autoSpaceDE/>
        <w:autoSpaceDN/>
        <w:spacing w:line="0" w:lineRule="atLeast"/>
        <w:ind w:left="1240" w:hanging="269"/>
        <w:rPr>
          <w:rFonts w:asciiTheme="majorHAnsi" w:eastAsia="Arial" w:hAnsiTheme="majorHAnsi"/>
          <w:sz w:val="24"/>
        </w:rPr>
      </w:pPr>
      <w:r w:rsidRPr="009C279A">
        <w:rPr>
          <w:rFonts w:asciiTheme="majorHAnsi" w:eastAsia="Arial" w:hAnsiTheme="majorHAnsi"/>
          <w:sz w:val="24"/>
        </w:rPr>
        <w:t>građevine namijenjene obavljanju javnog prijevoza.</w:t>
      </w:r>
    </w:p>
    <w:p w14:paraId="544CC3F2" w14:textId="77777777" w:rsidR="009C279A" w:rsidRDefault="009C279A" w:rsidP="0023618C">
      <w:pPr>
        <w:spacing w:line="270" w:lineRule="auto"/>
        <w:ind w:right="20"/>
        <w:jc w:val="both"/>
        <w:rPr>
          <w:rFonts w:asciiTheme="majorHAnsi" w:eastAsia="Arial" w:hAnsiTheme="majorHAnsi"/>
          <w:sz w:val="24"/>
        </w:rPr>
      </w:pPr>
      <w:r w:rsidRPr="009C279A">
        <w:rPr>
          <w:rFonts w:asciiTheme="majorHAnsi" w:eastAsia="Arial" w:hAnsiTheme="majorHAnsi"/>
          <w:sz w:val="24"/>
        </w:rPr>
        <w:t>Osim gore navedenih građevina, predstavničko tijelo jedinice lokalne samouprave može odlukom odrediti i druge građevine komunalne infrastrukture, ako služe za obavljanje komunalne djelatnosti.</w:t>
      </w:r>
      <w:r w:rsidR="0023618C">
        <w:rPr>
          <w:rFonts w:asciiTheme="majorHAnsi" w:eastAsia="Arial" w:hAnsiTheme="majorHAnsi"/>
          <w:sz w:val="24"/>
        </w:rPr>
        <w:t xml:space="preserve"> </w:t>
      </w:r>
      <w:r w:rsidRPr="009C279A">
        <w:rPr>
          <w:rFonts w:asciiTheme="majorHAnsi" w:eastAsia="Arial" w:hAnsiTheme="majorHAnsi"/>
          <w:sz w:val="24"/>
        </w:rPr>
        <w:t xml:space="preserve">Programima održavanja i izgradnje komunalne infrastrukture na području Općine </w:t>
      </w:r>
      <w:r>
        <w:rPr>
          <w:rFonts w:asciiTheme="majorHAnsi" w:eastAsia="Arial" w:hAnsiTheme="majorHAnsi"/>
          <w:sz w:val="24"/>
        </w:rPr>
        <w:t>Gračac</w:t>
      </w:r>
      <w:r w:rsidRPr="009C279A">
        <w:rPr>
          <w:rFonts w:asciiTheme="majorHAnsi" w:eastAsia="Arial" w:hAnsiTheme="majorHAnsi"/>
          <w:sz w:val="24"/>
        </w:rPr>
        <w:t xml:space="preserve"> u skladu s predvidivim sredstvima i izvorima financiranja, određuju se radovi na održavanju i izgradnji objekata i uređaja komunalne infrastrukture</w:t>
      </w:r>
      <w:r w:rsidR="00B86C03">
        <w:rPr>
          <w:rFonts w:asciiTheme="majorHAnsi" w:eastAsia="Arial" w:hAnsiTheme="majorHAnsi"/>
          <w:sz w:val="24"/>
        </w:rPr>
        <w:t>.</w:t>
      </w:r>
    </w:p>
    <w:p w14:paraId="2005EEB0" w14:textId="77777777" w:rsidR="00B86C03" w:rsidRDefault="00B86C03" w:rsidP="0023618C">
      <w:pPr>
        <w:spacing w:line="270" w:lineRule="auto"/>
        <w:ind w:right="20"/>
        <w:jc w:val="both"/>
        <w:rPr>
          <w:rFonts w:asciiTheme="majorHAnsi" w:eastAsia="Arial" w:hAnsiTheme="majorHAnsi"/>
          <w:sz w:val="24"/>
        </w:rPr>
      </w:pPr>
    </w:p>
    <w:p w14:paraId="1EA28C43" w14:textId="77777777" w:rsidR="009C279A" w:rsidRDefault="009C279A" w:rsidP="009C279A">
      <w:pPr>
        <w:spacing w:line="274" w:lineRule="auto"/>
        <w:ind w:right="20"/>
        <w:jc w:val="both"/>
        <w:rPr>
          <w:rFonts w:asciiTheme="majorHAnsi" w:eastAsia="Arial" w:hAnsiTheme="majorHAnsi"/>
          <w:b/>
          <w:i/>
          <w:sz w:val="24"/>
          <w:u w:val="single"/>
        </w:rPr>
      </w:pPr>
      <w:r>
        <w:rPr>
          <w:rFonts w:asciiTheme="majorHAnsi" w:eastAsia="Arial" w:hAnsiTheme="majorHAnsi"/>
          <w:b/>
          <w:i/>
          <w:sz w:val="24"/>
          <w:u w:val="single"/>
        </w:rPr>
        <w:t>Nerazvrstane ceste</w:t>
      </w:r>
    </w:p>
    <w:p w14:paraId="5CEBB444" w14:textId="77777777" w:rsidR="009C279A" w:rsidRDefault="009C279A" w:rsidP="009C279A">
      <w:pPr>
        <w:spacing w:line="274" w:lineRule="auto"/>
        <w:ind w:right="20"/>
        <w:jc w:val="both"/>
        <w:rPr>
          <w:rFonts w:asciiTheme="majorHAnsi" w:eastAsia="Arial" w:hAnsiTheme="majorHAnsi"/>
          <w:b/>
          <w:i/>
          <w:sz w:val="24"/>
          <w:u w:val="single"/>
        </w:rPr>
      </w:pPr>
    </w:p>
    <w:p w14:paraId="596F6AF2" w14:textId="77777777" w:rsidR="009C279A" w:rsidRPr="009C279A" w:rsidRDefault="009C279A" w:rsidP="009C279A">
      <w:pPr>
        <w:spacing w:line="271" w:lineRule="auto"/>
        <w:ind w:right="100"/>
        <w:jc w:val="both"/>
        <w:rPr>
          <w:rFonts w:asciiTheme="majorHAnsi" w:eastAsia="Arial" w:hAnsiTheme="majorHAnsi"/>
          <w:sz w:val="24"/>
        </w:rPr>
      </w:pPr>
      <w:r w:rsidRPr="009C279A">
        <w:rPr>
          <w:rFonts w:asciiTheme="majorHAnsi" w:eastAsia="Arial" w:hAnsiTheme="majorHAnsi"/>
          <w:sz w:val="24"/>
        </w:rPr>
        <w:t>Nerazvrstane ceste su ceste koje se koriste za promet vozilima i koje svatko može slobodno koristiti na način i pod uvjetima određenim Zakonom i drugim propisima, a koje nisu razvrstane kao javne ceste u smislu zakona kojim se uređuju ceste.</w:t>
      </w:r>
    </w:p>
    <w:p w14:paraId="2266A261" w14:textId="77777777" w:rsidR="009C279A" w:rsidRPr="009C279A" w:rsidRDefault="009C279A" w:rsidP="009C279A">
      <w:pPr>
        <w:spacing w:line="335" w:lineRule="exact"/>
        <w:rPr>
          <w:rFonts w:asciiTheme="majorHAnsi" w:eastAsia="Times New Roman" w:hAnsiTheme="majorHAnsi"/>
        </w:rPr>
      </w:pPr>
    </w:p>
    <w:p w14:paraId="56701C42" w14:textId="77777777" w:rsidR="009C279A" w:rsidRPr="009C279A" w:rsidRDefault="009C279A" w:rsidP="009C279A">
      <w:pPr>
        <w:spacing w:line="273" w:lineRule="auto"/>
        <w:ind w:right="100"/>
        <w:jc w:val="both"/>
        <w:rPr>
          <w:rFonts w:asciiTheme="majorHAnsi" w:eastAsia="Arial" w:hAnsiTheme="majorHAnsi"/>
          <w:sz w:val="24"/>
        </w:rPr>
      </w:pPr>
      <w:r w:rsidRPr="009C279A">
        <w:rPr>
          <w:rFonts w:asciiTheme="majorHAnsi" w:eastAsia="Arial" w:hAnsiTheme="majorHAnsi"/>
          <w:sz w:val="24"/>
        </w:rPr>
        <w:t xml:space="preserve">Nerazvrstana cesta je javno dobro u općoj upotrebi u vlasništvu Općine </w:t>
      </w:r>
      <w:bookmarkStart w:id="10" w:name="_Hlk117458470"/>
      <w:r>
        <w:rPr>
          <w:rFonts w:asciiTheme="majorHAnsi" w:eastAsia="Arial" w:hAnsiTheme="majorHAnsi"/>
          <w:sz w:val="24"/>
        </w:rPr>
        <w:t>Gračac</w:t>
      </w:r>
      <w:bookmarkEnd w:id="10"/>
      <w:r w:rsidRPr="009C279A">
        <w:rPr>
          <w:rFonts w:asciiTheme="majorHAnsi" w:eastAsia="Arial" w:hAnsiTheme="majorHAnsi"/>
          <w:sz w:val="24"/>
        </w:rPr>
        <w:t xml:space="preserve">. Nerazvrstana cesta se ne može otuđiti iz vlasništva Općine </w:t>
      </w:r>
      <w:r>
        <w:rPr>
          <w:rFonts w:asciiTheme="majorHAnsi" w:eastAsia="Arial" w:hAnsiTheme="majorHAnsi"/>
          <w:sz w:val="24"/>
        </w:rPr>
        <w:t>Gračac</w:t>
      </w:r>
      <w:r w:rsidRPr="009C279A">
        <w:rPr>
          <w:rFonts w:asciiTheme="majorHAnsi" w:eastAsia="Arial" w:hAnsiTheme="majorHAnsi"/>
          <w:sz w:val="24"/>
        </w:rPr>
        <w:t xml:space="preserve"> niti se na njoj mogu stjecati stvarna prava, osim prava služnosti i prava građenja radi građenja građevina sukladno odluci načelnika Općine </w:t>
      </w:r>
      <w:r>
        <w:rPr>
          <w:rFonts w:asciiTheme="majorHAnsi" w:eastAsia="Arial" w:hAnsiTheme="majorHAnsi"/>
          <w:sz w:val="24"/>
        </w:rPr>
        <w:t>Gračac</w:t>
      </w:r>
      <w:r w:rsidRPr="009C279A">
        <w:rPr>
          <w:rFonts w:asciiTheme="majorHAnsi" w:eastAsia="Arial" w:hAnsiTheme="majorHAnsi"/>
          <w:sz w:val="24"/>
        </w:rPr>
        <w:t xml:space="preserve"> pod uvjetom da ne ometaju odvijanje prometa i održavanje nerazvrstane ceste.</w:t>
      </w:r>
    </w:p>
    <w:p w14:paraId="25F8F296" w14:textId="77777777" w:rsidR="009C279A" w:rsidRPr="009C279A" w:rsidRDefault="009C279A" w:rsidP="009C279A">
      <w:pPr>
        <w:spacing w:line="334" w:lineRule="exact"/>
        <w:rPr>
          <w:rFonts w:asciiTheme="majorHAnsi" w:eastAsia="Times New Roman" w:hAnsiTheme="majorHAnsi"/>
        </w:rPr>
      </w:pPr>
    </w:p>
    <w:p w14:paraId="5A7F1977" w14:textId="15CAA2D4" w:rsidR="009C279A" w:rsidRDefault="009C279A" w:rsidP="009C279A">
      <w:pPr>
        <w:spacing w:line="273" w:lineRule="auto"/>
        <w:jc w:val="both"/>
        <w:rPr>
          <w:rFonts w:asciiTheme="majorHAnsi" w:eastAsia="Arial" w:hAnsiTheme="majorHAnsi"/>
          <w:sz w:val="24"/>
        </w:rPr>
      </w:pPr>
      <w:r w:rsidRPr="009C279A">
        <w:rPr>
          <w:rFonts w:asciiTheme="majorHAnsi" w:eastAsia="Arial" w:hAnsiTheme="majorHAnsi"/>
          <w:sz w:val="24"/>
        </w:rPr>
        <w:t xml:space="preserve">Odlukom o nerazvrstanim cestama na području Općine </w:t>
      </w:r>
      <w:r>
        <w:rPr>
          <w:rFonts w:asciiTheme="majorHAnsi" w:eastAsia="Arial" w:hAnsiTheme="majorHAnsi"/>
          <w:sz w:val="24"/>
        </w:rPr>
        <w:t>Gračac</w:t>
      </w:r>
      <w:r w:rsidRPr="009C279A">
        <w:rPr>
          <w:rFonts w:asciiTheme="majorHAnsi" w:eastAsia="Arial" w:hAnsiTheme="majorHAnsi"/>
          <w:sz w:val="24"/>
        </w:rPr>
        <w:t xml:space="preserve"> (“Službeni</w:t>
      </w:r>
      <w:r w:rsidR="00A05540">
        <w:rPr>
          <w:rFonts w:asciiTheme="majorHAnsi" w:eastAsia="Arial" w:hAnsiTheme="majorHAnsi"/>
          <w:sz w:val="24"/>
        </w:rPr>
        <w:t xml:space="preserve"> glasnik</w:t>
      </w:r>
      <w:r w:rsidRPr="009C279A">
        <w:rPr>
          <w:rFonts w:asciiTheme="majorHAnsi" w:eastAsia="Arial" w:hAnsiTheme="majorHAnsi"/>
          <w:sz w:val="24"/>
        </w:rPr>
        <w:t xml:space="preserve">” Općine </w:t>
      </w:r>
      <w:r>
        <w:rPr>
          <w:rFonts w:asciiTheme="majorHAnsi" w:eastAsia="Arial" w:hAnsiTheme="majorHAnsi"/>
          <w:sz w:val="24"/>
        </w:rPr>
        <w:t>Gračac</w:t>
      </w:r>
      <w:r w:rsidRPr="009C279A">
        <w:rPr>
          <w:rFonts w:asciiTheme="majorHAnsi" w:eastAsia="Arial" w:hAnsiTheme="majorHAnsi"/>
          <w:sz w:val="24"/>
        </w:rPr>
        <w:t xml:space="preserve"> ” br. </w:t>
      </w:r>
      <w:r w:rsidR="002D670B">
        <w:rPr>
          <w:rFonts w:asciiTheme="majorHAnsi" w:eastAsia="Arial" w:hAnsiTheme="majorHAnsi"/>
          <w:sz w:val="24"/>
        </w:rPr>
        <w:t>3</w:t>
      </w:r>
      <w:r w:rsidRPr="002D670B">
        <w:rPr>
          <w:rFonts w:asciiTheme="majorHAnsi" w:eastAsia="Arial" w:hAnsiTheme="majorHAnsi"/>
          <w:sz w:val="24"/>
        </w:rPr>
        <w:t>/1</w:t>
      </w:r>
      <w:r w:rsidR="002D670B">
        <w:rPr>
          <w:rFonts w:asciiTheme="majorHAnsi" w:eastAsia="Arial" w:hAnsiTheme="majorHAnsi"/>
          <w:sz w:val="24"/>
        </w:rPr>
        <w:t>4</w:t>
      </w:r>
      <w:r w:rsidRPr="002D670B">
        <w:rPr>
          <w:rFonts w:asciiTheme="majorHAnsi" w:eastAsia="Arial" w:hAnsiTheme="majorHAnsi"/>
          <w:sz w:val="24"/>
        </w:rPr>
        <w:t>)</w:t>
      </w:r>
      <w:r w:rsidRPr="009C279A">
        <w:rPr>
          <w:rFonts w:asciiTheme="majorHAnsi" w:eastAsia="Arial" w:hAnsiTheme="majorHAnsi"/>
          <w:sz w:val="24"/>
        </w:rPr>
        <w:t xml:space="preserve"> uređuje se korištenje, upravljanje, održavanje, zaštita, rekonstrukcija, građenje, financiranje i nadzor nerazvrstanih cesta na području Općine</w:t>
      </w:r>
      <w:r>
        <w:rPr>
          <w:rFonts w:asciiTheme="majorHAnsi" w:eastAsia="Arial" w:hAnsiTheme="majorHAnsi"/>
          <w:sz w:val="24"/>
        </w:rPr>
        <w:t xml:space="preserve"> Gračac</w:t>
      </w:r>
      <w:r w:rsidRPr="009C279A">
        <w:rPr>
          <w:rFonts w:asciiTheme="majorHAnsi" w:eastAsia="Arial" w:hAnsiTheme="majorHAnsi"/>
          <w:sz w:val="24"/>
        </w:rPr>
        <w:t>.</w:t>
      </w:r>
    </w:p>
    <w:p w14:paraId="5900D42E" w14:textId="77777777" w:rsidR="009C279A" w:rsidRPr="009C279A" w:rsidRDefault="009C279A" w:rsidP="009C279A">
      <w:pPr>
        <w:spacing w:line="272" w:lineRule="auto"/>
        <w:ind w:right="100"/>
        <w:jc w:val="both"/>
        <w:rPr>
          <w:rFonts w:asciiTheme="majorHAnsi" w:eastAsia="Arial" w:hAnsiTheme="majorHAnsi"/>
          <w:sz w:val="24"/>
        </w:rPr>
      </w:pPr>
      <w:r w:rsidRPr="009C279A">
        <w:rPr>
          <w:rFonts w:asciiTheme="majorHAnsi" w:eastAsia="Arial" w:hAnsiTheme="majorHAnsi"/>
          <w:sz w:val="24"/>
        </w:rPr>
        <w:t>Mrežu nerazvrstanih cesta na području Općin</w:t>
      </w:r>
      <w:r>
        <w:rPr>
          <w:rFonts w:asciiTheme="majorHAnsi" w:eastAsia="Arial" w:hAnsiTheme="majorHAnsi"/>
          <w:sz w:val="24"/>
        </w:rPr>
        <w:t>e</w:t>
      </w:r>
      <w:r w:rsidRPr="009C279A">
        <w:rPr>
          <w:rFonts w:asciiTheme="majorHAnsi" w:eastAsia="Arial" w:hAnsiTheme="majorHAnsi"/>
          <w:sz w:val="24"/>
        </w:rPr>
        <w:t xml:space="preserve"> </w:t>
      </w:r>
      <w:r>
        <w:rPr>
          <w:rFonts w:asciiTheme="majorHAnsi" w:eastAsia="Arial" w:hAnsiTheme="majorHAnsi"/>
          <w:sz w:val="24"/>
        </w:rPr>
        <w:t>Gračac</w:t>
      </w:r>
      <w:r w:rsidRPr="009C279A">
        <w:rPr>
          <w:rFonts w:asciiTheme="majorHAnsi" w:eastAsia="Arial" w:hAnsiTheme="majorHAnsi"/>
          <w:sz w:val="24"/>
        </w:rPr>
        <w:t xml:space="preserve"> čine: ulice, seoske ceste, seoski i poljski putovi, ili ceste koje spajaju dva naselja, a nisu razvrstane po posebnim propisima, te druge nerazvrstane javne prometne površine na kojima se odvija promet, a upisane su u registar nerazvrstanih cesta.</w:t>
      </w:r>
    </w:p>
    <w:p w14:paraId="0FD8BC69" w14:textId="77777777" w:rsidR="009C279A" w:rsidRPr="009C279A" w:rsidRDefault="009C279A" w:rsidP="009C279A">
      <w:pPr>
        <w:spacing w:line="309" w:lineRule="exact"/>
        <w:rPr>
          <w:rFonts w:asciiTheme="majorHAnsi" w:eastAsia="Times New Roman" w:hAnsiTheme="majorHAnsi"/>
        </w:rPr>
      </w:pPr>
    </w:p>
    <w:p w14:paraId="08C0B781" w14:textId="77777777" w:rsidR="009C279A" w:rsidRPr="009C279A" w:rsidRDefault="009C279A" w:rsidP="009C279A">
      <w:pPr>
        <w:spacing w:line="266" w:lineRule="auto"/>
        <w:ind w:right="120"/>
        <w:jc w:val="both"/>
        <w:rPr>
          <w:rFonts w:asciiTheme="majorHAnsi" w:eastAsia="Arial" w:hAnsiTheme="majorHAnsi"/>
          <w:sz w:val="24"/>
        </w:rPr>
      </w:pPr>
      <w:r w:rsidRPr="009C279A">
        <w:rPr>
          <w:rFonts w:asciiTheme="majorHAnsi" w:eastAsia="Arial" w:hAnsiTheme="majorHAnsi"/>
          <w:sz w:val="24"/>
        </w:rPr>
        <w:t>Nerazvrstane ceste koriste se na način koji omogućuje uredno odvijanje prometa, ne ugrožava sigurnost sudionika u prometu i ne oštećuje cestu.</w:t>
      </w:r>
    </w:p>
    <w:p w14:paraId="644C7B8B" w14:textId="77777777" w:rsidR="009C279A" w:rsidRPr="009C279A" w:rsidRDefault="009C279A" w:rsidP="009C279A">
      <w:pPr>
        <w:spacing w:line="272" w:lineRule="auto"/>
        <w:ind w:right="120"/>
        <w:jc w:val="both"/>
        <w:rPr>
          <w:rFonts w:asciiTheme="majorHAnsi" w:eastAsia="Arial" w:hAnsiTheme="majorHAnsi"/>
          <w:sz w:val="24"/>
        </w:rPr>
      </w:pPr>
      <w:r w:rsidRPr="009C279A">
        <w:rPr>
          <w:rFonts w:asciiTheme="majorHAnsi" w:eastAsia="Arial" w:hAnsiTheme="majorHAnsi"/>
          <w:sz w:val="24"/>
        </w:rPr>
        <w:t xml:space="preserve">Nerazvrstane se ceste održavaju na temelju godišnjeg Programa održavanja komunalne infrastrukture kojeg donosi Općinsko vijeće Općine </w:t>
      </w:r>
      <w:r>
        <w:rPr>
          <w:rFonts w:asciiTheme="majorHAnsi" w:eastAsia="Arial" w:hAnsiTheme="majorHAnsi"/>
          <w:sz w:val="24"/>
        </w:rPr>
        <w:t>Gračac</w:t>
      </w:r>
      <w:r w:rsidRPr="009C279A">
        <w:rPr>
          <w:rFonts w:asciiTheme="majorHAnsi" w:eastAsia="Arial" w:hAnsiTheme="majorHAnsi"/>
          <w:sz w:val="24"/>
        </w:rPr>
        <w:t xml:space="preserve"> na način da se na njima može obavljati trajan, siguran i nesmetan promet, bez opasnosti za osobe i imovinu.</w:t>
      </w:r>
    </w:p>
    <w:p w14:paraId="652C7FBA" w14:textId="77777777" w:rsidR="009C279A" w:rsidRPr="009C279A" w:rsidRDefault="009C279A" w:rsidP="009C279A">
      <w:pPr>
        <w:spacing w:line="336" w:lineRule="exact"/>
        <w:rPr>
          <w:rFonts w:asciiTheme="majorHAnsi" w:eastAsia="Times New Roman" w:hAnsiTheme="majorHAnsi"/>
        </w:rPr>
      </w:pPr>
    </w:p>
    <w:p w14:paraId="772CE28D" w14:textId="77777777" w:rsidR="009C279A" w:rsidRPr="009C279A" w:rsidRDefault="009C279A" w:rsidP="009C279A">
      <w:pPr>
        <w:spacing w:line="272" w:lineRule="auto"/>
        <w:ind w:right="100"/>
        <w:jc w:val="both"/>
        <w:rPr>
          <w:rFonts w:asciiTheme="majorHAnsi" w:eastAsia="Arial" w:hAnsiTheme="majorHAnsi"/>
          <w:sz w:val="24"/>
        </w:rPr>
      </w:pPr>
      <w:r w:rsidRPr="009C279A">
        <w:rPr>
          <w:rFonts w:asciiTheme="majorHAnsi" w:eastAsia="Arial" w:hAnsiTheme="majorHAnsi"/>
          <w:sz w:val="24"/>
        </w:rPr>
        <w:t>Građenje i rekonstrukcija nerazvrstanih cesta obavlja se sukladno godišnjem Programu gradnje objekata i uređaja komunalne infrastrukture kojeg donosi Općinsko vijeće Općine</w:t>
      </w:r>
      <w:r w:rsidR="00143D1F">
        <w:rPr>
          <w:rFonts w:asciiTheme="majorHAnsi" w:eastAsia="Arial" w:hAnsiTheme="majorHAnsi"/>
          <w:sz w:val="24"/>
        </w:rPr>
        <w:t xml:space="preserve"> Gračac</w:t>
      </w:r>
      <w:r w:rsidRPr="009C279A">
        <w:rPr>
          <w:rFonts w:asciiTheme="majorHAnsi" w:eastAsia="Arial" w:hAnsiTheme="majorHAnsi"/>
          <w:sz w:val="24"/>
        </w:rPr>
        <w:t>, a na temelju tehničke dokumentacije, propisa o gradnji i prostornih planova.</w:t>
      </w:r>
    </w:p>
    <w:p w14:paraId="0FFC2F37" w14:textId="77777777" w:rsidR="009C279A" w:rsidRPr="009C279A" w:rsidRDefault="009C279A" w:rsidP="009C279A">
      <w:pPr>
        <w:spacing w:line="335" w:lineRule="exact"/>
        <w:rPr>
          <w:rFonts w:asciiTheme="majorHAnsi" w:eastAsia="Times New Roman" w:hAnsiTheme="majorHAnsi"/>
        </w:rPr>
      </w:pPr>
    </w:p>
    <w:p w14:paraId="58AC0B59" w14:textId="77777777" w:rsidR="000D6D56" w:rsidRDefault="009C279A" w:rsidP="000D6D56">
      <w:pPr>
        <w:spacing w:line="270" w:lineRule="auto"/>
        <w:ind w:right="120"/>
        <w:jc w:val="both"/>
        <w:rPr>
          <w:rFonts w:asciiTheme="majorHAnsi" w:eastAsia="Arial" w:hAnsiTheme="majorHAnsi"/>
          <w:sz w:val="24"/>
        </w:rPr>
      </w:pPr>
      <w:r w:rsidRPr="009C279A">
        <w:rPr>
          <w:rFonts w:asciiTheme="majorHAnsi" w:eastAsia="Arial" w:hAnsiTheme="majorHAnsi"/>
          <w:sz w:val="24"/>
        </w:rPr>
        <w:t>Jedinstveni upravni odjel vodi jedinstvenu bazu podataka o nerazvrstanim cestama na području općine - registar u skladu s podzakonskim propisom kojim se uređuje sadržaj i način vođenja jedinstvene baze podataka o javnim cestama.</w:t>
      </w:r>
    </w:p>
    <w:p w14:paraId="5B3C4247" w14:textId="4CA47D7E" w:rsidR="0023618C" w:rsidRDefault="0023618C" w:rsidP="000D6D56">
      <w:pPr>
        <w:spacing w:line="270" w:lineRule="auto"/>
        <w:ind w:right="120"/>
        <w:jc w:val="both"/>
        <w:rPr>
          <w:rFonts w:asciiTheme="majorHAnsi" w:eastAsia="Arial" w:hAnsiTheme="majorHAnsi"/>
          <w:sz w:val="24"/>
        </w:rPr>
      </w:pPr>
    </w:p>
    <w:p w14:paraId="60AF4FF9" w14:textId="77777777" w:rsidR="00510C60" w:rsidRDefault="00510C60" w:rsidP="000D6D56">
      <w:pPr>
        <w:spacing w:line="270" w:lineRule="auto"/>
        <w:ind w:right="120"/>
        <w:jc w:val="both"/>
        <w:rPr>
          <w:rFonts w:asciiTheme="majorHAnsi" w:eastAsia="Arial" w:hAnsiTheme="majorHAnsi"/>
          <w:sz w:val="24"/>
        </w:rPr>
      </w:pPr>
    </w:p>
    <w:p w14:paraId="125E4183" w14:textId="77777777" w:rsidR="0096180C" w:rsidRDefault="0096180C" w:rsidP="000D6D56">
      <w:pPr>
        <w:spacing w:line="270" w:lineRule="auto"/>
        <w:ind w:right="120"/>
        <w:jc w:val="both"/>
        <w:rPr>
          <w:rFonts w:asciiTheme="majorHAnsi" w:eastAsia="Arial" w:hAnsiTheme="majorHAnsi"/>
          <w:sz w:val="24"/>
        </w:rPr>
      </w:pPr>
    </w:p>
    <w:p w14:paraId="44811B4E" w14:textId="77777777" w:rsidR="0096180C" w:rsidRDefault="0096180C" w:rsidP="000D6D56">
      <w:pPr>
        <w:spacing w:line="270" w:lineRule="auto"/>
        <w:ind w:right="120"/>
        <w:jc w:val="both"/>
        <w:rPr>
          <w:rFonts w:asciiTheme="majorHAnsi" w:eastAsia="Arial" w:hAnsiTheme="majorHAnsi"/>
          <w:sz w:val="24"/>
        </w:rPr>
      </w:pPr>
    </w:p>
    <w:p w14:paraId="544BA199" w14:textId="77777777" w:rsidR="0096180C" w:rsidRDefault="0096180C" w:rsidP="000D6D56">
      <w:pPr>
        <w:spacing w:line="270" w:lineRule="auto"/>
        <w:ind w:right="120"/>
        <w:jc w:val="both"/>
        <w:rPr>
          <w:rFonts w:asciiTheme="majorHAnsi" w:eastAsia="Arial" w:hAnsiTheme="majorHAnsi"/>
          <w:sz w:val="24"/>
        </w:rPr>
      </w:pPr>
    </w:p>
    <w:p w14:paraId="6F14E4AA" w14:textId="77777777" w:rsidR="0096180C" w:rsidRDefault="0096180C" w:rsidP="000D6D56">
      <w:pPr>
        <w:spacing w:line="270" w:lineRule="auto"/>
        <w:ind w:right="120"/>
        <w:jc w:val="both"/>
        <w:rPr>
          <w:rFonts w:asciiTheme="majorHAnsi" w:eastAsia="Arial" w:hAnsiTheme="majorHAnsi"/>
          <w:sz w:val="24"/>
        </w:rPr>
      </w:pPr>
    </w:p>
    <w:p w14:paraId="3AC40D66" w14:textId="77777777" w:rsidR="00510C60" w:rsidRDefault="00510C60" w:rsidP="000D6D56">
      <w:pPr>
        <w:spacing w:line="270" w:lineRule="auto"/>
        <w:ind w:right="120"/>
        <w:jc w:val="both"/>
        <w:rPr>
          <w:rFonts w:asciiTheme="majorHAnsi" w:eastAsia="Arial" w:hAnsiTheme="majorHAnsi"/>
          <w:sz w:val="24"/>
        </w:rPr>
      </w:pPr>
    </w:p>
    <w:p w14:paraId="6CC79537" w14:textId="0F954AF7" w:rsidR="003645D9" w:rsidRDefault="003645D9" w:rsidP="000D6D56">
      <w:pPr>
        <w:spacing w:line="270" w:lineRule="auto"/>
        <w:ind w:right="120"/>
        <w:jc w:val="both"/>
        <w:rPr>
          <w:rFonts w:asciiTheme="majorHAnsi" w:eastAsia="Arial" w:hAnsiTheme="majorHAnsi"/>
          <w:i/>
        </w:rPr>
      </w:pPr>
      <w:bookmarkStart w:id="11" w:name="_Hlk139495908"/>
      <w:r w:rsidRPr="003645D9">
        <w:rPr>
          <w:rFonts w:asciiTheme="majorHAnsi" w:eastAsia="Arial" w:hAnsiTheme="majorHAnsi"/>
          <w:i/>
        </w:rPr>
        <w:t xml:space="preserve">Tablica </w:t>
      </w:r>
      <w:r>
        <w:rPr>
          <w:rFonts w:asciiTheme="majorHAnsi" w:eastAsia="Arial" w:hAnsiTheme="majorHAnsi"/>
          <w:i/>
        </w:rPr>
        <w:t xml:space="preserve">br. </w:t>
      </w:r>
      <w:r w:rsidRPr="003645D9">
        <w:rPr>
          <w:rFonts w:asciiTheme="majorHAnsi" w:eastAsia="Arial" w:hAnsiTheme="majorHAnsi"/>
          <w:i/>
        </w:rPr>
        <w:t>5.  Nerazvrstane ceste Općina Gračac</w:t>
      </w:r>
    </w:p>
    <w:bookmarkEnd w:id="11"/>
    <w:p w14:paraId="550CF6BB" w14:textId="77777777" w:rsidR="003645D9" w:rsidRPr="003645D9" w:rsidRDefault="003645D9" w:rsidP="000D6D56">
      <w:pPr>
        <w:spacing w:line="270" w:lineRule="auto"/>
        <w:ind w:right="120"/>
        <w:jc w:val="both"/>
        <w:rPr>
          <w:rFonts w:asciiTheme="majorHAnsi" w:eastAsia="Arial" w:hAnsiTheme="majorHAnsi"/>
          <w:i/>
        </w:rPr>
      </w:pPr>
    </w:p>
    <w:p w14:paraId="31C77BAE" w14:textId="76B4F907" w:rsidR="005B4A52" w:rsidRDefault="005B4A52" w:rsidP="000D6D56">
      <w:pPr>
        <w:spacing w:line="270" w:lineRule="auto"/>
        <w:ind w:right="120"/>
        <w:jc w:val="both"/>
        <w:rPr>
          <w:rFonts w:asciiTheme="majorHAnsi" w:eastAsia="Arial" w:hAnsiTheme="majorHAnsi"/>
          <w:sz w:val="24"/>
        </w:rPr>
      </w:pPr>
    </w:p>
    <w:p w14:paraId="1C842787" w14:textId="7B18947A" w:rsidR="00BF4F57" w:rsidRPr="0096180C" w:rsidRDefault="00D10298" w:rsidP="000D6D56">
      <w:pPr>
        <w:spacing w:line="270" w:lineRule="auto"/>
        <w:ind w:right="120"/>
        <w:jc w:val="both"/>
        <w:rPr>
          <w:rFonts w:asciiTheme="majorHAnsi" w:eastAsia="Arial" w:hAnsiTheme="majorHAnsi"/>
          <w:i/>
          <w:iCs/>
        </w:rPr>
      </w:pPr>
      <w:r w:rsidRPr="0096180C">
        <w:rPr>
          <w:rFonts w:asciiTheme="majorHAnsi" w:eastAsia="Arial" w:hAnsiTheme="majorHAnsi"/>
          <w:i/>
          <w:iCs/>
        </w:rPr>
        <w:t>NERAZVRSTANE CESTE</w:t>
      </w:r>
    </w:p>
    <w:tbl>
      <w:tblPr>
        <w:tblStyle w:val="Reetkatablice"/>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D10298" w:rsidRPr="00FA37D2" w14:paraId="1DA8AC22" w14:textId="77777777" w:rsidTr="006B10CB">
        <w:trPr>
          <w:trHeight w:val="480"/>
          <w:tblHeader/>
        </w:trPr>
        <w:tc>
          <w:tcPr>
            <w:tcW w:w="1668" w:type="dxa"/>
            <w:shd w:val="clear" w:color="auto" w:fill="C2D69B" w:themeFill="accent3" w:themeFillTint="99"/>
          </w:tcPr>
          <w:p w14:paraId="2D4D1A53" w14:textId="77777777" w:rsidR="00D10298" w:rsidRPr="00FA37D2" w:rsidRDefault="00D10298" w:rsidP="006B10CB">
            <w:pPr>
              <w:rPr>
                <w:sz w:val="18"/>
                <w:szCs w:val="18"/>
              </w:rPr>
            </w:pPr>
            <w:r>
              <w:rPr>
                <w:sz w:val="18"/>
                <w:szCs w:val="18"/>
              </w:rPr>
              <w:t>Naziv</w:t>
            </w:r>
          </w:p>
        </w:tc>
        <w:tc>
          <w:tcPr>
            <w:tcW w:w="1275" w:type="dxa"/>
            <w:shd w:val="clear" w:color="auto" w:fill="C2D69B" w:themeFill="accent3" w:themeFillTint="99"/>
          </w:tcPr>
          <w:p w14:paraId="01F7BB19" w14:textId="77777777" w:rsidR="00D10298" w:rsidRPr="00FA37D2" w:rsidRDefault="00D10298" w:rsidP="006B10CB">
            <w:pPr>
              <w:rPr>
                <w:sz w:val="18"/>
                <w:szCs w:val="18"/>
              </w:rPr>
            </w:pPr>
            <w:r>
              <w:rPr>
                <w:sz w:val="18"/>
                <w:szCs w:val="18"/>
              </w:rPr>
              <w:t>Katastarska općina</w:t>
            </w:r>
          </w:p>
        </w:tc>
        <w:tc>
          <w:tcPr>
            <w:tcW w:w="851" w:type="dxa"/>
            <w:shd w:val="clear" w:color="auto" w:fill="C2D69B" w:themeFill="accent3" w:themeFillTint="99"/>
          </w:tcPr>
          <w:p w14:paraId="17D15280" w14:textId="77777777" w:rsidR="00D10298" w:rsidRPr="00FA37D2" w:rsidRDefault="00D10298" w:rsidP="006B10CB">
            <w:pPr>
              <w:rPr>
                <w:sz w:val="18"/>
                <w:szCs w:val="18"/>
              </w:rPr>
            </w:pPr>
            <w:r>
              <w:rPr>
                <w:sz w:val="18"/>
                <w:szCs w:val="18"/>
              </w:rPr>
              <w:t>Broj čestice</w:t>
            </w:r>
          </w:p>
        </w:tc>
        <w:tc>
          <w:tcPr>
            <w:tcW w:w="1276" w:type="dxa"/>
            <w:shd w:val="clear" w:color="auto" w:fill="C2D69B" w:themeFill="accent3" w:themeFillTint="99"/>
          </w:tcPr>
          <w:p w14:paraId="5456B69E" w14:textId="77777777" w:rsidR="00D10298" w:rsidRPr="00FA37D2" w:rsidRDefault="00D10298" w:rsidP="006B10CB">
            <w:pPr>
              <w:rPr>
                <w:sz w:val="18"/>
                <w:szCs w:val="18"/>
              </w:rPr>
            </w:pPr>
            <w:r>
              <w:rPr>
                <w:sz w:val="18"/>
                <w:szCs w:val="18"/>
              </w:rPr>
              <w:t>ZK podatak</w:t>
            </w:r>
          </w:p>
        </w:tc>
      </w:tr>
      <w:tr w:rsidR="00D10298" w:rsidRPr="00FA37D2" w14:paraId="6B522FC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AE05AEF" w14:textId="77777777" w:rsidR="00D10298" w:rsidRPr="00BA21DB" w:rsidRDefault="00D10298" w:rsidP="006B10CB">
            <w:pPr>
              <w:rPr>
                <w:sz w:val="18"/>
                <w:szCs w:val="18"/>
              </w:rPr>
            </w:pPr>
            <w:r>
              <w:rPr>
                <w:sz w:val="18"/>
                <w:szCs w:val="18"/>
              </w:rPr>
              <w:t>NC01 - Kneza Branimira</w:t>
            </w:r>
          </w:p>
        </w:tc>
        <w:tc>
          <w:tcPr>
            <w:tcW w:w="1275" w:type="dxa"/>
            <w:shd w:val="clear" w:color="auto" w:fill="FFFFFF" w:themeFill="background1"/>
          </w:tcPr>
          <w:p w14:paraId="3C0D60B6"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851" w:type="dxa"/>
            <w:shd w:val="clear" w:color="auto" w:fill="FFFFFF" w:themeFill="background1"/>
          </w:tcPr>
          <w:p w14:paraId="6843F085" w14:textId="77777777" w:rsidR="00D10298" w:rsidRPr="00FA37D2" w:rsidRDefault="00D10298" w:rsidP="006B10CB">
            <w:pPr>
              <w:rPr>
                <w:sz w:val="18"/>
                <w:szCs w:val="18"/>
              </w:rPr>
            </w:pPr>
            <w:r>
              <w:rPr>
                <w:sz w:val="18"/>
                <w:szCs w:val="18"/>
              </w:rPr>
              <w:t>6201/1</w:t>
            </w:r>
            <w:r>
              <w:rPr>
                <w:sz w:val="18"/>
                <w:szCs w:val="18"/>
              </w:rPr>
              <w:br/>
              <w:t>6203/1</w:t>
            </w:r>
            <w:r>
              <w:rPr>
                <w:sz w:val="18"/>
                <w:szCs w:val="18"/>
              </w:rPr>
              <w:br/>
              <w:t>8280</w:t>
            </w:r>
          </w:p>
        </w:tc>
        <w:tc>
          <w:tcPr>
            <w:tcW w:w="1276" w:type="dxa"/>
            <w:shd w:val="clear" w:color="auto" w:fill="FFFFFF" w:themeFill="background1"/>
          </w:tcPr>
          <w:p w14:paraId="116F0652" w14:textId="77777777" w:rsidR="00D10298" w:rsidRPr="00FA37D2" w:rsidRDefault="00D10298" w:rsidP="006B10CB">
            <w:pPr>
              <w:rPr>
                <w:sz w:val="18"/>
                <w:szCs w:val="18"/>
              </w:rPr>
            </w:pPr>
            <w:r>
              <w:rPr>
                <w:sz w:val="18"/>
                <w:szCs w:val="18"/>
              </w:rPr>
              <w:br/>
            </w:r>
          </w:p>
        </w:tc>
      </w:tr>
      <w:tr w:rsidR="00D10298" w:rsidRPr="00FA37D2" w14:paraId="3AFC41C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AFF199D" w14:textId="77777777" w:rsidR="00D10298" w:rsidRPr="00BA21DB" w:rsidRDefault="00D10298" w:rsidP="006B10CB">
            <w:pPr>
              <w:rPr>
                <w:sz w:val="18"/>
                <w:szCs w:val="18"/>
              </w:rPr>
            </w:pPr>
            <w:r>
              <w:rPr>
                <w:sz w:val="18"/>
                <w:szCs w:val="18"/>
              </w:rPr>
              <w:t>NC02 - Kneza Trpimira</w:t>
            </w:r>
          </w:p>
        </w:tc>
        <w:tc>
          <w:tcPr>
            <w:tcW w:w="1275" w:type="dxa"/>
            <w:shd w:val="clear" w:color="auto" w:fill="FFFFFF" w:themeFill="background1"/>
          </w:tcPr>
          <w:p w14:paraId="37868ADB"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3F89BFD6" w14:textId="77777777" w:rsidR="00D10298" w:rsidRPr="00FA37D2" w:rsidRDefault="00D10298" w:rsidP="006B10CB">
            <w:pPr>
              <w:rPr>
                <w:sz w:val="18"/>
                <w:szCs w:val="18"/>
              </w:rPr>
            </w:pPr>
            <w:r>
              <w:rPr>
                <w:sz w:val="18"/>
                <w:szCs w:val="18"/>
              </w:rPr>
              <w:t>56/1</w:t>
            </w:r>
            <w:r>
              <w:rPr>
                <w:sz w:val="18"/>
                <w:szCs w:val="18"/>
              </w:rPr>
              <w:br/>
              <w:t>9999/111</w:t>
            </w:r>
            <w:r>
              <w:rPr>
                <w:sz w:val="18"/>
                <w:szCs w:val="18"/>
              </w:rPr>
              <w:br/>
              <w:t>9999/30</w:t>
            </w:r>
            <w:r>
              <w:rPr>
                <w:sz w:val="18"/>
                <w:szCs w:val="18"/>
              </w:rPr>
              <w:br/>
              <w:t>61/1</w:t>
            </w:r>
            <w:r>
              <w:rPr>
                <w:sz w:val="18"/>
                <w:szCs w:val="18"/>
              </w:rPr>
              <w:br/>
              <w:t>6173/7</w:t>
            </w:r>
            <w:r>
              <w:rPr>
                <w:sz w:val="18"/>
                <w:szCs w:val="18"/>
              </w:rPr>
              <w:br/>
              <w:t>6170/2</w:t>
            </w:r>
            <w:r>
              <w:rPr>
                <w:sz w:val="18"/>
                <w:szCs w:val="18"/>
              </w:rPr>
              <w:br/>
              <w:t>6168/2</w:t>
            </w:r>
            <w:r>
              <w:rPr>
                <w:sz w:val="18"/>
                <w:szCs w:val="18"/>
              </w:rPr>
              <w:br/>
              <w:t>6168/3</w:t>
            </w:r>
          </w:p>
        </w:tc>
        <w:tc>
          <w:tcPr>
            <w:tcW w:w="1276" w:type="dxa"/>
            <w:shd w:val="clear" w:color="auto" w:fill="FFFFFF" w:themeFill="background1"/>
          </w:tcPr>
          <w:p w14:paraId="22914B23" w14:textId="77777777" w:rsidR="00D10298" w:rsidRPr="00FA37D2" w:rsidRDefault="00D10298" w:rsidP="006B10CB">
            <w:pPr>
              <w:rPr>
                <w:sz w:val="18"/>
                <w:szCs w:val="18"/>
              </w:rPr>
            </w:pPr>
            <w:r>
              <w:rPr>
                <w:sz w:val="18"/>
                <w:szCs w:val="18"/>
              </w:rPr>
              <w:br/>
            </w:r>
          </w:p>
        </w:tc>
      </w:tr>
      <w:tr w:rsidR="00D10298" w:rsidRPr="00FA37D2" w14:paraId="6A18117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A7339E3" w14:textId="77777777" w:rsidR="00D10298" w:rsidRPr="00BA21DB" w:rsidRDefault="00D10298" w:rsidP="006B10CB">
            <w:pPr>
              <w:rPr>
                <w:sz w:val="18"/>
                <w:szCs w:val="18"/>
              </w:rPr>
            </w:pPr>
            <w:r>
              <w:rPr>
                <w:sz w:val="18"/>
                <w:szCs w:val="18"/>
              </w:rPr>
              <w:t>NC03 - Bana Josipa Jelačić</w:t>
            </w:r>
          </w:p>
        </w:tc>
        <w:tc>
          <w:tcPr>
            <w:tcW w:w="1275" w:type="dxa"/>
            <w:shd w:val="clear" w:color="auto" w:fill="FFFFFF" w:themeFill="background1"/>
          </w:tcPr>
          <w:p w14:paraId="3180C32F" w14:textId="77777777" w:rsidR="00D10298" w:rsidRPr="00BA21DB" w:rsidRDefault="00D10298" w:rsidP="006B10CB">
            <w:pPr>
              <w:rPr>
                <w:sz w:val="18"/>
                <w:szCs w:val="18"/>
              </w:rPr>
            </w:pPr>
            <w:r>
              <w:rPr>
                <w:sz w:val="18"/>
                <w:szCs w:val="18"/>
              </w:rPr>
              <w:t>K.o. Gračac</w:t>
            </w:r>
            <w:r>
              <w:rPr>
                <w:sz w:val="18"/>
                <w:szCs w:val="18"/>
              </w:rPr>
              <w:br/>
              <w:t>K.o. Štikada</w:t>
            </w:r>
            <w:r>
              <w:rPr>
                <w:sz w:val="18"/>
                <w:szCs w:val="18"/>
              </w:rPr>
              <w:br/>
              <w:t>K.o. Gračac</w:t>
            </w:r>
          </w:p>
        </w:tc>
        <w:tc>
          <w:tcPr>
            <w:tcW w:w="851" w:type="dxa"/>
            <w:shd w:val="clear" w:color="auto" w:fill="FFFFFF" w:themeFill="background1"/>
          </w:tcPr>
          <w:p w14:paraId="33CCB685" w14:textId="77777777" w:rsidR="00D10298" w:rsidRPr="00FA37D2" w:rsidRDefault="00D10298" w:rsidP="006B10CB">
            <w:pPr>
              <w:rPr>
                <w:sz w:val="18"/>
                <w:szCs w:val="18"/>
              </w:rPr>
            </w:pPr>
            <w:r>
              <w:rPr>
                <w:sz w:val="18"/>
                <w:szCs w:val="18"/>
              </w:rPr>
              <w:t>50</w:t>
            </w:r>
            <w:r>
              <w:rPr>
                <w:sz w:val="18"/>
                <w:szCs w:val="18"/>
              </w:rPr>
              <w:br/>
              <w:t>5879/2</w:t>
            </w:r>
            <w:r>
              <w:rPr>
                <w:sz w:val="18"/>
                <w:szCs w:val="18"/>
              </w:rPr>
              <w:br/>
              <w:t>49</w:t>
            </w:r>
          </w:p>
        </w:tc>
        <w:tc>
          <w:tcPr>
            <w:tcW w:w="1276" w:type="dxa"/>
            <w:shd w:val="clear" w:color="auto" w:fill="FFFFFF" w:themeFill="background1"/>
          </w:tcPr>
          <w:p w14:paraId="4F82DAFE" w14:textId="77777777" w:rsidR="00D10298" w:rsidRPr="00FA37D2" w:rsidRDefault="00D10298" w:rsidP="006B10CB">
            <w:pPr>
              <w:rPr>
                <w:sz w:val="18"/>
                <w:szCs w:val="18"/>
              </w:rPr>
            </w:pPr>
            <w:r>
              <w:rPr>
                <w:sz w:val="18"/>
                <w:szCs w:val="18"/>
              </w:rPr>
              <w:t>ul. 2032</w:t>
            </w:r>
            <w:r>
              <w:rPr>
                <w:sz w:val="18"/>
                <w:szCs w:val="18"/>
              </w:rPr>
              <w:br/>
              <w:t>Novi nacrt z.k. uloška 2032</w:t>
            </w:r>
          </w:p>
        </w:tc>
      </w:tr>
      <w:tr w:rsidR="00D10298" w:rsidRPr="00FA37D2" w14:paraId="1A502B3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8632892" w14:textId="77777777" w:rsidR="00D10298" w:rsidRPr="00BA21DB" w:rsidRDefault="00D10298" w:rsidP="006B10CB">
            <w:pPr>
              <w:rPr>
                <w:sz w:val="18"/>
                <w:szCs w:val="18"/>
              </w:rPr>
            </w:pPr>
            <w:r>
              <w:rPr>
                <w:sz w:val="18"/>
                <w:szCs w:val="18"/>
              </w:rPr>
              <w:t>NC04 - Svetog Roka</w:t>
            </w:r>
          </w:p>
        </w:tc>
        <w:tc>
          <w:tcPr>
            <w:tcW w:w="1275" w:type="dxa"/>
            <w:shd w:val="clear" w:color="auto" w:fill="FFFFFF" w:themeFill="background1"/>
          </w:tcPr>
          <w:p w14:paraId="4F184C2B"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722EF35F" w14:textId="77777777" w:rsidR="00D10298" w:rsidRPr="00FA37D2" w:rsidRDefault="00D10298" w:rsidP="006B10CB">
            <w:pPr>
              <w:rPr>
                <w:sz w:val="18"/>
                <w:szCs w:val="18"/>
              </w:rPr>
            </w:pPr>
            <w:r>
              <w:rPr>
                <w:sz w:val="18"/>
                <w:szCs w:val="18"/>
              </w:rPr>
              <w:t>6080</w:t>
            </w:r>
          </w:p>
        </w:tc>
        <w:tc>
          <w:tcPr>
            <w:tcW w:w="1276" w:type="dxa"/>
            <w:shd w:val="clear" w:color="auto" w:fill="FFFFFF" w:themeFill="background1"/>
          </w:tcPr>
          <w:p w14:paraId="0E3B76FB" w14:textId="77777777" w:rsidR="00D10298" w:rsidRPr="00FA37D2" w:rsidRDefault="00D10298" w:rsidP="006B10CB">
            <w:pPr>
              <w:rPr>
                <w:sz w:val="18"/>
                <w:szCs w:val="18"/>
              </w:rPr>
            </w:pPr>
            <w:r>
              <w:rPr>
                <w:sz w:val="18"/>
                <w:szCs w:val="18"/>
              </w:rPr>
              <w:br/>
            </w:r>
          </w:p>
        </w:tc>
      </w:tr>
      <w:tr w:rsidR="00D10298" w:rsidRPr="00FA37D2" w14:paraId="395EFD8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096A105" w14:textId="77777777" w:rsidR="00D10298" w:rsidRPr="00BA21DB" w:rsidRDefault="00D10298" w:rsidP="006B10CB">
            <w:pPr>
              <w:rPr>
                <w:sz w:val="18"/>
                <w:szCs w:val="18"/>
              </w:rPr>
            </w:pPr>
            <w:r>
              <w:rPr>
                <w:sz w:val="18"/>
                <w:szCs w:val="18"/>
              </w:rPr>
              <w:t>NC05 -  Obrovački odvojak</w:t>
            </w:r>
          </w:p>
        </w:tc>
        <w:tc>
          <w:tcPr>
            <w:tcW w:w="1275" w:type="dxa"/>
            <w:shd w:val="clear" w:color="auto" w:fill="FFFFFF" w:themeFill="background1"/>
          </w:tcPr>
          <w:p w14:paraId="7DABED97"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47C6C393" w14:textId="77777777" w:rsidR="00D10298" w:rsidRPr="00FA37D2" w:rsidRDefault="00D10298" w:rsidP="006B10CB">
            <w:pPr>
              <w:rPr>
                <w:sz w:val="18"/>
                <w:szCs w:val="18"/>
              </w:rPr>
            </w:pPr>
            <w:r>
              <w:rPr>
                <w:sz w:val="18"/>
                <w:szCs w:val="18"/>
              </w:rPr>
              <w:t>6243/1</w:t>
            </w:r>
          </w:p>
        </w:tc>
        <w:tc>
          <w:tcPr>
            <w:tcW w:w="1276" w:type="dxa"/>
            <w:shd w:val="clear" w:color="auto" w:fill="FFFFFF" w:themeFill="background1"/>
          </w:tcPr>
          <w:p w14:paraId="2F49B2D9" w14:textId="77777777" w:rsidR="00D10298" w:rsidRPr="00FA37D2" w:rsidRDefault="00D10298" w:rsidP="006B10CB">
            <w:pPr>
              <w:rPr>
                <w:sz w:val="18"/>
                <w:szCs w:val="18"/>
              </w:rPr>
            </w:pPr>
            <w:r>
              <w:rPr>
                <w:sz w:val="18"/>
                <w:szCs w:val="18"/>
              </w:rPr>
              <w:br/>
            </w:r>
          </w:p>
        </w:tc>
      </w:tr>
      <w:tr w:rsidR="00D10298" w:rsidRPr="00FA37D2" w14:paraId="32185B5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C30336E" w14:textId="77777777" w:rsidR="00D10298" w:rsidRPr="00BA21DB" w:rsidRDefault="00D10298" w:rsidP="006B10CB">
            <w:pPr>
              <w:rPr>
                <w:sz w:val="18"/>
                <w:szCs w:val="18"/>
              </w:rPr>
            </w:pPr>
            <w:r>
              <w:rPr>
                <w:sz w:val="18"/>
                <w:szCs w:val="18"/>
              </w:rPr>
              <w:t>NC06 - Kneza Mislava</w:t>
            </w:r>
          </w:p>
        </w:tc>
        <w:tc>
          <w:tcPr>
            <w:tcW w:w="1275" w:type="dxa"/>
            <w:shd w:val="clear" w:color="auto" w:fill="FFFFFF" w:themeFill="background1"/>
          </w:tcPr>
          <w:p w14:paraId="3031B637" w14:textId="77777777" w:rsidR="00D10298" w:rsidRPr="00BA21DB" w:rsidRDefault="00D10298" w:rsidP="006B10CB">
            <w:pPr>
              <w:rPr>
                <w:sz w:val="18"/>
                <w:szCs w:val="18"/>
              </w:rPr>
            </w:pPr>
            <w:r>
              <w:rPr>
                <w:sz w:val="18"/>
                <w:szCs w:val="18"/>
              </w:rPr>
              <w:t>K.o. Štikada</w:t>
            </w:r>
            <w:r>
              <w:rPr>
                <w:sz w:val="18"/>
                <w:szCs w:val="18"/>
              </w:rPr>
              <w:br/>
              <w:t>K.o. Štikada</w:t>
            </w:r>
          </w:p>
        </w:tc>
        <w:tc>
          <w:tcPr>
            <w:tcW w:w="851" w:type="dxa"/>
            <w:shd w:val="clear" w:color="auto" w:fill="FFFFFF" w:themeFill="background1"/>
          </w:tcPr>
          <w:p w14:paraId="7E2818BE" w14:textId="77777777" w:rsidR="00D10298" w:rsidRPr="00FA37D2" w:rsidRDefault="00D10298" w:rsidP="006B10CB">
            <w:pPr>
              <w:rPr>
                <w:sz w:val="18"/>
                <w:szCs w:val="18"/>
              </w:rPr>
            </w:pPr>
            <w:r>
              <w:rPr>
                <w:sz w:val="18"/>
                <w:szCs w:val="18"/>
              </w:rPr>
              <w:t>6165</w:t>
            </w:r>
            <w:r>
              <w:rPr>
                <w:sz w:val="18"/>
                <w:szCs w:val="18"/>
              </w:rPr>
              <w:br/>
              <w:t>6136</w:t>
            </w:r>
          </w:p>
        </w:tc>
        <w:tc>
          <w:tcPr>
            <w:tcW w:w="1276" w:type="dxa"/>
            <w:shd w:val="clear" w:color="auto" w:fill="FFFFFF" w:themeFill="background1"/>
          </w:tcPr>
          <w:p w14:paraId="634A3D23" w14:textId="77777777" w:rsidR="00D10298" w:rsidRPr="00FA37D2" w:rsidRDefault="00D10298" w:rsidP="006B10CB">
            <w:pPr>
              <w:rPr>
                <w:sz w:val="18"/>
                <w:szCs w:val="18"/>
              </w:rPr>
            </w:pPr>
            <w:r>
              <w:rPr>
                <w:sz w:val="18"/>
                <w:szCs w:val="18"/>
              </w:rPr>
              <w:br/>
            </w:r>
          </w:p>
        </w:tc>
      </w:tr>
      <w:tr w:rsidR="00D10298" w:rsidRPr="00FA37D2" w14:paraId="622C1F0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B7489C4" w14:textId="77777777" w:rsidR="00D10298" w:rsidRPr="00BA21DB" w:rsidRDefault="00D10298" w:rsidP="006B10CB">
            <w:pPr>
              <w:rPr>
                <w:sz w:val="18"/>
                <w:szCs w:val="18"/>
              </w:rPr>
            </w:pPr>
            <w:r>
              <w:rPr>
                <w:sz w:val="18"/>
                <w:szCs w:val="18"/>
              </w:rPr>
              <w:t>NC08 - Kralja Zvonimira</w:t>
            </w:r>
          </w:p>
        </w:tc>
        <w:tc>
          <w:tcPr>
            <w:tcW w:w="1275" w:type="dxa"/>
            <w:shd w:val="clear" w:color="auto" w:fill="FFFFFF" w:themeFill="background1"/>
          </w:tcPr>
          <w:p w14:paraId="70D625C0" w14:textId="77777777" w:rsidR="00D10298" w:rsidRPr="00BA21DB" w:rsidRDefault="00D10298" w:rsidP="006B10CB">
            <w:pPr>
              <w:rPr>
                <w:sz w:val="18"/>
                <w:szCs w:val="18"/>
              </w:rPr>
            </w:pPr>
            <w:r>
              <w:rPr>
                <w:sz w:val="18"/>
                <w:szCs w:val="18"/>
              </w:rPr>
              <w:t>K.o. Štikada</w:t>
            </w:r>
            <w:r>
              <w:rPr>
                <w:sz w:val="18"/>
                <w:szCs w:val="18"/>
              </w:rPr>
              <w:br/>
              <w:t>K.o. Štikada</w:t>
            </w:r>
          </w:p>
        </w:tc>
        <w:tc>
          <w:tcPr>
            <w:tcW w:w="851" w:type="dxa"/>
            <w:shd w:val="clear" w:color="auto" w:fill="FFFFFF" w:themeFill="background1"/>
          </w:tcPr>
          <w:p w14:paraId="62733933" w14:textId="77777777" w:rsidR="00D10298" w:rsidRPr="00FA37D2" w:rsidRDefault="00D10298" w:rsidP="006B10CB">
            <w:pPr>
              <w:rPr>
                <w:sz w:val="18"/>
                <w:szCs w:val="18"/>
              </w:rPr>
            </w:pPr>
            <w:r>
              <w:rPr>
                <w:sz w:val="18"/>
                <w:szCs w:val="18"/>
              </w:rPr>
              <w:t>5907</w:t>
            </w:r>
            <w:r>
              <w:rPr>
                <w:sz w:val="18"/>
                <w:szCs w:val="18"/>
              </w:rPr>
              <w:br/>
              <w:t>9999/35</w:t>
            </w:r>
          </w:p>
        </w:tc>
        <w:tc>
          <w:tcPr>
            <w:tcW w:w="1276" w:type="dxa"/>
            <w:shd w:val="clear" w:color="auto" w:fill="FFFFFF" w:themeFill="background1"/>
          </w:tcPr>
          <w:p w14:paraId="79663C81" w14:textId="77777777" w:rsidR="00D10298" w:rsidRPr="00FA37D2" w:rsidRDefault="00D10298" w:rsidP="006B10CB">
            <w:pPr>
              <w:rPr>
                <w:sz w:val="18"/>
                <w:szCs w:val="18"/>
              </w:rPr>
            </w:pPr>
            <w:r>
              <w:rPr>
                <w:sz w:val="18"/>
                <w:szCs w:val="18"/>
              </w:rPr>
              <w:br/>
            </w:r>
          </w:p>
        </w:tc>
      </w:tr>
      <w:tr w:rsidR="00D10298" w:rsidRPr="00FA37D2" w14:paraId="5043FF4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1AFBE57" w14:textId="77777777" w:rsidR="00D10298" w:rsidRPr="00BA21DB" w:rsidRDefault="00D10298" w:rsidP="006B10CB">
            <w:pPr>
              <w:rPr>
                <w:sz w:val="18"/>
                <w:szCs w:val="18"/>
              </w:rPr>
            </w:pPr>
            <w:r>
              <w:rPr>
                <w:sz w:val="18"/>
                <w:szCs w:val="18"/>
              </w:rPr>
              <w:t>NC09 - Kratka</w:t>
            </w:r>
          </w:p>
        </w:tc>
        <w:tc>
          <w:tcPr>
            <w:tcW w:w="1275" w:type="dxa"/>
            <w:shd w:val="clear" w:color="auto" w:fill="FFFFFF" w:themeFill="background1"/>
          </w:tcPr>
          <w:p w14:paraId="5E25E52C"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851" w:type="dxa"/>
            <w:shd w:val="clear" w:color="auto" w:fill="FFFFFF" w:themeFill="background1"/>
          </w:tcPr>
          <w:p w14:paraId="6ED5B374" w14:textId="77777777" w:rsidR="00D10298" w:rsidRPr="00FA37D2" w:rsidRDefault="00D10298" w:rsidP="006B10CB">
            <w:pPr>
              <w:rPr>
                <w:sz w:val="18"/>
                <w:szCs w:val="18"/>
              </w:rPr>
            </w:pPr>
            <w:r>
              <w:rPr>
                <w:sz w:val="18"/>
                <w:szCs w:val="18"/>
              </w:rPr>
              <w:t>6276/2</w:t>
            </w:r>
            <w:r>
              <w:rPr>
                <w:sz w:val="18"/>
                <w:szCs w:val="18"/>
              </w:rPr>
              <w:br/>
              <w:t>6249/6</w:t>
            </w:r>
            <w:r>
              <w:rPr>
                <w:sz w:val="18"/>
                <w:szCs w:val="18"/>
              </w:rPr>
              <w:br/>
              <w:t>6249/4</w:t>
            </w:r>
          </w:p>
        </w:tc>
        <w:tc>
          <w:tcPr>
            <w:tcW w:w="1276" w:type="dxa"/>
            <w:shd w:val="clear" w:color="auto" w:fill="FFFFFF" w:themeFill="background1"/>
          </w:tcPr>
          <w:p w14:paraId="17526D9E" w14:textId="77777777" w:rsidR="00D10298" w:rsidRPr="00FA37D2" w:rsidRDefault="00D10298" w:rsidP="006B10CB">
            <w:pPr>
              <w:rPr>
                <w:sz w:val="18"/>
                <w:szCs w:val="18"/>
              </w:rPr>
            </w:pPr>
            <w:r>
              <w:rPr>
                <w:sz w:val="18"/>
                <w:szCs w:val="18"/>
              </w:rPr>
              <w:br/>
            </w:r>
          </w:p>
        </w:tc>
      </w:tr>
      <w:tr w:rsidR="00D10298" w:rsidRPr="00FA37D2" w14:paraId="2ACD9AA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BA4CEBC" w14:textId="77777777" w:rsidR="00D10298" w:rsidRPr="00BA21DB" w:rsidRDefault="00D10298" w:rsidP="006B10CB">
            <w:pPr>
              <w:rPr>
                <w:sz w:val="18"/>
                <w:szCs w:val="18"/>
              </w:rPr>
            </w:pPr>
            <w:r>
              <w:rPr>
                <w:sz w:val="18"/>
                <w:szCs w:val="18"/>
              </w:rPr>
              <w:t>NC10 - Sv.Mihovila</w:t>
            </w:r>
          </w:p>
        </w:tc>
        <w:tc>
          <w:tcPr>
            <w:tcW w:w="1275" w:type="dxa"/>
            <w:shd w:val="clear" w:color="auto" w:fill="FFFFFF" w:themeFill="background1"/>
          </w:tcPr>
          <w:p w14:paraId="5C9BE5E0"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63CEAB93" w14:textId="77777777" w:rsidR="00D10298" w:rsidRPr="00FA37D2" w:rsidRDefault="00D10298" w:rsidP="006B10CB">
            <w:pPr>
              <w:rPr>
                <w:sz w:val="18"/>
                <w:szCs w:val="18"/>
              </w:rPr>
            </w:pPr>
            <w:r>
              <w:rPr>
                <w:sz w:val="18"/>
                <w:szCs w:val="18"/>
              </w:rPr>
              <w:t>6029</w:t>
            </w:r>
          </w:p>
        </w:tc>
        <w:tc>
          <w:tcPr>
            <w:tcW w:w="1276" w:type="dxa"/>
            <w:shd w:val="clear" w:color="auto" w:fill="FFFFFF" w:themeFill="background1"/>
          </w:tcPr>
          <w:p w14:paraId="0A990125" w14:textId="77777777" w:rsidR="00D10298" w:rsidRPr="00FA37D2" w:rsidRDefault="00D10298" w:rsidP="006B10CB">
            <w:pPr>
              <w:rPr>
                <w:sz w:val="18"/>
                <w:szCs w:val="18"/>
              </w:rPr>
            </w:pPr>
            <w:r>
              <w:rPr>
                <w:sz w:val="18"/>
                <w:szCs w:val="18"/>
              </w:rPr>
              <w:br/>
            </w:r>
          </w:p>
        </w:tc>
      </w:tr>
      <w:tr w:rsidR="00D10298" w:rsidRPr="00FA37D2" w14:paraId="5225702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CB27A3E" w14:textId="77777777" w:rsidR="00D10298" w:rsidRPr="00BA21DB" w:rsidRDefault="00D10298" w:rsidP="006B10CB">
            <w:pPr>
              <w:rPr>
                <w:sz w:val="18"/>
                <w:szCs w:val="18"/>
              </w:rPr>
            </w:pPr>
            <w:r>
              <w:rPr>
                <w:sz w:val="18"/>
                <w:szCs w:val="18"/>
              </w:rPr>
              <w:t>NC11 - Tihi dol</w:t>
            </w:r>
          </w:p>
        </w:tc>
        <w:tc>
          <w:tcPr>
            <w:tcW w:w="1275" w:type="dxa"/>
            <w:shd w:val="clear" w:color="auto" w:fill="FFFFFF" w:themeFill="background1"/>
          </w:tcPr>
          <w:p w14:paraId="56086F3E"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1CA08BBF" w14:textId="77777777" w:rsidR="00D10298" w:rsidRPr="00FA37D2" w:rsidRDefault="00D10298" w:rsidP="006B10CB">
            <w:pPr>
              <w:rPr>
                <w:sz w:val="18"/>
                <w:szCs w:val="18"/>
              </w:rPr>
            </w:pPr>
            <w:r>
              <w:rPr>
                <w:sz w:val="18"/>
                <w:szCs w:val="18"/>
              </w:rPr>
              <w:t>5761</w:t>
            </w:r>
          </w:p>
        </w:tc>
        <w:tc>
          <w:tcPr>
            <w:tcW w:w="1276" w:type="dxa"/>
            <w:shd w:val="clear" w:color="auto" w:fill="FFFFFF" w:themeFill="background1"/>
          </w:tcPr>
          <w:p w14:paraId="561DD948" w14:textId="77777777" w:rsidR="00D10298" w:rsidRPr="00FA37D2" w:rsidRDefault="00D10298" w:rsidP="006B10CB">
            <w:pPr>
              <w:rPr>
                <w:sz w:val="18"/>
                <w:szCs w:val="18"/>
              </w:rPr>
            </w:pPr>
            <w:r>
              <w:rPr>
                <w:sz w:val="18"/>
                <w:szCs w:val="18"/>
              </w:rPr>
              <w:br/>
            </w:r>
          </w:p>
        </w:tc>
      </w:tr>
      <w:tr w:rsidR="00D10298" w:rsidRPr="00FA37D2" w14:paraId="0DD2123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14C6F93" w14:textId="77777777" w:rsidR="00D10298" w:rsidRPr="00BA21DB" w:rsidRDefault="00D10298" w:rsidP="006B10CB">
            <w:pPr>
              <w:rPr>
                <w:sz w:val="18"/>
                <w:szCs w:val="18"/>
              </w:rPr>
            </w:pPr>
            <w:r>
              <w:rPr>
                <w:sz w:val="18"/>
                <w:szCs w:val="18"/>
              </w:rPr>
              <w:t>NC12 - Obala Otuče</w:t>
            </w:r>
          </w:p>
        </w:tc>
        <w:tc>
          <w:tcPr>
            <w:tcW w:w="1275" w:type="dxa"/>
            <w:shd w:val="clear" w:color="auto" w:fill="FFFFFF" w:themeFill="background1"/>
          </w:tcPr>
          <w:p w14:paraId="6C6100FD"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606FD8A7" w14:textId="77777777" w:rsidR="00D10298" w:rsidRPr="00FA37D2" w:rsidRDefault="00D10298" w:rsidP="006B10CB">
            <w:pPr>
              <w:rPr>
                <w:sz w:val="18"/>
                <w:szCs w:val="18"/>
              </w:rPr>
            </w:pPr>
            <w:r>
              <w:rPr>
                <w:sz w:val="18"/>
                <w:szCs w:val="18"/>
              </w:rPr>
              <w:t>69/2</w:t>
            </w:r>
            <w:r>
              <w:rPr>
                <w:sz w:val="18"/>
                <w:szCs w:val="18"/>
              </w:rPr>
              <w:br/>
              <w:t>69/1</w:t>
            </w:r>
            <w:r>
              <w:rPr>
                <w:sz w:val="18"/>
                <w:szCs w:val="18"/>
              </w:rPr>
              <w:br/>
              <w:t>4495</w:t>
            </w:r>
            <w:r>
              <w:rPr>
                <w:sz w:val="18"/>
                <w:szCs w:val="18"/>
              </w:rPr>
              <w:br/>
              <w:t>4510</w:t>
            </w:r>
            <w:r>
              <w:rPr>
                <w:sz w:val="18"/>
                <w:szCs w:val="18"/>
              </w:rPr>
              <w:br/>
              <w:t>68/2</w:t>
            </w:r>
          </w:p>
        </w:tc>
        <w:tc>
          <w:tcPr>
            <w:tcW w:w="1276" w:type="dxa"/>
            <w:shd w:val="clear" w:color="auto" w:fill="FFFFFF" w:themeFill="background1"/>
          </w:tcPr>
          <w:p w14:paraId="3DD775E1" w14:textId="77777777" w:rsidR="00D10298" w:rsidRPr="00FA37D2" w:rsidRDefault="00D10298" w:rsidP="006B10CB">
            <w:pPr>
              <w:rPr>
                <w:sz w:val="18"/>
                <w:szCs w:val="18"/>
              </w:rPr>
            </w:pPr>
            <w:r>
              <w:rPr>
                <w:sz w:val="18"/>
                <w:szCs w:val="18"/>
              </w:rPr>
              <w:br/>
            </w:r>
          </w:p>
        </w:tc>
      </w:tr>
      <w:tr w:rsidR="00D10298" w:rsidRPr="00FA37D2" w14:paraId="3914897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F112A15" w14:textId="77777777" w:rsidR="00D10298" w:rsidRPr="00BA21DB" w:rsidRDefault="00D10298" w:rsidP="006B10CB">
            <w:pPr>
              <w:rPr>
                <w:sz w:val="18"/>
                <w:szCs w:val="18"/>
              </w:rPr>
            </w:pPr>
            <w:r>
              <w:rPr>
                <w:sz w:val="18"/>
                <w:szCs w:val="18"/>
              </w:rPr>
              <w:t>NC13 - Mirni dol</w:t>
            </w:r>
          </w:p>
        </w:tc>
        <w:tc>
          <w:tcPr>
            <w:tcW w:w="1275" w:type="dxa"/>
            <w:shd w:val="clear" w:color="auto" w:fill="FFFFFF" w:themeFill="background1"/>
          </w:tcPr>
          <w:p w14:paraId="6088559F"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6949A77A" w14:textId="77777777" w:rsidR="00D10298" w:rsidRPr="00FA37D2" w:rsidRDefault="00D10298" w:rsidP="006B10CB">
            <w:pPr>
              <w:rPr>
                <w:sz w:val="18"/>
                <w:szCs w:val="18"/>
              </w:rPr>
            </w:pPr>
            <w:r>
              <w:rPr>
                <w:sz w:val="18"/>
                <w:szCs w:val="18"/>
              </w:rPr>
              <w:t>5758</w:t>
            </w:r>
          </w:p>
        </w:tc>
        <w:tc>
          <w:tcPr>
            <w:tcW w:w="1276" w:type="dxa"/>
            <w:shd w:val="clear" w:color="auto" w:fill="FFFFFF" w:themeFill="background1"/>
          </w:tcPr>
          <w:p w14:paraId="49AAD0AE" w14:textId="77777777" w:rsidR="00D10298" w:rsidRPr="00FA37D2" w:rsidRDefault="00D10298" w:rsidP="006B10CB">
            <w:pPr>
              <w:rPr>
                <w:sz w:val="18"/>
                <w:szCs w:val="18"/>
              </w:rPr>
            </w:pPr>
            <w:r>
              <w:rPr>
                <w:sz w:val="18"/>
                <w:szCs w:val="18"/>
              </w:rPr>
              <w:br/>
            </w:r>
          </w:p>
        </w:tc>
      </w:tr>
      <w:tr w:rsidR="00D10298" w:rsidRPr="00FA37D2" w14:paraId="7F4EA88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3EB57ED" w14:textId="77777777" w:rsidR="00D10298" w:rsidRPr="00BA21DB" w:rsidRDefault="00D10298" w:rsidP="006B10CB">
            <w:pPr>
              <w:rPr>
                <w:sz w:val="18"/>
                <w:szCs w:val="18"/>
              </w:rPr>
            </w:pPr>
            <w:r>
              <w:rPr>
                <w:sz w:val="18"/>
                <w:szCs w:val="18"/>
              </w:rPr>
              <w:t>NC14 - Nazorova</w:t>
            </w:r>
          </w:p>
        </w:tc>
        <w:tc>
          <w:tcPr>
            <w:tcW w:w="1275" w:type="dxa"/>
            <w:shd w:val="clear" w:color="auto" w:fill="FFFFFF" w:themeFill="background1"/>
          </w:tcPr>
          <w:p w14:paraId="5698FEEE" w14:textId="77777777" w:rsidR="00D10298" w:rsidRPr="00BA21DB" w:rsidRDefault="00D10298" w:rsidP="006B10CB">
            <w:pPr>
              <w:rPr>
                <w:sz w:val="18"/>
                <w:szCs w:val="18"/>
              </w:rPr>
            </w:pPr>
            <w:r>
              <w:rPr>
                <w:sz w:val="18"/>
                <w:szCs w:val="18"/>
              </w:rPr>
              <w:t>K.o. Gračac</w:t>
            </w:r>
            <w:r>
              <w:rPr>
                <w:sz w:val="18"/>
                <w:szCs w:val="18"/>
              </w:rPr>
              <w:br/>
              <w:t>K.o. Gračac</w:t>
            </w:r>
          </w:p>
        </w:tc>
        <w:tc>
          <w:tcPr>
            <w:tcW w:w="851" w:type="dxa"/>
            <w:shd w:val="clear" w:color="auto" w:fill="FFFFFF" w:themeFill="background1"/>
          </w:tcPr>
          <w:p w14:paraId="4678D683" w14:textId="77777777" w:rsidR="00D10298" w:rsidRPr="00FA37D2" w:rsidRDefault="00D10298" w:rsidP="006B10CB">
            <w:pPr>
              <w:rPr>
                <w:sz w:val="18"/>
                <w:szCs w:val="18"/>
              </w:rPr>
            </w:pPr>
            <w:r>
              <w:rPr>
                <w:sz w:val="18"/>
                <w:szCs w:val="18"/>
              </w:rPr>
              <w:t>464</w:t>
            </w:r>
            <w:r>
              <w:rPr>
                <w:sz w:val="18"/>
                <w:szCs w:val="18"/>
              </w:rPr>
              <w:br/>
              <w:t>460</w:t>
            </w:r>
          </w:p>
        </w:tc>
        <w:tc>
          <w:tcPr>
            <w:tcW w:w="1276" w:type="dxa"/>
            <w:shd w:val="clear" w:color="auto" w:fill="FFFFFF" w:themeFill="background1"/>
          </w:tcPr>
          <w:p w14:paraId="24CA4891" w14:textId="77777777" w:rsidR="00D10298" w:rsidRPr="00FA37D2" w:rsidRDefault="00D10298" w:rsidP="006B10CB">
            <w:pPr>
              <w:rPr>
                <w:sz w:val="18"/>
                <w:szCs w:val="18"/>
              </w:rPr>
            </w:pPr>
            <w:r>
              <w:rPr>
                <w:sz w:val="18"/>
                <w:szCs w:val="18"/>
              </w:rPr>
              <w:br/>
            </w:r>
          </w:p>
        </w:tc>
      </w:tr>
      <w:tr w:rsidR="00D10298" w:rsidRPr="00FA37D2" w14:paraId="320DF37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7A36829" w14:textId="77777777" w:rsidR="00D10298" w:rsidRPr="00BA21DB" w:rsidRDefault="00D10298" w:rsidP="006B10CB">
            <w:pPr>
              <w:rPr>
                <w:sz w:val="18"/>
                <w:szCs w:val="18"/>
              </w:rPr>
            </w:pPr>
            <w:r>
              <w:rPr>
                <w:sz w:val="18"/>
                <w:szCs w:val="18"/>
              </w:rPr>
              <w:t>NC15 - Cesarićeva</w:t>
            </w:r>
          </w:p>
        </w:tc>
        <w:tc>
          <w:tcPr>
            <w:tcW w:w="1275" w:type="dxa"/>
            <w:shd w:val="clear" w:color="auto" w:fill="FFFFFF" w:themeFill="background1"/>
          </w:tcPr>
          <w:p w14:paraId="22DF93C9"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763543E8" w14:textId="77777777" w:rsidR="00D10298" w:rsidRPr="00FA37D2" w:rsidRDefault="00D10298" w:rsidP="006B10CB">
            <w:pPr>
              <w:rPr>
                <w:sz w:val="18"/>
                <w:szCs w:val="18"/>
              </w:rPr>
            </w:pPr>
            <w:r>
              <w:rPr>
                <w:sz w:val="18"/>
                <w:szCs w:val="18"/>
              </w:rPr>
              <w:t>336</w:t>
            </w:r>
          </w:p>
        </w:tc>
        <w:tc>
          <w:tcPr>
            <w:tcW w:w="1276" w:type="dxa"/>
            <w:shd w:val="clear" w:color="auto" w:fill="FFFFFF" w:themeFill="background1"/>
          </w:tcPr>
          <w:p w14:paraId="747B1CD4" w14:textId="77777777" w:rsidR="00D10298" w:rsidRPr="00FA37D2" w:rsidRDefault="00D10298" w:rsidP="006B10CB">
            <w:pPr>
              <w:rPr>
                <w:sz w:val="18"/>
                <w:szCs w:val="18"/>
              </w:rPr>
            </w:pPr>
            <w:r>
              <w:rPr>
                <w:sz w:val="18"/>
                <w:szCs w:val="18"/>
              </w:rPr>
              <w:t>ul. 1992</w:t>
            </w:r>
            <w:r>
              <w:rPr>
                <w:sz w:val="18"/>
                <w:szCs w:val="18"/>
              </w:rPr>
              <w:br/>
              <w:t>novi nacrt zk.uloška 1992</w:t>
            </w:r>
          </w:p>
        </w:tc>
      </w:tr>
      <w:tr w:rsidR="00D10298" w:rsidRPr="00FA37D2" w14:paraId="2018F45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C41FF36" w14:textId="77777777" w:rsidR="00D10298" w:rsidRPr="00BA21DB" w:rsidRDefault="00D10298" w:rsidP="006B10CB">
            <w:pPr>
              <w:rPr>
                <w:sz w:val="18"/>
                <w:szCs w:val="18"/>
              </w:rPr>
            </w:pPr>
            <w:r>
              <w:rPr>
                <w:sz w:val="18"/>
                <w:szCs w:val="18"/>
              </w:rPr>
              <w:t>NC16 - Ujevićeva</w:t>
            </w:r>
          </w:p>
        </w:tc>
        <w:tc>
          <w:tcPr>
            <w:tcW w:w="1275" w:type="dxa"/>
            <w:shd w:val="clear" w:color="auto" w:fill="FFFFFF" w:themeFill="background1"/>
          </w:tcPr>
          <w:p w14:paraId="6AE8926E"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851" w:type="dxa"/>
            <w:shd w:val="clear" w:color="auto" w:fill="FFFFFF" w:themeFill="background1"/>
          </w:tcPr>
          <w:p w14:paraId="774681AA" w14:textId="77777777" w:rsidR="00D10298" w:rsidRPr="00FA37D2" w:rsidRDefault="00D10298" w:rsidP="006B10CB">
            <w:pPr>
              <w:rPr>
                <w:sz w:val="18"/>
                <w:szCs w:val="18"/>
              </w:rPr>
            </w:pPr>
            <w:r>
              <w:rPr>
                <w:sz w:val="18"/>
                <w:szCs w:val="18"/>
              </w:rPr>
              <w:t>319</w:t>
            </w:r>
            <w:r>
              <w:rPr>
                <w:sz w:val="18"/>
                <w:szCs w:val="18"/>
              </w:rPr>
              <w:br/>
              <w:t>315/1</w:t>
            </w:r>
            <w:r>
              <w:rPr>
                <w:sz w:val="18"/>
                <w:szCs w:val="18"/>
              </w:rPr>
              <w:br/>
              <w:t>287/13</w:t>
            </w:r>
          </w:p>
        </w:tc>
        <w:tc>
          <w:tcPr>
            <w:tcW w:w="1276" w:type="dxa"/>
            <w:shd w:val="clear" w:color="auto" w:fill="FFFFFF" w:themeFill="background1"/>
          </w:tcPr>
          <w:p w14:paraId="66E952C3" w14:textId="77777777" w:rsidR="00D10298" w:rsidRPr="00FA37D2" w:rsidRDefault="00D10298" w:rsidP="006B10CB">
            <w:pPr>
              <w:rPr>
                <w:sz w:val="18"/>
                <w:szCs w:val="18"/>
              </w:rPr>
            </w:pPr>
            <w:r>
              <w:rPr>
                <w:sz w:val="18"/>
                <w:szCs w:val="18"/>
              </w:rPr>
              <w:br/>
            </w:r>
          </w:p>
        </w:tc>
      </w:tr>
      <w:tr w:rsidR="00D10298" w:rsidRPr="00FA37D2" w14:paraId="4F350A6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8632803" w14:textId="77777777" w:rsidR="00D10298" w:rsidRPr="00BA21DB" w:rsidRDefault="00D10298" w:rsidP="006B10CB">
            <w:pPr>
              <w:rPr>
                <w:sz w:val="18"/>
                <w:szCs w:val="18"/>
              </w:rPr>
            </w:pPr>
            <w:r>
              <w:rPr>
                <w:sz w:val="18"/>
                <w:szCs w:val="18"/>
              </w:rPr>
              <w:lastRenderedPageBreak/>
              <w:t>NC17 - Mažuraničeva</w:t>
            </w:r>
          </w:p>
        </w:tc>
        <w:tc>
          <w:tcPr>
            <w:tcW w:w="1275" w:type="dxa"/>
            <w:shd w:val="clear" w:color="auto" w:fill="FFFFFF" w:themeFill="background1"/>
          </w:tcPr>
          <w:p w14:paraId="0F02FCF2"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00AE7B27" w14:textId="77777777" w:rsidR="00D10298" w:rsidRPr="00FA37D2" w:rsidRDefault="00D10298" w:rsidP="006B10CB">
            <w:pPr>
              <w:rPr>
                <w:sz w:val="18"/>
                <w:szCs w:val="18"/>
              </w:rPr>
            </w:pPr>
            <w:r>
              <w:rPr>
                <w:sz w:val="18"/>
                <w:szCs w:val="18"/>
              </w:rPr>
              <w:t>9999/63</w:t>
            </w:r>
            <w:r>
              <w:rPr>
                <w:sz w:val="18"/>
                <w:szCs w:val="18"/>
              </w:rPr>
              <w:br/>
              <w:t>305/1</w:t>
            </w:r>
            <w:r>
              <w:rPr>
                <w:sz w:val="18"/>
                <w:szCs w:val="18"/>
              </w:rPr>
              <w:br/>
              <w:t>293/1</w:t>
            </w:r>
            <w:r>
              <w:rPr>
                <w:sz w:val="18"/>
                <w:szCs w:val="18"/>
              </w:rPr>
              <w:br/>
              <w:t>293/2</w:t>
            </w:r>
            <w:r>
              <w:rPr>
                <w:sz w:val="18"/>
                <w:szCs w:val="18"/>
              </w:rPr>
              <w:br/>
              <w:t>287/10</w:t>
            </w:r>
          </w:p>
        </w:tc>
        <w:tc>
          <w:tcPr>
            <w:tcW w:w="1276" w:type="dxa"/>
            <w:shd w:val="clear" w:color="auto" w:fill="FFFFFF" w:themeFill="background1"/>
          </w:tcPr>
          <w:p w14:paraId="40B7333A" w14:textId="77777777" w:rsidR="00D10298" w:rsidRPr="00FA37D2" w:rsidRDefault="00D10298" w:rsidP="006B10CB">
            <w:pPr>
              <w:rPr>
                <w:sz w:val="18"/>
                <w:szCs w:val="18"/>
              </w:rPr>
            </w:pPr>
            <w:r>
              <w:rPr>
                <w:sz w:val="18"/>
                <w:szCs w:val="18"/>
              </w:rPr>
              <w:br/>
            </w:r>
          </w:p>
        </w:tc>
      </w:tr>
      <w:tr w:rsidR="00D10298" w:rsidRPr="00FA37D2" w14:paraId="2E313A8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0DD81B7" w14:textId="77777777" w:rsidR="00D10298" w:rsidRPr="00BA21DB" w:rsidRDefault="00D10298" w:rsidP="006B10CB">
            <w:pPr>
              <w:rPr>
                <w:sz w:val="18"/>
                <w:szCs w:val="18"/>
              </w:rPr>
            </w:pPr>
            <w:r>
              <w:rPr>
                <w:sz w:val="18"/>
                <w:szCs w:val="18"/>
              </w:rPr>
              <w:t>NC18 - Ilirskog preporoda</w:t>
            </w:r>
          </w:p>
        </w:tc>
        <w:tc>
          <w:tcPr>
            <w:tcW w:w="1275" w:type="dxa"/>
            <w:shd w:val="clear" w:color="auto" w:fill="FFFFFF" w:themeFill="background1"/>
          </w:tcPr>
          <w:p w14:paraId="0CC610F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25859226" w14:textId="77777777" w:rsidR="00D10298" w:rsidRPr="00FA37D2" w:rsidRDefault="00D10298" w:rsidP="006B10CB">
            <w:pPr>
              <w:rPr>
                <w:sz w:val="18"/>
                <w:szCs w:val="18"/>
              </w:rPr>
            </w:pPr>
            <w:r>
              <w:rPr>
                <w:sz w:val="18"/>
                <w:szCs w:val="18"/>
              </w:rPr>
              <w:t>285/2</w:t>
            </w:r>
            <w:r>
              <w:rPr>
                <w:sz w:val="18"/>
                <w:szCs w:val="18"/>
              </w:rPr>
              <w:br/>
              <w:t>286/9</w:t>
            </w:r>
            <w:r>
              <w:rPr>
                <w:sz w:val="18"/>
                <w:szCs w:val="18"/>
              </w:rPr>
              <w:br/>
              <w:t>265</w:t>
            </w:r>
            <w:r>
              <w:rPr>
                <w:sz w:val="18"/>
                <w:szCs w:val="18"/>
              </w:rPr>
              <w:br/>
              <w:t>284/1</w:t>
            </w:r>
          </w:p>
        </w:tc>
        <w:tc>
          <w:tcPr>
            <w:tcW w:w="1276" w:type="dxa"/>
            <w:shd w:val="clear" w:color="auto" w:fill="FFFFFF" w:themeFill="background1"/>
          </w:tcPr>
          <w:p w14:paraId="10447B0C" w14:textId="77777777" w:rsidR="00D10298" w:rsidRPr="00FA37D2" w:rsidRDefault="00D10298" w:rsidP="006B10CB">
            <w:pPr>
              <w:rPr>
                <w:sz w:val="18"/>
                <w:szCs w:val="18"/>
              </w:rPr>
            </w:pPr>
            <w:r>
              <w:rPr>
                <w:sz w:val="18"/>
                <w:szCs w:val="18"/>
              </w:rPr>
              <w:br/>
            </w:r>
          </w:p>
        </w:tc>
      </w:tr>
      <w:tr w:rsidR="00D10298" w:rsidRPr="00FA37D2" w14:paraId="090E3E8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19F053E" w14:textId="77777777" w:rsidR="00D10298" w:rsidRPr="00BA21DB" w:rsidRDefault="00D10298" w:rsidP="006B10CB">
            <w:pPr>
              <w:rPr>
                <w:sz w:val="18"/>
                <w:szCs w:val="18"/>
              </w:rPr>
            </w:pPr>
            <w:r>
              <w:rPr>
                <w:sz w:val="18"/>
                <w:szCs w:val="18"/>
              </w:rPr>
              <w:t>NC19 - Kozarčeva</w:t>
            </w:r>
          </w:p>
        </w:tc>
        <w:tc>
          <w:tcPr>
            <w:tcW w:w="1275" w:type="dxa"/>
            <w:shd w:val="clear" w:color="auto" w:fill="FFFFFF" w:themeFill="background1"/>
          </w:tcPr>
          <w:p w14:paraId="3C98D7D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4E9D3569" w14:textId="77777777" w:rsidR="00D10298" w:rsidRPr="00FA37D2" w:rsidRDefault="00D10298" w:rsidP="006B10CB">
            <w:pPr>
              <w:rPr>
                <w:sz w:val="18"/>
                <w:szCs w:val="18"/>
              </w:rPr>
            </w:pPr>
            <w:r>
              <w:rPr>
                <w:sz w:val="18"/>
                <w:szCs w:val="18"/>
              </w:rPr>
              <w:t>287/7</w:t>
            </w:r>
            <w:r>
              <w:rPr>
                <w:sz w:val="18"/>
                <w:szCs w:val="18"/>
              </w:rPr>
              <w:br/>
              <w:t>287/17</w:t>
            </w:r>
            <w:r>
              <w:rPr>
                <w:sz w:val="18"/>
                <w:szCs w:val="18"/>
              </w:rPr>
              <w:br/>
              <w:t>3385</w:t>
            </w:r>
            <w:r>
              <w:rPr>
                <w:sz w:val="18"/>
                <w:szCs w:val="18"/>
              </w:rPr>
              <w:br/>
              <w:t>3384/4</w:t>
            </w:r>
            <w:r>
              <w:rPr>
                <w:sz w:val="18"/>
                <w:szCs w:val="18"/>
              </w:rPr>
              <w:br/>
              <w:t>287/8</w:t>
            </w:r>
          </w:p>
        </w:tc>
        <w:tc>
          <w:tcPr>
            <w:tcW w:w="1276" w:type="dxa"/>
            <w:shd w:val="clear" w:color="auto" w:fill="FFFFFF" w:themeFill="background1"/>
          </w:tcPr>
          <w:p w14:paraId="0016E2FA" w14:textId="77777777" w:rsidR="00D10298" w:rsidRPr="00FA37D2" w:rsidRDefault="00D10298" w:rsidP="006B10CB">
            <w:pPr>
              <w:rPr>
                <w:sz w:val="18"/>
                <w:szCs w:val="18"/>
              </w:rPr>
            </w:pPr>
            <w:r>
              <w:rPr>
                <w:sz w:val="18"/>
                <w:szCs w:val="18"/>
              </w:rPr>
              <w:t>ul. 1992</w:t>
            </w:r>
            <w:r>
              <w:rPr>
                <w:sz w:val="18"/>
                <w:szCs w:val="18"/>
              </w:rPr>
              <w:br/>
              <w:t>ul. 1891</w:t>
            </w:r>
            <w:r>
              <w:rPr>
                <w:sz w:val="18"/>
                <w:szCs w:val="18"/>
              </w:rPr>
              <w:br/>
              <w:t>novi nacrt zk.uloška 1992</w:t>
            </w:r>
            <w:r>
              <w:rPr>
                <w:sz w:val="18"/>
                <w:szCs w:val="18"/>
              </w:rPr>
              <w:br/>
              <w:t>novi nacrt zk.ul.1891</w:t>
            </w:r>
          </w:p>
        </w:tc>
      </w:tr>
      <w:tr w:rsidR="00D10298" w:rsidRPr="00FA37D2" w14:paraId="2724B8D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281933F" w14:textId="77777777" w:rsidR="00D10298" w:rsidRPr="00BA21DB" w:rsidRDefault="00D10298" w:rsidP="006B10CB">
            <w:pPr>
              <w:rPr>
                <w:sz w:val="18"/>
                <w:szCs w:val="18"/>
              </w:rPr>
            </w:pPr>
            <w:r>
              <w:rPr>
                <w:sz w:val="18"/>
                <w:szCs w:val="18"/>
              </w:rPr>
              <w:t>NC20 - Papučka</w:t>
            </w:r>
          </w:p>
        </w:tc>
        <w:tc>
          <w:tcPr>
            <w:tcW w:w="1275" w:type="dxa"/>
            <w:shd w:val="clear" w:color="auto" w:fill="FFFFFF" w:themeFill="background1"/>
          </w:tcPr>
          <w:p w14:paraId="3FFA7C9F"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078BB1E8" w14:textId="77777777" w:rsidR="00D10298" w:rsidRPr="00FA37D2" w:rsidRDefault="00D10298" w:rsidP="006B10CB">
            <w:pPr>
              <w:rPr>
                <w:sz w:val="18"/>
                <w:szCs w:val="18"/>
              </w:rPr>
            </w:pPr>
            <w:r>
              <w:rPr>
                <w:sz w:val="18"/>
                <w:szCs w:val="18"/>
              </w:rPr>
              <w:t>3397/6</w:t>
            </w:r>
          </w:p>
        </w:tc>
        <w:tc>
          <w:tcPr>
            <w:tcW w:w="1276" w:type="dxa"/>
            <w:shd w:val="clear" w:color="auto" w:fill="FFFFFF" w:themeFill="background1"/>
          </w:tcPr>
          <w:p w14:paraId="1534D6E4" w14:textId="77777777" w:rsidR="00D10298" w:rsidRPr="00FA37D2" w:rsidRDefault="00D10298" w:rsidP="006B10CB">
            <w:pPr>
              <w:rPr>
                <w:sz w:val="18"/>
                <w:szCs w:val="18"/>
              </w:rPr>
            </w:pPr>
            <w:r>
              <w:rPr>
                <w:sz w:val="18"/>
                <w:szCs w:val="18"/>
              </w:rPr>
              <w:br/>
            </w:r>
          </w:p>
        </w:tc>
      </w:tr>
      <w:tr w:rsidR="00D10298" w:rsidRPr="00FA37D2" w14:paraId="483F849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6D45CBC" w14:textId="77777777" w:rsidR="00D10298" w:rsidRPr="00BA21DB" w:rsidRDefault="00D10298" w:rsidP="006B10CB">
            <w:pPr>
              <w:rPr>
                <w:sz w:val="18"/>
                <w:szCs w:val="18"/>
              </w:rPr>
            </w:pPr>
            <w:r>
              <w:rPr>
                <w:sz w:val="18"/>
                <w:szCs w:val="18"/>
              </w:rPr>
              <w:t>NC21 - Bilogorska</w:t>
            </w:r>
          </w:p>
        </w:tc>
        <w:tc>
          <w:tcPr>
            <w:tcW w:w="1275" w:type="dxa"/>
            <w:shd w:val="clear" w:color="auto" w:fill="FFFFFF" w:themeFill="background1"/>
          </w:tcPr>
          <w:p w14:paraId="5BF67475"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18DE9661" w14:textId="77777777" w:rsidR="00D10298" w:rsidRPr="00FA37D2" w:rsidRDefault="00D10298" w:rsidP="006B10CB">
            <w:pPr>
              <w:rPr>
                <w:sz w:val="18"/>
                <w:szCs w:val="18"/>
              </w:rPr>
            </w:pPr>
            <w:r>
              <w:rPr>
                <w:sz w:val="18"/>
                <w:szCs w:val="18"/>
              </w:rPr>
              <w:t>3395/3</w:t>
            </w:r>
          </w:p>
        </w:tc>
        <w:tc>
          <w:tcPr>
            <w:tcW w:w="1276" w:type="dxa"/>
            <w:shd w:val="clear" w:color="auto" w:fill="FFFFFF" w:themeFill="background1"/>
          </w:tcPr>
          <w:p w14:paraId="2E3BD3F7" w14:textId="77777777" w:rsidR="00D10298" w:rsidRPr="00FA37D2" w:rsidRDefault="00D10298" w:rsidP="006B10CB">
            <w:pPr>
              <w:rPr>
                <w:sz w:val="18"/>
                <w:szCs w:val="18"/>
              </w:rPr>
            </w:pPr>
            <w:r>
              <w:rPr>
                <w:sz w:val="18"/>
                <w:szCs w:val="18"/>
              </w:rPr>
              <w:br/>
            </w:r>
          </w:p>
        </w:tc>
      </w:tr>
      <w:tr w:rsidR="00D10298" w:rsidRPr="00FA37D2" w14:paraId="12C0E83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7CDA6B6" w14:textId="77777777" w:rsidR="00D10298" w:rsidRPr="00BA21DB" w:rsidRDefault="00D10298" w:rsidP="006B10CB">
            <w:pPr>
              <w:rPr>
                <w:sz w:val="18"/>
                <w:szCs w:val="18"/>
              </w:rPr>
            </w:pPr>
            <w:r>
              <w:rPr>
                <w:sz w:val="18"/>
                <w:szCs w:val="18"/>
              </w:rPr>
              <w:t>NC22 - Psunjska</w:t>
            </w:r>
          </w:p>
        </w:tc>
        <w:tc>
          <w:tcPr>
            <w:tcW w:w="1275" w:type="dxa"/>
            <w:shd w:val="clear" w:color="auto" w:fill="FFFFFF" w:themeFill="background1"/>
          </w:tcPr>
          <w:p w14:paraId="37816D82"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7B52E273" w14:textId="77777777" w:rsidR="00D10298" w:rsidRPr="00FA37D2" w:rsidRDefault="00D10298" w:rsidP="006B10CB">
            <w:pPr>
              <w:rPr>
                <w:sz w:val="18"/>
                <w:szCs w:val="18"/>
              </w:rPr>
            </w:pPr>
            <w:r>
              <w:rPr>
                <w:sz w:val="18"/>
                <w:szCs w:val="18"/>
              </w:rPr>
              <w:t>3395/3</w:t>
            </w:r>
          </w:p>
        </w:tc>
        <w:tc>
          <w:tcPr>
            <w:tcW w:w="1276" w:type="dxa"/>
            <w:shd w:val="clear" w:color="auto" w:fill="FFFFFF" w:themeFill="background1"/>
          </w:tcPr>
          <w:p w14:paraId="35C647E5" w14:textId="77777777" w:rsidR="00D10298" w:rsidRPr="00FA37D2" w:rsidRDefault="00D10298" w:rsidP="006B10CB">
            <w:pPr>
              <w:rPr>
                <w:sz w:val="18"/>
                <w:szCs w:val="18"/>
              </w:rPr>
            </w:pPr>
            <w:r>
              <w:rPr>
                <w:sz w:val="18"/>
                <w:szCs w:val="18"/>
              </w:rPr>
              <w:br/>
            </w:r>
          </w:p>
        </w:tc>
      </w:tr>
      <w:tr w:rsidR="00D10298" w:rsidRPr="00FA37D2" w14:paraId="269D83A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D9A7A61" w14:textId="77777777" w:rsidR="00D10298" w:rsidRPr="00BA21DB" w:rsidRDefault="00D10298" w:rsidP="006B10CB">
            <w:pPr>
              <w:rPr>
                <w:sz w:val="18"/>
                <w:szCs w:val="18"/>
              </w:rPr>
            </w:pPr>
            <w:r>
              <w:rPr>
                <w:sz w:val="18"/>
                <w:szCs w:val="18"/>
              </w:rPr>
              <w:t>NC23 - Kardinala Alojzija Stepinca</w:t>
            </w:r>
          </w:p>
        </w:tc>
        <w:tc>
          <w:tcPr>
            <w:tcW w:w="1275" w:type="dxa"/>
            <w:shd w:val="clear" w:color="auto" w:fill="FFFFFF" w:themeFill="background1"/>
          </w:tcPr>
          <w:p w14:paraId="7A558545"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DE6A473" w14:textId="77777777" w:rsidR="00D10298" w:rsidRPr="00FA37D2" w:rsidRDefault="00D10298" w:rsidP="006B10CB">
            <w:pPr>
              <w:rPr>
                <w:sz w:val="18"/>
                <w:szCs w:val="18"/>
              </w:rPr>
            </w:pPr>
            <w:r>
              <w:rPr>
                <w:sz w:val="18"/>
                <w:szCs w:val="18"/>
              </w:rPr>
              <w:t>3383/3</w:t>
            </w:r>
          </w:p>
        </w:tc>
        <w:tc>
          <w:tcPr>
            <w:tcW w:w="1276" w:type="dxa"/>
            <w:shd w:val="clear" w:color="auto" w:fill="FFFFFF" w:themeFill="background1"/>
          </w:tcPr>
          <w:p w14:paraId="543F9755" w14:textId="77777777" w:rsidR="00D10298" w:rsidRPr="00FA37D2" w:rsidRDefault="00D10298" w:rsidP="006B10CB">
            <w:pPr>
              <w:rPr>
                <w:sz w:val="18"/>
                <w:szCs w:val="18"/>
              </w:rPr>
            </w:pPr>
            <w:r>
              <w:rPr>
                <w:sz w:val="18"/>
                <w:szCs w:val="18"/>
              </w:rPr>
              <w:t>ul. 1992</w:t>
            </w:r>
            <w:r>
              <w:rPr>
                <w:sz w:val="18"/>
                <w:szCs w:val="18"/>
              </w:rPr>
              <w:br/>
              <w:t>novi nacrt zk.uloška 1992</w:t>
            </w:r>
          </w:p>
        </w:tc>
      </w:tr>
      <w:tr w:rsidR="00D10298" w:rsidRPr="00FA37D2" w14:paraId="5729D2F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3CF729C" w14:textId="77777777" w:rsidR="00D10298" w:rsidRPr="00BA21DB" w:rsidRDefault="00D10298" w:rsidP="006B10CB">
            <w:pPr>
              <w:rPr>
                <w:sz w:val="18"/>
                <w:szCs w:val="18"/>
              </w:rPr>
            </w:pPr>
            <w:r>
              <w:rPr>
                <w:sz w:val="18"/>
                <w:szCs w:val="18"/>
              </w:rPr>
              <w:t>NC24 - Fruškogorska</w:t>
            </w:r>
          </w:p>
        </w:tc>
        <w:tc>
          <w:tcPr>
            <w:tcW w:w="1275" w:type="dxa"/>
            <w:shd w:val="clear" w:color="auto" w:fill="FFFFFF" w:themeFill="background1"/>
          </w:tcPr>
          <w:p w14:paraId="486C8A36"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06FF14A9" w14:textId="77777777" w:rsidR="00D10298" w:rsidRPr="00FA37D2" w:rsidRDefault="00D10298" w:rsidP="006B10CB">
            <w:pPr>
              <w:rPr>
                <w:sz w:val="18"/>
                <w:szCs w:val="18"/>
              </w:rPr>
            </w:pPr>
            <w:r>
              <w:rPr>
                <w:sz w:val="18"/>
                <w:szCs w:val="18"/>
              </w:rPr>
              <w:t>3339</w:t>
            </w:r>
          </w:p>
        </w:tc>
        <w:tc>
          <w:tcPr>
            <w:tcW w:w="1276" w:type="dxa"/>
            <w:shd w:val="clear" w:color="auto" w:fill="FFFFFF" w:themeFill="background1"/>
          </w:tcPr>
          <w:p w14:paraId="02C83F1C" w14:textId="77777777" w:rsidR="00D10298" w:rsidRPr="00FA37D2" w:rsidRDefault="00D10298" w:rsidP="006B10CB">
            <w:pPr>
              <w:rPr>
                <w:sz w:val="18"/>
                <w:szCs w:val="18"/>
              </w:rPr>
            </w:pPr>
            <w:r>
              <w:rPr>
                <w:sz w:val="18"/>
                <w:szCs w:val="18"/>
              </w:rPr>
              <w:br/>
            </w:r>
          </w:p>
        </w:tc>
      </w:tr>
      <w:tr w:rsidR="00D10298" w:rsidRPr="00FA37D2" w14:paraId="1D69C8C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A900821" w14:textId="77777777" w:rsidR="00D10298" w:rsidRPr="00BA21DB" w:rsidRDefault="00D10298" w:rsidP="006B10CB">
            <w:pPr>
              <w:rPr>
                <w:sz w:val="18"/>
                <w:szCs w:val="18"/>
              </w:rPr>
            </w:pPr>
            <w:r>
              <w:rPr>
                <w:sz w:val="18"/>
                <w:szCs w:val="18"/>
              </w:rPr>
              <w:t>NC25 - Mosorska</w:t>
            </w:r>
          </w:p>
        </w:tc>
        <w:tc>
          <w:tcPr>
            <w:tcW w:w="1275" w:type="dxa"/>
            <w:shd w:val="clear" w:color="auto" w:fill="FFFFFF" w:themeFill="background1"/>
          </w:tcPr>
          <w:p w14:paraId="0294D121"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22278B46" w14:textId="77777777" w:rsidR="00D10298" w:rsidRPr="00FA37D2" w:rsidRDefault="00D10298" w:rsidP="006B10CB">
            <w:pPr>
              <w:rPr>
                <w:sz w:val="18"/>
                <w:szCs w:val="18"/>
              </w:rPr>
            </w:pPr>
            <w:r>
              <w:rPr>
                <w:sz w:val="18"/>
                <w:szCs w:val="18"/>
              </w:rPr>
              <w:t>3378/2</w:t>
            </w:r>
          </w:p>
        </w:tc>
        <w:tc>
          <w:tcPr>
            <w:tcW w:w="1276" w:type="dxa"/>
            <w:shd w:val="clear" w:color="auto" w:fill="FFFFFF" w:themeFill="background1"/>
          </w:tcPr>
          <w:p w14:paraId="6216BD51" w14:textId="77777777" w:rsidR="00D10298" w:rsidRPr="00FA37D2" w:rsidRDefault="00D10298" w:rsidP="006B10CB">
            <w:pPr>
              <w:rPr>
                <w:sz w:val="18"/>
                <w:szCs w:val="18"/>
              </w:rPr>
            </w:pPr>
            <w:r>
              <w:rPr>
                <w:sz w:val="18"/>
                <w:szCs w:val="18"/>
              </w:rPr>
              <w:br/>
            </w:r>
          </w:p>
        </w:tc>
      </w:tr>
      <w:tr w:rsidR="00D10298" w:rsidRPr="00FA37D2" w14:paraId="3130219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E4974C1" w14:textId="77777777" w:rsidR="00D10298" w:rsidRPr="00BA21DB" w:rsidRDefault="00D10298" w:rsidP="006B10CB">
            <w:pPr>
              <w:rPr>
                <w:sz w:val="18"/>
                <w:szCs w:val="18"/>
              </w:rPr>
            </w:pPr>
            <w:r>
              <w:rPr>
                <w:sz w:val="18"/>
                <w:szCs w:val="18"/>
              </w:rPr>
              <w:t>NC26 - Dinarska</w:t>
            </w:r>
          </w:p>
        </w:tc>
        <w:tc>
          <w:tcPr>
            <w:tcW w:w="1275" w:type="dxa"/>
            <w:shd w:val="clear" w:color="auto" w:fill="FFFFFF" w:themeFill="background1"/>
          </w:tcPr>
          <w:p w14:paraId="6310FBDC"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1D9B088E" w14:textId="77777777" w:rsidR="00D10298" w:rsidRPr="00FA37D2" w:rsidRDefault="00D10298" w:rsidP="006B10CB">
            <w:pPr>
              <w:rPr>
                <w:sz w:val="18"/>
                <w:szCs w:val="18"/>
              </w:rPr>
            </w:pPr>
            <w:r>
              <w:rPr>
                <w:sz w:val="18"/>
                <w:szCs w:val="18"/>
              </w:rPr>
              <w:t>3378/9</w:t>
            </w:r>
          </w:p>
        </w:tc>
        <w:tc>
          <w:tcPr>
            <w:tcW w:w="1276" w:type="dxa"/>
            <w:shd w:val="clear" w:color="auto" w:fill="FFFFFF" w:themeFill="background1"/>
          </w:tcPr>
          <w:p w14:paraId="5FA3FD0F" w14:textId="77777777" w:rsidR="00D10298" w:rsidRPr="00FA37D2" w:rsidRDefault="00D10298" w:rsidP="006B10CB">
            <w:pPr>
              <w:rPr>
                <w:sz w:val="18"/>
                <w:szCs w:val="18"/>
              </w:rPr>
            </w:pPr>
            <w:r>
              <w:rPr>
                <w:sz w:val="18"/>
                <w:szCs w:val="18"/>
              </w:rPr>
              <w:br/>
            </w:r>
          </w:p>
        </w:tc>
      </w:tr>
      <w:tr w:rsidR="00D10298" w:rsidRPr="00FA37D2" w14:paraId="37C1AA6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E862C80" w14:textId="77777777" w:rsidR="00D10298" w:rsidRPr="00BA21DB" w:rsidRDefault="00D10298" w:rsidP="006B10CB">
            <w:pPr>
              <w:rPr>
                <w:sz w:val="18"/>
                <w:szCs w:val="18"/>
              </w:rPr>
            </w:pPr>
            <w:r>
              <w:rPr>
                <w:sz w:val="18"/>
                <w:szCs w:val="18"/>
              </w:rPr>
              <w:t>NC27 - Dravska</w:t>
            </w:r>
          </w:p>
        </w:tc>
        <w:tc>
          <w:tcPr>
            <w:tcW w:w="1275" w:type="dxa"/>
            <w:shd w:val="clear" w:color="auto" w:fill="FFFFFF" w:themeFill="background1"/>
          </w:tcPr>
          <w:p w14:paraId="1C65E146"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0B800BCE" w14:textId="77777777" w:rsidR="00D10298" w:rsidRPr="00FA37D2" w:rsidRDefault="00D10298" w:rsidP="006B10CB">
            <w:pPr>
              <w:rPr>
                <w:sz w:val="18"/>
                <w:szCs w:val="18"/>
              </w:rPr>
            </w:pPr>
            <w:r>
              <w:rPr>
                <w:sz w:val="18"/>
                <w:szCs w:val="18"/>
              </w:rPr>
              <w:t>3350</w:t>
            </w:r>
          </w:p>
        </w:tc>
        <w:tc>
          <w:tcPr>
            <w:tcW w:w="1276" w:type="dxa"/>
            <w:shd w:val="clear" w:color="auto" w:fill="FFFFFF" w:themeFill="background1"/>
          </w:tcPr>
          <w:p w14:paraId="4A519B5A" w14:textId="77777777" w:rsidR="00D10298" w:rsidRPr="00FA37D2" w:rsidRDefault="00D10298" w:rsidP="006B10CB">
            <w:pPr>
              <w:rPr>
                <w:sz w:val="18"/>
                <w:szCs w:val="18"/>
              </w:rPr>
            </w:pPr>
            <w:r>
              <w:rPr>
                <w:sz w:val="18"/>
                <w:szCs w:val="18"/>
              </w:rPr>
              <w:br/>
            </w:r>
          </w:p>
        </w:tc>
      </w:tr>
      <w:tr w:rsidR="00D10298" w:rsidRPr="00FA37D2" w14:paraId="5F47CDC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BB3220A" w14:textId="77777777" w:rsidR="00D10298" w:rsidRPr="00BA21DB" w:rsidRDefault="00D10298" w:rsidP="006B10CB">
            <w:pPr>
              <w:rPr>
                <w:sz w:val="18"/>
                <w:szCs w:val="18"/>
              </w:rPr>
            </w:pPr>
            <w:r>
              <w:rPr>
                <w:sz w:val="18"/>
                <w:szCs w:val="18"/>
              </w:rPr>
              <w:t>NC28 - Savska</w:t>
            </w:r>
          </w:p>
        </w:tc>
        <w:tc>
          <w:tcPr>
            <w:tcW w:w="1275" w:type="dxa"/>
            <w:shd w:val="clear" w:color="auto" w:fill="FFFFFF" w:themeFill="background1"/>
          </w:tcPr>
          <w:p w14:paraId="422D8D55"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6893DC74" w14:textId="77777777" w:rsidR="00D10298" w:rsidRPr="00FA37D2" w:rsidRDefault="00D10298" w:rsidP="006B10CB">
            <w:pPr>
              <w:rPr>
                <w:sz w:val="18"/>
                <w:szCs w:val="18"/>
              </w:rPr>
            </w:pPr>
            <w:r>
              <w:rPr>
                <w:sz w:val="18"/>
                <w:szCs w:val="18"/>
              </w:rPr>
              <w:t>3446</w:t>
            </w:r>
          </w:p>
        </w:tc>
        <w:tc>
          <w:tcPr>
            <w:tcW w:w="1276" w:type="dxa"/>
            <w:shd w:val="clear" w:color="auto" w:fill="FFFFFF" w:themeFill="background1"/>
          </w:tcPr>
          <w:p w14:paraId="0B7D4189" w14:textId="77777777" w:rsidR="00D10298" w:rsidRPr="00FA37D2" w:rsidRDefault="00D10298" w:rsidP="006B10CB">
            <w:pPr>
              <w:rPr>
                <w:sz w:val="18"/>
                <w:szCs w:val="18"/>
              </w:rPr>
            </w:pPr>
            <w:r>
              <w:rPr>
                <w:sz w:val="18"/>
                <w:szCs w:val="18"/>
              </w:rPr>
              <w:br/>
            </w:r>
          </w:p>
        </w:tc>
      </w:tr>
      <w:tr w:rsidR="00D10298" w:rsidRPr="00FA37D2" w14:paraId="3792D46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0AD4CAA" w14:textId="77777777" w:rsidR="00D10298" w:rsidRPr="00BA21DB" w:rsidRDefault="00D10298" w:rsidP="006B10CB">
            <w:pPr>
              <w:rPr>
                <w:sz w:val="18"/>
                <w:szCs w:val="18"/>
              </w:rPr>
            </w:pPr>
            <w:r>
              <w:rPr>
                <w:sz w:val="18"/>
                <w:szCs w:val="18"/>
              </w:rPr>
              <w:t>NC29 - Bobovačka</w:t>
            </w:r>
          </w:p>
        </w:tc>
        <w:tc>
          <w:tcPr>
            <w:tcW w:w="1275" w:type="dxa"/>
            <w:shd w:val="clear" w:color="auto" w:fill="FFFFFF" w:themeFill="background1"/>
          </w:tcPr>
          <w:p w14:paraId="7362F0A5"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35B6D072" w14:textId="77777777" w:rsidR="00D10298" w:rsidRPr="00FA37D2" w:rsidRDefault="00D10298" w:rsidP="006B10CB">
            <w:pPr>
              <w:rPr>
                <w:sz w:val="18"/>
                <w:szCs w:val="18"/>
              </w:rPr>
            </w:pPr>
            <w:r>
              <w:rPr>
                <w:sz w:val="18"/>
                <w:szCs w:val="18"/>
              </w:rPr>
              <w:t>3269/3</w:t>
            </w:r>
            <w:r>
              <w:rPr>
                <w:sz w:val="18"/>
                <w:szCs w:val="18"/>
              </w:rPr>
              <w:br/>
              <w:t>3269/1</w:t>
            </w:r>
            <w:r>
              <w:rPr>
                <w:sz w:val="18"/>
                <w:szCs w:val="18"/>
              </w:rPr>
              <w:br/>
              <w:t>3076</w:t>
            </w:r>
            <w:r>
              <w:rPr>
                <w:sz w:val="18"/>
                <w:szCs w:val="18"/>
              </w:rPr>
              <w:br/>
              <w:t>3037/1</w:t>
            </w:r>
          </w:p>
        </w:tc>
        <w:tc>
          <w:tcPr>
            <w:tcW w:w="1276" w:type="dxa"/>
            <w:shd w:val="clear" w:color="auto" w:fill="FFFFFF" w:themeFill="background1"/>
          </w:tcPr>
          <w:p w14:paraId="41676B79" w14:textId="77777777" w:rsidR="00D10298" w:rsidRPr="00FA37D2" w:rsidRDefault="00D10298" w:rsidP="006B10CB">
            <w:pPr>
              <w:rPr>
                <w:sz w:val="18"/>
                <w:szCs w:val="18"/>
              </w:rPr>
            </w:pPr>
            <w:r>
              <w:rPr>
                <w:sz w:val="18"/>
                <w:szCs w:val="18"/>
              </w:rPr>
              <w:br/>
            </w:r>
          </w:p>
        </w:tc>
      </w:tr>
      <w:tr w:rsidR="00D10298" w:rsidRPr="00FA37D2" w14:paraId="21B2285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6EC40C7" w14:textId="77777777" w:rsidR="00D10298" w:rsidRPr="00BA21DB" w:rsidRDefault="00D10298" w:rsidP="006B10CB">
            <w:pPr>
              <w:rPr>
                <w:sz w:val="18"/>
                <w:szCs w:val="18"/>
              </w:rPr>
            </w:pPr>
            <w:r>
              <w:rPr>
                <w:sz w:val="18"/>
                <w:szCs w:val="18"/>
              </w:rPr>
              <w:t>NC30 - Krešimira Ćosića</w:t>
            </w:r>
          </w:p>
        </w:tc>
        <w:tc>
          <w:tcPr>
            <w:tcW w:w="1275" w:type="dxa"/>
            <w:shd w:val="clear" w:color="auto" w:fill="FFFFFF" w:themeFill="background1"/>
          </w:tcPr>
          <w:p w14:paraId="007DCA58"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74C84059" w14:textId="77777777" w:rsidR="00D10298" w:rsidRPr="00FA37D2" w:rsidRDefault="00D10298" w:rsidP="006B10CB">
            <w:pPr>
              <w:rPr>
                <w:sz w:val="18"/>
                <w:szCs w:val="18"/>
              </w:rPr>
            </w:pPr>
            <w:r>
              <w:rPr>
                <w:sz w:val="18"/>
                <w:szCs w:val="18"/>
              </w:rPr>
              <w:t>3138/68</w:t>
            </w:r>
            <w:r>
              <w:rPr>
                <w:sz w:val="18"/>
                <w:szCs w:val="18"/>
              </w:rPr>
              <w:br/>
              <w:t>3138/1</w:t>
            </w:r>
            <w:r>
              <w:rPr>
                <w:sz w:val="18"/>
                <w:szCs w:val="18"/>
              </w:rPr>
              <w:br/>
              <w:t>3138/16</w:t>
            </w:r>
            <w:r>
              <w:rPr>
                <w:sz w:val="18"/>
                <w:szCs w:val="18"/>
              </w:rPr>
              <w:br/>
              <w:t>3138/17</w:t>
            </w:r>
            <w:r>
              <w:rPr>
                <w:sz w:val="18"/>
                <w:szCs w:val="18"/>
              </w:rPr>
              <w:br/>
              <w:t>3138/18</w:t>
            </w:r>
            <w:r>
              <w:rPr>
                <w:sz w:val="18"/>
                <w:szCs w:val="18"/>
              </w:rPr>
              <w:br/>
              <w:t>3138/21</w:t>
            </w:r>
            <w:r>
              <w:rPr>
                <w:sz w:val="18"/>
                <w:szCs w:val="18"/>
              </w:rPr>
              <w:br/>
              <w:t>9999/57</w:t>
            </w:r>
            <w:r>
              <w:rPr>
                <w:sz w:val="18"/>
                <w:szCs w:val="18"/>
              </w:rPr>
              <w:br/>
              <w:t>3076</w:t>
            </w:r>
          </w:p>
        </w:tc>
        <w:tc>
          <w:tcPr>
            <w:tcW w:w="1276" w:type="dxa"/>
            <w:shd w:val="clear" w:color="auto" w:fill="FFFFFF" w:themeFill="background1"/>
          </w:tcPr>
          <w:p w14:paraId="415980E2" w14:textId="77777777" w:rsidR="00D10298" w:rsidRPr="00FA37D2" w:rsidRDefault="00D10298" w:rsidP="006B10CB">
            <w:pPr>
              <w:rPr>
                <w:sz w:val="18"/>
                <w:szCs w:val="18"/>
              </w:rPr>
            </w:pPr>
            <w:r>
              <w:rPr>
                <w:sz w:val="18"/>
                <w:szCs w:val="18"/>
              </w:rPr>
              <w:br/>
            </w:r>
          </w:p>
        </w:tc>
      </w:tr>
      <w:tr w:rsidR="00D10298" w:rsidRPr="00FA37D2" w14:paraId="54265EA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AC3051F" w14:textId="77777777" w:rsidR="00D10298" w:rsidRPr="00BA21DB" w:rsidRDefault="00D10298" w:rsidP="006B10CB">
            <w:pPr>
              <w:rPr>
                <w:sz w:val="18"/>
                <w:szCs w:val="18"/>
              </w:rPr>
            </w:pPr>
            <w:r>
              <w:rPr>
                <w:sz w:val="18"/>
                <w:szCs w:val="18"/>
              </w:rPr>
              <w:t>NC31 - Kupreška</w:t>
            </w:r>
          </w:p>
        </w:tc>
        <w:tc>
          <w:tcPr>
            <w:tcW w:w="1275" w:type="dxa"/>
            <w:shd w:val="clear" w:color="auto" w:fill="FFFFFF" w:themeFill="background1"/>
          </w:tcPr>
          <w:p w14:paraId="36A85CD7" w14:textId="77777777" w:rsidR="00D10298" w:rsidRPr="00BA21DB" w:rsidRDefault="00D10298" w:rsidP="006B10CB">
            <w:pPr>
              <w:rPr>
                <w:sz w:val="18"/>
                <w:szCs w:val="18"/>
              </w:rPr>
            </w:pPr>
            <w:r>
              <w:rPr>
                <w:sz w:val="18"/>
                <w:szCs w:val="18"/>
              </w:rPr>
              <w:t>K.o. Gračac</w:t>
            </w:r>
            <w:r>
              <w:rPr>
                <w:sz w:val="18"/>
                <w:szCs w:val="18"/>
              </w:rPr>
              <w:br/>
              <w:t>K.o. Gračac</w:t>
            </w:r>
          </w:p>
        </w:tc>
        <w:tc>
          <w:tcPr>
            <w:tcW w:w="851" w:type="dxa"/>
            <w:shd w:val="clear" w:color="auto" w:fill="FFFFFF" w:themeFill="background1"/>
          </w:tcPr>
          <w:p w14:paraId="73FE7121" w14:textId="77777777" w:rsidR="00D10298" w:rsidRPr="00FA37D2" w:rsidRDefault="00D10298" w:rsidP="006B10CB">
            <w:pPr>
              <w:rPr>
                <w:sz w:val="18"/>
                <w:szCs w:val="18"/>
              </w:rPr>
            </w:pPr>
            <w:r>
              <w:rPr>
                <w:sz w:val="18"/>
                <w:szCs w:val="18"/>
              </w:rPr>
              <w:t>3138/18</w:t>
            </w:r>
            <w:r>
              <w:rPr>
                <w:sz w:val="18"/>
                <w:szCs w:val="18"/>
              </w:rPr>
              <w:br/>
              <w:t>3138/17</w:t>
            </w:r>
          </w:p>
        </w:tc>
        <w:tc>
          <w:tcPr>
            <w:tcW w:w="1276" w:type="dxa"/>
            <w:shd w:val="clear" w:color="auto" w:fill="FFFFFF" w:themeFill="background1"/>
          </w:tcPr>
          <w:p w14:paraId="0346F4B4" w14:textId="77777777" w:rsidR="00D10298" w:rsidRPr="00FA37D2" w:rsidRDefault="00D10298" w:rsidP="006B10CB">
            <w:pPr>
              <w:rPr>
                <w:sz w:val="18"/>
                <w:szCs w:val="18"/>
              </w:rPr>
            </w:pPr>
            <w:r>
              <w:rPr>
                <w:sz w:val="18"/>
                <w:szCs w:val="18"/>
              </w:rPr>
              <w:br/>
            </w:r>
          </w:p>
        </w:tc>
      </w:tr>
      <w:tr w:rsidR="00D10298" w:rsidRPr="00FA37D2" w14:paraId="3B201F9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F0A0E86" w14:textId="77777777" w:rsidR="00D10298" w:rsidRPr="00BA21DB" w:rsidRDefault="00D10298" w:rsidP="006B10CB">
            <w:pPr>
              <w:rPr>
                <w:sz w:val="18"/>
                <w:szCs w:val="18"/>
              </w:rPr>
            </w:pPr>
            <w:r>
              <w:rPr>
                <w:sz w:val="18"/>
                <w:szCs w:val="18"/>
              </w:rPr>
              <w:t>NC32 - Lašvanska</w:t>
            </w:r>
          </w:p>
        </w:tc>
        <w:tc>
          <w:tcPr>
            <w:tcW w:w="1275" w:type="dxa"/>
            <w:shd w:val="clear" w:color="auto" w:fill="FFFFFF" w:themeFill="background1"/>
          </w:tcPr>
          <w:p w14:paraId="1FDC2411"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5B605D8A" w14:textId="77777777" w:rsidR="00D10298" w:rsidRPr="00FA37D2" w:rsidRDefault="00D10298" w:rsidP="006B10CB">
            <w:pPr>
              <w:rPr>
                <w:sz w:val="18"/>
                <w:szCs w:val="18"/>
              </w:rPr>
            </w:pPr>
            <w:r>
              <w:rPr>
                <w:sz w:val="18"/>
                <w:szCs w:val="18"/>
              </w:rPr>
              <w:t>3138/16</w:t>
            </w:r>
          </w:p>
        </w:tc>
        <w:tc>
          <w:tcPr>
            <w:tcW w:w="1276" w:type="dxa"/>
            <w:shd w:val="clear" w:color="auto" w:fill="FFFFFF" w:themeFill="background1"/>
          </w:tcPr>
          <w:p w14:paraId="1AF16E45" w14:textId="77777777" w:rsidR="00D10298" w:rsidRPr="00FA37D2" w:rsidRDefault="00D10298" w:rsidP="006B10CB">
            <w:pPr>
              <w:rPr>
                <w:sz w:val="18"/>
                <w:szCs w:val="18"/>
              </w:rPr>
            </w:pPr>
            <w:r>
              <w:rPr>
                <w:sz w:val="18"/>
                <w:szCs w:val="18"/>
              </w:rPr>
              <w:br/>
            </w:r>
          </w:p>
        </w:tc>
      </w:tr>
      <w:tr w:rsidR="00D10298" w:rsidRPr="00FA37D2" w14:paraId="593CBCF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A67B0A0" w14:textId="77777777" w:rsidR="00D10298" w:rsidRPr="00BA21DB" w:rsidRDefault="00D10298" w:rsidP="006B10CB">
            <w:pPr>
              <w:rPr>
                <w:sz w:val="18"/>
                <w:szCs w:val="18"/>
              </w:rPr>
            </w:pPr>
            <w:r>
              <w:rPr>
                <w:sz w:val="18"/>
                <w:szCs w:val="18"/>
              </w:rPr>
              <w:t>NC33 - Vlašićka</w:t>
            </w:r>
          </w:p>
        </w:tc>
        <w:tc>
          <w:tcPr>
            <w:tcW w:w="1275" w:type="dxa"/>
            <w:shd w:val="clear" w:color="auto" w:fill="FFFFFF" w:themeFill="background1"/>
          </w:tcPr>
          <w:p w14:paraId="56EFD7BE"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4A348A43" w14:textId="77777777" w:rsidR="00D10298" w:rsidRPr="00FA37D2" w:rsidRDefault="00D10298" w:rsidP="006B10CB">
            <w:pPr>
              <w:rPr>
                <w:sz w:val="18"/>
                <w:szCs w:val="18"/>
              </w:rPr>
            </w:pPr>
            <w:r>
              <w:rPr>
                <w:sz w:val="18"/>
                <w:szCs w:val="18"/>
              </w:rPr>
              <w:t>3138/67</w:t>
            </w:r>
          </w:p>
        </w:tc>
        <w:tc>
          <w:tcPr>
            <w:tcW w:w="1276" w:type="dxa"/>
            <w:shd w:val="clear" w:color="auto" w:fill="FFFFFF" w:themeFill="background1"/>
          </w:tcPr>
          <w:p w14:paraId="5CA8F7F1" w14:textId="77777777" w:rsidR="00D10298" w:rsidRPr="00FA37D2" w:rsidRDefault="00D10298" w:rsidP="006B10CB">
            <w:pPr>
              <w:rPr>
                <w:sz w:val="18"/>
                <w:szCs w:val="18"/>
              </w:rPr>
            </w:pPr>
            <w:r>
              <w:rPr>
                <w:sz w:val="18"/>
                <w:szCs w:val="18"/>
              </w:rPr>
              <w:br/>
            </w:r>
          </w:p>
        </w:tc>
      </w:tr>
      <w:tr w:rsidR="00D10298" w:rsidRPr="00FA37D2" w14:paraId="11DC454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A29C5C5" w14:textId="77777777" w:rsidR="00D10298" w:rsidRPr="00BA21DB" w:rsidRDefault="00D10298" w:rsidP="006B10CB">
            <w:pPr>
              <w:rPr>
                <w:sz w:val="18"/>
                <w:szCs w:val="18"/>
              </w:rPr>
            </w:pPr>
            <w:r>
              <w:rPr>
                <w:sz w:val="18"/>
                <w:szCs w:val="18"/>
              </w:rPr>
              <w:lastRenderedPageBreak/>
              <w:t>NC34 - Kraljeve Sutjeske</w:t>
            </w:r>
          </w:p>
        </w:tc>
        <w:tc>
          <w:tcPr>
            <w:tcW w:w="1275" w:type="dxa"/>
            <w:shd w:val="clear" w:color="auto" w:fill="FFFFFF" w:themeFill="background1"/>
          </w:tcPr>
          <w:p w14:paraId="7F94C3F8"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092F0426" w14:textId="77777777" w:rsidR="00D10298" w:rsidRPr="00FA37D2" w:rsidRDefault="00D10298" w:rsidP="006B10CB">
            <w:pPr>
              <w:rPr>
                <w:sz w:val="18"/>
                <w:szCs w:val="18"/>
              </w:rPr>
            </w:pPr>
            <w:r>
              <w:rPr>
                <w:sz w:val="18"/>
                <w:szCs w:val="18"/>
              </w:rPr>
              <w:t>3138/1</w:t>
            </w:r>
            <w:r>
              <w:rPr>
                <w:sz w:val="18"/>
                <w:szCs w:val="18"/>
              </w:rPr>
              <w:br/>
              <w:t>3138/10</w:t>
            </w:r>
            <w:r>
              <w:rPr>
                <w:sz w:val="18"/>
                <w:szCs w:val="18"/>
              </w:rPr>
              <w:br/>
              <w:t>3138/11</w:t>
            </w:r>
            <w:r>
              <w:rPr>
                <w:sz w:val="18"/>
                <w:szCs w:val="18"/>
              </w:rPr>
              <w:br/>
              <w:t>3138/12</w:t>
            </w:r>
            <w:r>
              <w:rPr>
                <w:sz w:val="18"/>
                <w:szCs w:val="18"/>
              </w:rPr>
              <w:br/>
              <w:t>3138/13</w:t>
            </w:r>
            <w:r>
              <w:rPr>
                <w:sz w:val="18"/>
                <w:szCs w:val="18"/>
              </w:rPr>
              <w:br/>
              <w:t>3138/14</w:t>
            </w:r>
            <w:r>
              <w:rPr>
                <w:sz w:val="18"/>
                <w:szCs w:val="18"/>
              </w:rPr>
              <w:br/>
              <w:t>3138/20</w:t>
            </w:r>
            <w:r>
              <w:rPr>
                <w:sz w:val="18"/>
                <w:szCs w:val="18"/>
              </w:rPr>
              <w:br/>
              <w:t>3138/21</w:t>
            </w:r>
          </w:p>
        </w:tc>
        <w:tc>
          <w:tcPr>
            <w:tcW w:w="1276" w:type="dxa"/>
            <w:shd w:val="clear" w:color="auto" w:fill="FFFFFF" w:themeFill="background1"/>
          </w:tcPr>
          <w:p w14:paraId="6BBECD70" w14:textId="77777777" w:rsidR="00D10298" w:rsidRPr="00FA37D2" w:rsidRDefault="00D10298" w:rsidP="006B10CB">
            <w:pPr>
              <w:rPr>
                <w:sz w:val="18"/>
                <w:szCs w:val="18"/>
              </w:rPr>
            </w:pPr>
            <w:r>
              <w:rPr>
                <w:sz w:val="18"/>
                <w:szCs w:val="18"/>
              </w:rPr>
              <w:br/>
            </w:r>
          </w:p>
        </w:tc>
      </w:tr>
      <w:tr w:rsidR="00D10298" w:rsidRPr="00FA37D2" w14:paraId="0D9D07B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A59F3AE" w14:textId="77777777" w:rsidR="00D10298" w:rsidRPr="00BA21DB" w:rsidRDefault="00D10298" w:rsidP="006B10CB">
            <w:pPr>
              <w:rPr>
                <w:sz w:val="18"/>
                <w:szCs w:val="18"/>
              </w:rPr>
            </w:pPr>
            <w:r>
              <w:rPr>
                <w:sz w:val="18"/>
                <w:szCs w:val="18"/>
              </w:rPr>
              <w:t>NC35 - Kraljice Katarine</w:t>
            </w:r>
          </w:p>
        </w:tc>
        <w:tc>
          <w:tcPr>
            <w:tcW w:w="1275" w:type="dxa"/>
            <w:shd w:val="clear" w:color="auto" w:fill="FFFFFF" w:themeFill="background1"/>
          </w:tcPr>
          <w:p w14:paraId="77E639F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851" w:type="dxa"/>
            <w:shd w:val="clear" w:color="auto" w:fill="FFFFFF" w:themeFill="background1"/>
          </w:tcPr>
          <w:p w14:paraId="564ABE2D" w14:textId="77777777" w:rsidR="00D10298" w:rsidRPr="00FA37D2" w:rsidRDefault="00D10298" w:rsidP="006B10CB">
            <w:pPr>
              <w:rPr>
                <w:sz w:val="18"/>
                <w:szCs w:val="18"/>
              </w:rPr>
            </w:pPr>
            <w:r>
              <w:rPr>
                <w:sz w:val="18"/>
                <w:szCs w:val="18"/>
              </w:rPr>
              <w:t>371/1</w:t>
            </w:r>
            <w:r>
              <w:rPr>
                <w:sz w:val="18"/>
                <w:szCs w:val="18"/>
              </w:rPr>
              <w:br/>
              <w:t>2755/6</w:t>
            </w:r>
            <w:r>
              <w:rPr>
                <w:sz w:val="18"/>
                <w:szCs w:val="18"/>
              </w:rPr>
              <w:br/>
              <w:t>3060/2</w:t>
            </w:r>
          </w:p>
        </w:tc>
        <w:tc>
          <w:tcPr>
            <w:tcW w:w="1276" w:type="dxa"/>
            <w:shd w:val="clear" w:color="auto" w:fill="FFFFFF" w:themeFill="background1"/>
          </w:tcPr>
          <w:p w14:paraId="0C6EB186" w14:textId="77777777" w:rsidR="00D10298" w:rsidRPr="00FA37D2" w:rsidRDefault="00D10298" w:rsidP="006B10CB">
            <w:pPr>
              <w:rPr>
                <w:sz w:val="18"/>
                <w:szCs w:val="18"/>
              </w:rPr>
            </w:pPr>
            <w:r>
              <w:rPr>
                <w:sz w:val="18"/>
                <w:szCs w:val="18"/>
              </w:rPr>
              <w:br/>
            </w:r>
          </w:p>
        </w:tc>
      </w:tr>
      <w:tr w:rsidR="00D10298" w:rsidRPr="00FA37D2" w14:paraId="3D0402A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C3EE85A" w14:textId="77777777" w:rsidR="00D10298" w:rsidRPr="00BA21DB" w:rsidRDefault="00D10298" w:rsidP="006B10CB">
            <w:pPr>
              <w:rPr>
                <w:sz w:val="18"/>
                <w:szCs w:val="18"/>
              </w:rPr>
            </w:pPr>
            <w:r>
              <w:rPr>
                <w:sz w:val="18"/>
                <w:szCs w:val="18"/>
              </w:rPr>
              <w:t>NC36 - Kotromanića</w:t>
            </w:r>
          </w:p>
        </w:tc>
        <w:tc>
          <w:tcPr>
            <w:tcW w:w="1275" w:type="dxa"/>
            <w:shd w:val="clear" w:color="auto" w:fill="FFFFFF" w:themeFill="background1"/>
          </w:tcPr>
          <w:p w14:paraId="7464A6D9"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851" w:type="dxa"/>
            <w:shd w:val="clear" w:color="auto" w:fill="FFFFFF" w:themeFill="background1"/>
          </w:tcPr>
          <w:p w14:paraId="5461D116" w14:textId="77777777" w:rsidR="00D10298" w:rsidRPr="00FA37D2" w:rsidRDefault="00D10298" w:rsidP="006B10CB">
            <w:pPr>
              <w:rPr>
                <w:sz w:val="18"/>
                <w:szCs w:val="18"/>
              </w:rPr>
            </w:pPr>
            <w:r>
              <w:rPr>
                <w:sz w:val="18"/>
                <w:szCs w:val="18"/>
              </w:rPr>
              <w:t>371/1</w:t>
            </w:r>
            <w:r>
              <w:rPr>
                <w:sz w:val="18"/>
                <w:szCs w:val="18"/>
              </w:rPr>
              <w:br/>
              <w:t>2755/6</w:t>
            </w:r>
            <w:r>
              <w:rPr>
                <w:sz w:val="18"/>
                <w:szCs w:val="18"/>
              </w:rPr>
              <w:br/>
              <w:t>3060/2</w:t>
            </w:r>
          </w:p>
        </w:tc>
        <w:tc>
          <w:tcPr>
            <w:tcW w:w="1276" w:type="dxa"/>
            <w:shd w:val="clear" w:color="auto" w:fill="FFFFFF" w:themeFill="background1"/>
          </w:tcPr>
          <w:p w14:paraId="479F1561" w14:textId="77777777" w:rsidR="00D10298" w:rsidRPr="00FA37D2" w:rsidRDefault="00D10298" w:rsidP="006B10CB">
            <w:pPr>
              <w:rPr>
                <w:sz w:val="18"/>
                <w:szCs w:val="18"/>
              </w:rPr>
            </w:pPr>
            <w:r>
              <w:rPr>
                <w:sz w:val="18"/>
                <w:szCs w:val="18"/>
              </w:rPr>
              <w:br/>
            </w:r>
          </w:p>
        </w:tc>
      </w:tr>
      <w:tr w:rsidR="00D10298" w:rsidRPr="00FA37D2" w14:paraId="4716542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DE6A765" w14:textId="77777777" w:rsidR="00D10298" w:rsidRPr="00BA21DB" w:rsidRDefault="00D10298" w:rsidP="006B10CB">
            <w:pPr>
              <w:rPr>
                <w:sz w:val="18"/>
                <w:szCs w:val="18"/>
              </w:rPr>
            </w:pPr>
            <w:r>
              <w:rPr>
                <w:sz w:val="18"/>
                <w:szCs w:val="18"/>
              </w:rPr>
              <w:t>NC37 - Kakanjska</w:t>
            </w:r>
          </w:p>
        </w:tc>
        <w:tc>
          <w:tcPr>
            <w:tcW w:w="1275" w:type="dxa"/>
            <w:shd w:val="clear" w:color="auto" w:fill="FFFFFF" w:themeFill="background1"/>
          </w:tcPr>
          <w:p w14:paraId="74B0A8A7"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842FC24" w14:textId="77777777" w:rsidR="00D10298" w:rsidRPr="00FA37D2" w:rsidRDefault="00D10298" w:rsidP="006B10CB">
            <w:pPr>
              <w:rPr>
                <w:sz w:val="18"/>
                <w:szCs w:val="18"/>
              </w:rPr>
            </w:pPr>
            <w:r>
              <w:rPr>
                <w:sz w:val="18"/>
                <w:szCs w:val="18"/>
              </w:rPr>
              <w:t>3782</w:t>
            </w:r>
          </w:p>
        </w:tc>
        <w:tc>
          <w:tcPr>
            <w:tcW w:w="1276" w:type="dxa"/>
            <w:shd w:val="clear" w:color="auto" w:fill="FFFFFF" w:themeFill="background1"/>
          </w:tcPr>
          <w:p w14:paraId="7CCFB316" w14:textId="77777777" w:rsidR="00D10298" w:rsidRPr="00FA37D2" w:rsidRDefault="00D10298" w:rsidP="006B10CB">
            <w:pPr>
              <w:rPr>
                <w:sz w:val="18"/>
                <w:szCs w:val="18"/>
              </w:rPr>
            </w:pPr>
            <w:r>
              <w:rPr>
                <w:sz w:val="18"/>
                <w:szCs w:val="18"/>
              </w:rPr>
              <w:br/>
            </w:r>
          </w:p>
        </w:tc>
      </w:tr>
      <w:tr w:rsidR="00D10298" w:rsidRPr="00FA37D2" w14:paraId="7D4D181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EA7D528" w14:textId="77777777" w:rsidR="00D10298" w:rsidRPr="00BA21DB" w:rsidRDefault="00D10298" w:rsidP="006B10CB">
            <w:pPr>
              <w:rPr>
                <w:sz w:val="18"/>
                <w:szCs w:val="18"/>
              </w:rPr>
            </w:pPr>
            <w:r>
              <w:rPr>
                <w:sz w:val="18"/>
                <w:szCs w:val="18"/>
              </w:rPr>
              <w:t>NC38 - Kakanjski odvojak</w:t>
            </w:r>
          </w:p>
        </w:tc>
        <w:tc>
          <w:tcPr>
            <w:tcW w:w="1275" w:type="dxa"/>
            <w:shd w:val="clear" w:color="auto" w:fill="FFFFFF" w:themeFill="background1"/>
          </w:tcPr>
          <w:p w14:paraId="47A929B6"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FB1FE37" w14:textId="77777777" w:rsidR="00D10298" w:rsidRPr="00FA37D2" w:rsidRDefault="00D10298" w:rsidP="006B10CB">
            <w:pPr>
              <w:rPr>
                <w:sz w:val="18"/>
                <w:szCs w:val="18"/>
              </w:rPr>
            </w:pPr>
            <w:r>
              <w:rPr>
                <w:sz w:val="18"/>
                <w:szCs w:val="18"/>
              </w:rPr>
              <w:t>3795/2</w:t>
            </w:r>
          </w:p>
        </w:tc>
        <w:tc>
          <w:tcPr>
            <w:tcW w:w="1276" w:type="dxa"/>
            <w:shd w:val="clear" w:color="auto" w:fill="FFFFFF" w:themeFill="background1"/>
          </w:tcPr>
          <w:p w14:paraId="2A724851" w14:textId="77777777" w:rsidR="00D10298" w:rsidRPr="00FA37D2" w:rsidRDefault="00D10298" w:rsidP="006B10CB">
            <w:pPr>
              <w:rPr>
                <w:sz w:val="18"/>
                <w:szCs w:val="18"/>
              </w:rPr>
            </w:pPr>
            <w:r>
              <w:rPr>
                <w:sz w:val="18"/>
                <w:szCs w:val="18"/>
              </w:rPr>
              <w:br/>
            </w:r>
          </w:p>
        </w:tc>
      </w:tr>
      <w:tr w:rsidR="00D10298" w:rsidRPr="00FA37D2" w14:paraId="5DADC59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1A18A24" w14:textId="77777777" w:rsidR="00D10298" w:rsidRPr="00BA21DB" w:rsidRDefault="00D10298" w:rsidP="006B10CB">
            <w:pPr>
              <w:rPr>
                <w:sz w:val="18"/>
                <w:szCs w:val="18"/>
              </w:rPr>
            </w:pPr>
            <w:r>
              <w:rPr>
                <w:sz w:val="18"/>
                <w:szCs w:val="18"/>
              </w:rPr>
              <w:t>NC39 - Hrvatskog sokola</w:t>
            </w:r>
          </w:p>
        </w:tc>
        <w:tc>
          <w:tcPr>
            <w:tcW w:w="1275" w:type="dxa"/>
            <w:shd w:val="clear" w:color="auto" w:fill="FFFFFF" w:themeFill="background1"/>
          </w:tcPr>
          <w:p w14:paraId="7D3D36A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3066B1FC" w14:textId="77777777" w:rsidR="00D10298" w:rsidRPr="00FA37D2" w:rsidRDefault="00D10298" w:rsidP="006B10CB">
            <w:pPr>
              <w:rPr>
                <w:sz w:val="18"/>
                <w:szCs w:val="18"/>
              </w:rPr>
            </w:pPr>
            <w:r>
              <w:rPr>
                <w:sz w:val="18"/>
                <w:szCs w:val="18"/>
              </w:rPr>
              <w:t>570/1</w:t>
            </w:r>
            <w:r>
              <w:rPr>
                <w:sz w:val="18"/>
                <w:szCs w:val="18"/>
              </w:rPr>
              <w:br/>
              <w:t>569/1</w:t>
            </w:r>
            <w:r>
              <w:rPr>
                <w:sz w:val="18"/>
                <w:szCs w:val="18"/>
              </w:rPr>
              <w:br/>
              <w:t>560/1</w:t>
            </w:r>
            <w:r>
              <w:rPr>
                <w:sz w:val="18"/>
                <w:szCs w:val="18"/>
              </w:rPr>
              <w:br/>
              <w:t>564/1</w:t>
            </w:r>
            <w:r>
              <w:rPr>
                <w:sz w:val="18"/>
                <w:szCs w:val="18"/>
              </w:rPr>
              <w:br/>
              <w:t>569/2</w:t>
            </w:r>
          </w:p>
        </w:tc>
        <w:tc>
          <w:tcPr>
            <w:tcW w:w="1276" w:type="dxa"/>
            <w:shd w:val="clear" w:color="auto" w:fill="FFFFFF" w:themeFill="background1"/>
          </w:tcPr>
          <w:p w14:paraId="6EC6DA33" w14:textId="77777777" w:rsidR="00D10298" w:rsidRPr="00FA37D2" w:rsidRDefault="00D10298" w:rsidP="006B10CB">
            <w:pPr>
              <w:rPr>
                <w:sz w:val="18"/>
                <w:szCs w:val="18"/>
              </w:rPr>
            </w:pPr>
            <w:r>
              <w:rPr>
                <w:sz w:val="18"/>
                <w:szCs w:val="18"/>
              </w:rPr>
              <w:t>ul. 1990</w:t>
            </w:r>
            <w:r>
              <w:rPr>
                <w:sz w:val="18"/>
                <w:szCs w:val="18"/>
              </w:rPr>
              <w:br/>
              <w:t>ul. 1989</w:t>
            </w:r>
            <w:r>
              <w:rPr>
                <w:sz w:val="18"/>
                <w:szCs w:val="18"/>
              </w:rPr>
              <w:br/>
              <w:t>ul. 1990</w:t>
            </w:r>
            <w:r>
              <w:rPr>
                <w:sz w:val="18"/>
                <w:szCs w:val="18"/>
              </w:rPr>
              <w:br/>
              <w:t>novi nacrt zk.uloška 1990</w:t>
            </w:r>
            <w:r>
              <w:rPr>
                <w:sz w:val="18"/>
                <w:szCs w:val="18"/>
              </w:rPr>
              <w:br/>
              <w:t>novi nacrt z.k.ul.1989</w:t>
            </w:r>
            <w:r>
              <w:rPr>
                <w:sz w:val="18"/>
                <w:szCs w:val="18"/>
              </w:rPr>
              <w:br/>
              <w:t>novi nacrt zk.uloška 1990</w:t>
            </w:r>
          </w:p>
        </w:tc>
      </w:tr>
      <w:tr w:rsidR="00D10298" w:rsidRPr="00FA37D2" w14:paraId="556E9CF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E81535E" w14:textId="77777777" w:rsidR="00D10298" w:rsidRPr="00BA21DB" w:rsidRDefault="00D10298" w:rsidP="006B10CB">
            <w:pPr>
              <w:rPr>
                <w:sz w:val="18"/>
                <w:szCs w:val="18"/>
              </w:rPr>
            </w:pPr>
            <w:r>
              <w:rPr>
                <w:sz w:val="18"/>
                <w:szCs w:val="18"/>
              </w:rPr>
              <w:t>NC40 - Zlatka Orkića</w:t>
            </w:r>
          </w:p>
        </w:tc>
        <w:tc>
          <w:tcPr>
            <w:tcW w:w="1275" w:type="dxa"/>
            <w:shd w:val="clear" w:color="auto" w:fill="FFFFFF" w:themeFill="background1"/>
          </w:tcPr>
          <w:p w14:paraId="72683B7A"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23BE9AC1" w14:textId="77777777" w:rsidR="00D10298" w:rsidRPr="00FA37D2" w:rsidRDefault="00D10298" w:rsidP="006B10CB">
            <w:pPr>
              <w:rPr>
                <w:sz w:val="18"/>
                <w:szCs w:val="18"/>
              </w:rPr>
            </w:pPr>
            <w:r>
              <w:rPr>
                <w:sz w:val="18"/>
                <w:szCs w:val="18"/>
              </w:rPr>
              <w:t>583/6</w:t>
            </w:r>
          </w:p>
        </w:tc>
        <w:tc>
          <w:tcPr>
            <w:tcW w:w="1276" w:type="dxa"/>
            <w:shd w:val="clear" w:color="auto" w:fill="FFFFFF" w:themeFill="background1"/>
          </w:tcPr>
          <w:p w14:paraId="62439316" w14:textId="77777777" w:rsidR="00D10298" w:rsidRPr="00FA37D2" w:rsidRDefault="00D10298" w:rsidP="006B10CB">
            <w:pPr>
              <w:rPr>
                <w:sz w:val="18"/>
                <w:szCs w:val="18"/>
              </w:rPr>
            </w:pPr>
            <w:r>
              <w:rPr>
                <w:sz w:val="18"/>
                <w:szCs w:val="18"/>
              </w:rPr>
              <w:t>ul. 1989</w:t>
            </w:r>
            <w:r>
              <w:rPr>
                <w:sz w:val="18"/>
                <w:szCs w:val="18"/>
              </w:rPr>
              <w:br/>
              <w:t>novi nacrt z.k.ul.1989</w:t>
            </w:r>
          </w:p>
        </w:tc>
      </w:tr>
      <w:tr w:rsidR="00D10298" w:rsidRPr="00FA37D2" w14:paraId="3FC8F31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F879D40" w14:textId="77777777" w:rsidR="00D10298" w:rsidRPr="00BA21DB" w:rsidRDefault="00D10298" w:rsidP="006B10CB">
            <w:pPr>
              <w:rPr>
                <w:sz w:val="18"/>
                <w:szCs w:val="18"/>
              </w:rPr>
            </w:pPr>
            <w:r>
              <w:rPr>
                <w:sz w:val="18"/>
                <w:szCs w:val="18"/>
              </w:rPr>
              <w:t>NC41 - Trpimira Bakarića</w:t>
            </w:r>
          </w:p>
        </w:tc>
        <w:tc>
          <w:tcPr>
            <w:tcW w:w="1275" w:type="dxa"/>
            <w:shd w:val="clear" w:color="auto" w:fill="FFFFFF" w:themeFill="background1"/>
          </w:tcPr>
          <w:p w14:paraId="60A84F9A"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402BF5B" w14:textId="77777777" w:rsidR="00D10298" w:rsidRPr="00FA37D2" w:rsidRDefault="00D10298" w:rsidP="006B10CB">
            <w:pPr>
              <w:rPr>
                <w:sz w:val="18"/>
                <w:szCs w:val="18"/>
              </w:rPr>
            </w:pPr>
            <w:r>
              <w:rPr>
                <w:sz w:val="18"/>
                <w:szCs w:val="18"/>
              </w:rPr>
              <w:t>579/4</w:t>
            </w:r>
          </w:p>
        </w:tc>
        <w:tc>
          <w:tcPr>
            <w:tcW w:w="1276" w:type="dxa"/>
            <w:shd w:val="clear" w:color="auto" w:fill="FFFFFF" w:themeFill="background1"/>
          </w:tcPr>
          <w:p w14:paraId="6873DBED" w14:textId="77777777" w:rsidR="00D10298" w:rsidRPr="00FA37D2" w:rsidRDefault="00D10298" w:rsidP="006B10CB">
            <w:pPr>
              <w:rPr>
                <w:sz w:val="18"/>
                <w:szCs w:val="18"/>
              </w:rPr>
            </w:pPr>
            <w:r>
              <w:rPr>
                <w:sz w:val="18"/>
                <w:szCs w:val="18"/>
              </w:rPr>
              <w:br/>
            </w:r>
          </w:p>
        </w:tc>
      </w:tr>
      <w:tr w:rsidR="00D10298" w:rsidRPr="00FA37D2" w14:paraId="2440FD8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B223A42" w14:textId="77777777" w:rsidR="00D10298" w:rsidRPr="00BA21DB" w:rsidRDefault="00D10298" w:rsidP="006B10CB">
            <w:pPr>
              <w:rPr>
                <w:sz w:val="18"/>
                <w:szCs w:val="18"/>
              </w:rPr>
            </w:pPr>
            <w:r>
              <w:rPr>
                <w:sz w:val="18"/>
                <w:szCs w:val="18"/>
              </w:rPr>
              <w:t>NC42 - Joze Ilijića</w:t>
            </w:r>
          </w:p>
        </w:tc>
        <w:tc>
          <w:tcPr>
            <w:tcW w:w="1275" w:type="dxa"/>
            <w:shd w:val="clear" w:color="auto" w:fill="FFFFFF" w:themeFill="background1"/>
          </w:tcPr>
          <w:p w14:paraId="0B21B059"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26770CEB" w14:textId="77777777" w:rsidR="00D10298" w:rsidRPr="00FA37D2" w:rsidRDefault="00D10298" w:rsidP="006B10CB">
            <w:pPr>
              <w:rPr>
                <w:sz w:val="18"/>
                <w:szCs w:val="18"/>
              </w:rPr>
            </w:pPr>
            <w:r>
              <w:rPr>
                <w:sz w:val="18"/>
                <w:szCs w:val="18"/>
              </w:rPr>
              <w:t>581/5</w:t>
            </w:r>
          </w:p>
        </w:tc>
        <w:tc>
          <w:tcPr>
            <w:tcW w:w="1276" w:type="dxa"/>
            <w:shd w:val="clear" w:color="auto" w:fill="FFFFFF" w:themeFill="background1"/>
          </w:tcPr>
          <w:p w14:paraId="40374AE5" w14:textId="77777777" w:rsidR="00D10298" w:rsidRPr="00FA37D2" w:rsidRDefault="00D10298" w:rsidP="006B10CB">
            <w:pPr>
              <w:rPr>
                <w:sz w:val="18"/>
                <w:szCs w:val="18"/>
              </w:rPr>
            </w:pPr>
            <w:r>
              <w:rPr>
                <w:sz w:val="18"/>
                <w:szCs w:val="18"/>
              </w:rPr>
              <w:br/>
            </w:r>
          </w:p>
        </w:tc>
      </w:tr>
      <w:tr w:rsidR="00D10298" w:rsidRPr="00FA37D2" w14:paraId="68739F8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C4AB859" w14:textId="77777777" w:rsidR="00D10298" w:rsidRPr="00BA21DB" w:rsidRDefault="00D10298" w:rsidP="006B10CB">
            <w:pPr>
              <w:rPr>
                <w:sz w:val="18"/>
                <w:szCs w:val="18"/>
              </w:rPr>
            </w:pPr>
            <w:r>
              <w:rPr>
                <w:sz w:val="18"/>
                <w:szCs w:val="18"/>
              </w:rPr>
              <w:t>NC43 - Hrvatskog proljeća</w:t>
            </w:r>
          </w:p>
        </w:tc>
        <w:tc>
          <w:tcPr>
            <w:tcW w:w="1275" w:type="dxa"/>
            <w:shd w:val="clear" w:color="auto" w:fill="FFFFFF" w:themeFill="background1"/>
          </w:tcPr>
          <w:p w14:paraId="098F10CB"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5083E2EF" w14:textId="77777777" w:rsidR="00D10298" w:rsidRPr="00FA37D2" w:rsidRDefault="00D10298" w:rsidP="006B10CB">
            <w:pPr>
              <w:rPr>
                <w:sz w:val="18"/>
                <w:szCs w:val="18"/>
              </w:rPr>
            </w:pPr>
            <w:r>
              <w:rPr>
                <w:sz w:val="18"/>
                <w:szCs w:val="18"/>
              </w:rPr>
              <w:t>658/1</w:t>
            </w:r>
            <w:r>
              <w:rPr>
                <w:sz w:val="18"/>
                <w:szCs w:val="18"/>
              </w:rPr>
              <w:br/>
              <w:t>559/5</w:t>
            </w:r>
            <w:r>
              <w:rPr>
                <w:sz w:val="18"/>
                <w:szCs w:val="18"/>
              </w:rPr>
              <w:br/>
              <w:t>626/3</w:t>
            </w:r>
            <w:r>
              <w:rPr>
                <w:sz w:val="18"/>
                <w:szCs w:val="18"/>
              </w:rPr>
              <w:br/>
              <w:t>661/2</w:t>
            </w:r>
          </w:p>
        </w:tc>
        <w:tc>
          <w:tcPr>
            <w:tcW w:w="1276" w:type="dxa"/>
            <w:shd w:val="clear" w:color="auto" w:fill="FFFFFF" w:themeFill="background1"/>
          </w:tcPr>
          <w:p w14:paraId="6EA5C496" w14:textId="77777777" w:rsidR="00D10298" w:rsidRPr="00FA37D2" w:rsidRDefault="00D10298" w:rsidP="006B10CB">
            <w:pPr>
              <w:rPr>
                <w:sz w:val="18"/>
                <w:szCs w:val="18"/>
              </w:rPr>
            </w:pPr>
            <w:r>
              <w:rPr>
                <w:sz w:val="18"/>
                <w:szCs w:val="18"/>
              </w:rPr>
              <w:t>ul. 1989</w:t>
            </w:r>
            <w:r>
              <w:rPr>
                <w:sz w:val="18"/>
                <w:szCs w:val="18"/>
              </w:rPr>
              <w:br/>
              <w:t>ul. 1989</w:t>
            </w:r>
            <w:r>
              <w:rPr>
                <w:sz w:val="18"/>
                <w:szCs w:val="18"/>
              </w:rPr>
              <w:br/>
              <w:t>novi nacrt z.k.ul.1989</w:t>
            </w:r>
            <w:r>
              <w:rPr>
                <w:sz w:val="18"/>
                <w:szCs w:val="18"/>
              </w:rPr>
              <w:br/>
              <w:t>novi nacrt z.k.ul.1989</w:t>
            </w:r>
          </w:p>
        </w:tc>
      </w:tr>
      <w:tr w:rsidR="00D10298" w:rsidRPr="00FA37D2" w14:paraId="59AB740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6BD0E89" w14:textId="77777777" w:rsidR="00D10298" w:rsidRPr="00BA21DB" w:rsidRDefault="00D10298" w:rsidP="006B10CB">
            <w:pPr>
              <w:rPr>
                <w:sz w:val="18"/>
                <w:szCs w:val="18"/>
              </w:rPr>
            </w:pPr>
            <w:r>
              <w:rPr>
                <w:sz w:val="18"/>
                <w:szCs w:val="18"/>
              </w:rPr>
              <w:t>NC44 - Radnička</w:t>
            </w:r>
          </w:p>
        </w:tc>
        <w:tc>
          <w:tcPr>
            <w:tcW w:w="1275" w:type="dxa"/>
            <w:shd w:val="clear" w:color="auto" w:fill="FFFFFF" w:themeFill="background1"/>
          </w:tcPr>
          <w:p w14:paraId="0DE37297" w14:textId="77777777" w:rsidR="00D10298" w:rsidRPr="00BA21DB" w:rsidRDefault="00D10298" w:rsidP="006B10CB">
            <w:pPr>
              <w:rPr>
                <w:sz w:val="18"/>
                <w:szCs w:val="18"/>
              </w:rPr>
            </w:pPr>
            <w:r>
              <w:rPr>
                <w:sz w:val="18"/>
                <w:szCs w:val="18"/>
              </w:rPr>
              <w:t>K.o. Gračac</w:t>
            </w:r>
            <w:r>
              <w:rPr>
                <w:sz w:val="18"/>
                <w:szCs w:val="18"/>
              </w:rPr>
              <w:br/>
              <w:t>K.o. Gračac</w:t>
            </w:r>
          </w:p>
        </w:tc>
        <w:tc>
          <w:tcPr>
            <w:tcW w:w="851" w:type="dxa"/>
            <w:shd w:val="clear" w:color="auto" w:fill="FFFFFF" w:themeFill="background1"/>
          </w:tcPr>
          <w:p w14:paraId="69AFD602" w14:textId="77777777" w:rsidR="00D10298" w:rsidRPr="00FA37D2" w:rsidRDefault="00D10298" w:rsidP="006B10CB">
            <w:pPr>
              <w:rPr>
                <w:sz w:val="18"/>
                <w:szCs w:val="18"/>
              </w:rPr>
            </w:pPr>
            <w:r>
              <w:rPr>
                <w:sz w:val="18"/>
                <w:szCs w:val="18"/>
              </w:rPr>
              <w:t>658/2</w:t>
            </w:r>
            <w:r>
              <w:rPr>
                <w:sz w:val="18"/>
                <w:szCs w:val="18"/>
              </w:rPr>
              <w:br/>
              <w:t>1687</w:t>
            </w:r>
          </w:p>
        </w:tc>
        <w:tc>
          <w:tcPr>
            <w:tcW w:w="1276" w:type="dxa"/>
            <w:shd w:val="clear" w:color="auto" w:fill="FFFFFF" w:themeFill="background1"/>
          </w:tcPr>
          <w:p w14:paraId="19B1EBB0"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2FF0791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1905B56" w14:textId="77777777" w:rsidR="00D10298" w:rsidRPr="00BA21DB" w:rsidRDefault="00D10298" w:rsidP="006B10CB">
            <w:pPr>
              <w:rPr>
                <w:sz w:val="18"/>
                <w:szCs w:val="18"/>
              </w:rPr>
            </w:pPr>
            <w:r>
              <w:rPr>
                <w:sz w:val="18"/>
                <w:szCs w:val="18"/>
              </w:rPr>
              <w:t>NC45 - Plitvička</w:t>
            </w:r>
          </w:p>
        </w:tc>
        <w:tc>
          <w:tcPr>
            <w:tcW w:w="1275" w:type="dxa"/>
            <w:shd w:val="clear" w:color="auto" w:fill="FFFFFF" w:themeFill="background1"/>
          </w:tcPr>
          <w:p w14:paraId="3A0CBDB2"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15D62C22" w14:textId="77777777" w:rsidR="00D10298" w:rsidRPr="00FA37D2" w:rsidRDefault="00D10298" w:rsidP="006B10CB">
            <w:pPr>
              <w:rPr>
                <w:sz w:val="18"/>
                <w:szCs w:val="18"/>
              </w:rPr>
            </w:pPr>
            <w:r>
              <w:rPr>
                <w:sz w:val="18"/>
                <w:szCs w:val="18"/>
              </w:rPr>
              <w:t>1127</w:t>
            </w:r>
            <w:r>
              <w:rPr>
                <w:sz w:val="18"/>
                <w:szCs w:val="18"/>
              </w:rPr>
              <w:br/>
              <w:t>765</w:t>
            </w:r>
            <w:r>
              <w:rPr>
                <w:sz w:val="18"/>
                <w:szCs w:val="18"/>
              </w:rPr>
              <w:br/>
              <w:t>922/2</w:t>
            </w:r>
            <w:r>
              <w:rPr>
                <w:sz w:val="18"/>
                <w:szCs w:val="18"/>
              </w:rPr>
              <w:br/>
              <w:t>931/3</w:t>
            </w:r>
            <w:r>
              <w:rPr>
                <w:sz w:val="18"/>
                <w:szCs w:val="18"/>
              </w:rPr>
              <w:br/>
              <w:t>936</w:t>
            </w:r>
            <w:r>
              <w:rPr>
                <w:sz w:val="18"/>
                <w:szCs w:val="18"/>
              </w:rPr>
              <w:br/>
              <w:t>1087</w:t>
            </w:r>
            <w:r>
              <w:rPr>
                <w:sz w:val="18"/>
                <w:szCs w:val="18"/>
              </w:rPr>
              <w:br/>
              <w:t>1051</w:t>
            </w:r>
            <w:r>
              <w:rPr>
                <w:sz w:val="18"/>
                <w:szCs w:val="18"/>
              </w:rPr>
              <w:br/>
              <w:t>835</w:t>
            </w:r>
          </w:p>
        </w:tc>
        <w:tc>
          <w:tcPr>
            <w:tcW w:w="1276" w:type="dxa"/>
            <w:shd w:val="clear" w:color="auto" w:fill="FFFFFF" w:themeFill="background1"/>
          </w:tcPr>
          <w:p w14:paraId="5467DF5B" w14:textId="77777777" w:rsidR="00D10298" w:rsidRPr="00FA37D2" w:rsidRDefault="00D10298" w:rsidP="006B10CB">
            <w:pPr>
              <w:rPr>
                <w:sz w:val="18"/>
                <w:szCs w:val="18"/>
              </w:rPr>
            </w:pPr>
            <w:r>
              <w:rPr>
                <w:sz w:val="18"/>
                <w:szCs w:val="18"/>
              </w:rPr>
              <w:br/>
            </w:r>
          </w:p>
        </w:tc>
      </w:tr>
      <w:tr w:rsidR="00D10298" w:rsidRPr="00FA37D2" w14:paraId="74E97C7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761D7FF" w14:textId="77777777" w:rsidR="00D10298" w:rsidRPr="00BA21DB" w:rsidRDefault="00D10298" w:rsidP="006B10CB">
            <w:pPr>
              <w:rPr>
                <w:sz w:val="18"/>
                <w:szCs w:val="18"/>
              </w:rPr>
            </w:pPr>
            <w:r>
              <w:rPr>
                <w:sz w:val="18"/>
                <w:szCs w:val="18"/>
              </w:rPr>
              <w:t>NC46 - Plitvički odvojak I</w:t>
            </w:r>
          </w:p>
        </w:tc>
        <w:tc>
          <w:tcPr>
            <w:tcW w:w="1275" w:type="dxa"/>
            <w:shd w:val="clear" w:color="auto" w:fill="FFFFFF" w:themeFill="background1"/>
          </w:tcPr>
          <w:p w14:paraId="3FA82269"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03CE8A4" w14:textId="77777777" w:rsidR="00D10298" w:rsidRPr="00FA37D2" w:rsidRDefault="00D10298" w:rsidP="006B10CB">
            <w:pPr>
              <w:rPr>
                <w:sz w:val="18"/>
                <w:szCs w:val="18"/>
              </w:rPr>
            </w:pPr>
            <w:r>
              <w:rPr>
                <w:sz w:val="18"/>
                <w:szCs w:val="18"/>
              </w:rPr>
              <w:t>1701/2</w:t>
            </w:r>
          </w:p>
        </w:tc>
        <w:tc>
          <w:tcPr>
            <w:tcW w:w="1276" w:type="dxa"/>
            <w:shd w:val="clear" w:color="auto" w:fill="FFFFFF" w:themeFill="background1"/>
          </w:tcPr>
          <w:p w14:paraId="2BB5B4E5" w14:textId="77777777" w:rsidR="00D10298" w:rsidRPr="00FA37D2" w:rsidRDefault="00D10298" w:rsidP="006B10CB">
            <w:pPr>
              <w:rPr>
                <w:sz w:val="18"/>
                <w:szCs w:val="18"/>
              </w:rPr>
            </w:pPr>
            <w:r>
              <w:rPr>
                <w:sz w:val="18"/>
                <w:szCs w:val="18"/>
              </w:rPr>
              <w:br/>
            </w:r>
          </w:p>
        </w:tc>
      </w:tr>
      <w:tr w:rsidR="00D10298" w:rsidRPr="00FA37D2" w14:paraId="41970F0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C5817A7" w14:textId="77777777" w:rsidR="00D10298" w:rsidRPr="00BA21DB" w:rsidRDefault="00D10298" w:rsidP="006B10CB">
            <w:pPr>
              <w:rPr>
                <w:sz w:val="18"/>
                <w:szCs w:val="18"/>
              </w:rPr>
            </w:pPr>
            <w:r>
              <w:rPr>
                <w:sz w:val="18"/>
                <w:szCs w:val="18"/>
              </w:rPr>
              <w:t>NC47 - Plitvički odvojak II</w:t>
            </w:r>
          </w:p>
        </w:tc>
        <w:tc>
          <w:tcPr>
            <w:tcW w:w="1275" w:type="dxa"/>
            <w:shd w:val="clear" w:color="auto" w:fill="FFFFFF" w:themeFill="background1"/>
          </w:tcPr>
          <w:p w14:paraId="1A902D6C" w14:textId="77777777" w:rsidR="00D10298" w:rsidRPr="00BA21DB" w:rsidRDefault="00D10298" w:rsidP="006B10CB">
            <w:pPr>
              <w:rPr>
                <w:sz w:val="18"/>
                <w:szCs w:val="18"/>
              </w:rPr>
            </w:pPr>
            <w:r>
              <w:rPr>
                <w:sz w:val="18"/>
                <w:szCs w:val="18"/>
              </w:rPr>
              <w:t>K.o. Gračac</w:t>
            </w:r>
            <w:r>
              <w:rPr>
                <w:sz w:val="18"/>
                <w:szCs w:val="18"/>
              </w:rPr>
              <w:br/>
              <w:t>K.o. Gračac</w:t>
            </w:r>
          </w:p>
        </w:tc>
        <w:tc>
          <w:tcPr>
            <w:tcW w:w="851" w:type="dxa"/>
            <w:shd w:val="clear" w:color="auto" w:fill="FFFFFF" w:themeFill="background1"/>
          </w:tcPr>
          <w:p w14:paraId="282B5437" w14:textId="77777777" w:rsidR="00D10298" w:rsidRPr="00FA37D2" w:rsidRDefault="00D10298" w:rsidP="006B10CB">
            <w:pPr>
              <w:rPr>
                <w:sz w:val="18"/>
                <w:szCs w:val="18"/>
              </w:rPr>
            </w:pPr>
            <w:r>
              <w:rPr>
                <w:sz w:val="18"/>
                <w:szCs w:val="18"/>
              </w:rPr>
              <w:t>1818/1</w:t>
            </w:r>
            <w:r>
              <w:rPr>
                <w:sz w:val="18"/>
                <w:szCs w:val="18"/>
              </w:rPr>
              <w:br/>
              <w:t>1860</w:t>
            </w:r>
          </w:p>
        </w:tc>
        <w:tc>
          <w:tcPr>
            <w:tcW w:w="1276" w:type="dxa"/>
            <w:shd w:val="clear" w:color="auto" w:fill="FFFFFF" w:themeFill="background1"/>
          </w:tcPr>
          <w:p w14:paraId="214A7C80" w14:textId="77777777" w:rsidR="00D10298" w:rsidRPr="00FA37D2" w:rsidRDefault="00D10298" w:rsidP="006B10CB">
            <w:pPr>
              <w:rPr>
                <w:sz w:val="18"/>
                <w:szCs w:val="18"/>
              </w:rPr>
            </w:pPr>
            <w:r>
              <w:rPr>
                <w:sz w:val="18"/>
                <w:szCs w:val="18"/>
              </w:rPr>
              <w:br/>
            </w:r>
          </w:p>
        </w:tc>
      </w:tr>
      <w:tr w:rsidR="00D10298" w:rsidRPr="00FA37D2" w14:paraId="5EEF1F3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B280875" w14:textId="77777777" w:rsidR="00D10298" w:rsidRPr="00BA21DB" w:rsidRDefault="00D10298" w:rsidP="006B10CB">
            <w:pPr>
              <w:rPr>
                <w:sz w:val="18"/>
                <w:szCs w:val="18"/>
              </w:rPr>
            </w:pPr>
            <w:r>
              <w:rPr>
                <w:sz w:val="18"/>
                <w:szCs w:val="18"/>
              </w:rPr>
              <w:lastRenderedPageBreak/>
              <w:t>NC48 - Plješivička</w:t>
            </w:r>
          </w:p>
        </w:tc>
        <w:tc>
          <w:tcPr>
            <w:tcW w:w="1275" w:type="dxa"/>
            <w:shd w:val="clear" w:color="auto" w:fill="FFFFFF" w:themeFill="background1"/>
          </w:tcPr>
          <w:p w14:paraId="29D961F2"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138F5AE8" w14:textId="77777777" w:rsidR="00D10298" w:rsidRPr="00FA37D2" w:rsidRDefault="00D10298" w:rsidP="006B10CB">
            <w:pPr>
              <w:rPr>
                <w:sz w:val="18"/>
                <w:szCs w:val="18"/>
              </w:rPr>
            </w:pPr>
            <w:r>
              <w:rPr>
                <w:sz w:val="18"/>
                <w:szCs w:val="18"/>
              </w:rPr>
              <w:t>3401/3</w:t>
            </w:r>
          </w:p>
        </w:tc>
        <w:tc>
          <w:tcPr>
            <w:tcW w:w="1276" w:type="dxa"/>
            <w:shd w:val="clear" w:color="auto" w:fill="FFFFFF" w:themeFill="background1"/>
          </w:tcPr>
          <w:p w14:paraId="7D9F2F86" w14:textId="77777777" w:rsidR="00D10298" w:rsidRPr="00FA37D2" w:rsidRDefault="00D10298" w:rsidP="006B10CB">
            <w:pPr>
              <w:rPr>
                <w:sz w:val="18"/>
                <w:szCs w:val="18"/>
              </w:rPr>
            </w:pPr>
            <w:r>
              <w:rPr>
                <w:sz w:val="18"/>
                <w:szCs w:val="18"/>
              </w:rPr>
              <w:br/>
            </w:r>
          </w:p>
        </w:tc>
      </w:tr>
      <w:tr w:rsidR="00D10298" w:rsidRPr="00FA37D2" w14:paraId="17F45F7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68C69DA" w14:textId="77777777" w:rsidR="00D10298" w:rsidRPr="00BA21DB" w:rsidRDefault="00D10298" w:rsidP="006B10CB">
            <w:pPr>
              <w:rPr>
                <w:sz w:val="18"/>
                <w:szCs w:val="18"/>
              </w:rPr>
            </w:pPr>
            <w:r>
              <w:rPr>
                <w:sz w:val="18"/>
                <w:szCs w:val="18"/>
              </w:rPr>
              <w:t>NC49 - Kralja Tomislava</w:t>
            </w:r>
          </w:p>
        </w:tc>
        <w:tc>
          <w:tcPr>
            <w:tcW w:w="1275" w:type="dxa"/>
            <w:shd w:val="clear" w:color="auto" w:fill="FFFFFF" w:themeFill="background1"/>
          </w:tcPr>
          <w:p w14:paraId="23C59BE0"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6EF9A562" w14:textId="77777777" w:rsidR="00D10298" w:rsidRPr="00FA37D2" w:rsidRDefault="00D10298" w:rsidP="006B10CB">
            <w:pPr>
              <w:rPr>
                <w:sz w:val="18"/>
                <w:szCs w:val="18"/>
              </w:rPr>
            </w:pPr>
            <w:r>
              <w:rPr>
                <w:sz w:val="18"/>
                <w:szCs w:val="18"/>
              </w:rPr>
              <w:t>45/8</w:t>
            </w:r>
          </w:p>
        </w:tc>
        <w:tc>
          <w:tcPr>
            <w:tcW w:w="1276" w:type="dxa"/>
            <w:shd w:val="clear" w:color="auto" w:fill="FFFFFF" w:themeFill="background1"/>
          </w:tcPr>
          <w:p w14:paraId="7A4A859A" w14:textId="77777777" w:rsidR="00D10298" w:rsidRPr="00FA37D2" w:rsidRDefault="00D10298" w:rsidP="006B10CB">
            <w:pPr>
              <w:rPr>
                <w:sz w:val="18"/>
                <w:szCs w:val="18"/>
              </w:rPr>
            </w:pPr>
            <w:r>
              <w:rPr>
                <w:sz w:val="18"/>
                <w:szCs w:val="18"/>
              </w:rPr>
              <w:br/>
            </w:r>
          </w:p>
        </w:tc>
      </w:tr>
      <w:tr w:rsidR="00D10298" w:rsidRPr="00FA37D2" w14:paraId="72FE7BA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4FEBE62" w14:textId="77777777" w:rsidR="00D10298" w:rsidRPr="00BA21DB" w:rsidRDefault="00D10298" w:rsidP="006B10CB">
            <w:pPr>
              <w:rPr>
                <w:sz w:val="18"/>
                <w:szCs w:val="18"/>
              </w:rPr>
            </w:pPr>
            <w:r>
              <w:rPr>
                <w:sz w:val="18"/>
                <w:szCs w:val="18"/>
              </w:rPr>
              <w:t>NC50 - Hrvatske Mladeži</w:t>
            </w:r>
          </w:p>
        </w:tc>
        <w:tc>
          <w:tcPr>
            <w:tcW w:w="1275" w:type="dxa"/>
            <w:shd w:val="clear" w:color="auto" w:fill="FFFFFF" w:themeFill="background1"/>
          </w:tcPr>
          <w:p w14:paraId="0BDA75E5"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56E97FD2" w14:textId="77777777" w:rsidR="00D10298" w:rsidRPr="00FA37D2" w:rsidRDefault="00D10298" w:rsidP="006B10CB">
            <w:pPr>
              <w:rPr>
                <w:sz w:val="18"/>
                <w:szCs w:val="18"/>
              </w:rPr>
            </w:pPr>
            <w:r>
              <w:rPr>
                <w:sz w:val="18"/>
                <w:szCs w:val="18"/>
              </w:rPr>
              <w:t>209</w:t>
            </w:r>
            <w:r>
              <w:rPr>
                <w:sz w:val="18"/>
                <w:szCs w:val="18"/>
              </w:rPr>
              <w:br/>
              <w:t>151/1</w:t>
            </w:r>
            <w:r>
              <w:rPr>
                <w:sz w:val="18"/>
                <w:szCs w:val="18"/>
              </w:rPr>
              <w:br/>
              <w:t>131</w:t>
            </w:r>
            <w:r>
              <w:rPr>
                <w:sz w:val="18"/>
                <w:szCs w:val="18"/>
              </w:rPr>
              <w:br/>
              <w:t>4389</w:t>
            </w:r>
            <w:r>
              <w:rPr>
                <w:sz w:val="18"/>
                <w:szCs w:val="18"/>
              </w:rPr>
              <w:br/>
              <w:t>4390/1</w:t>
            </w:r>
          </w:p>
        </w:tc>
        <w:tc>
          <w:tcPr>
            <w:tcW w:w="1276" w:type="dxa"/>
            <w:shd w:val="clear" w:color="auto" w:fill="FFFFFF" w:themeFill="background1"/>
          </w:tcPr>
          <w:p w14:paraId="56D98CE1" w14:textId="77777777" w:rsidR="00D10298" w:rsidRPr="00FA37D2" w:rsidRDefault="00D10298" w:rsidP="006B10CB">
            <w:pPr>
              <w:rPr>
                <w:sz w:val="18"/>
                <w:szCs w:val="18"/>
              </w:rPr>
            </w:pPr>
            <w:r>
              <w:rPr>
                <w:sz w:val="18"/>
                <w:szCs w:val="18"/>
              </w:rPr>
              <w:br/>
            </w:r>
          </w:p>
        </w:tc>
      </w:tr>
      <w:tr w:rsidR="00D10298" w:rsidRPr="00FA37D2" w14:paraId="6BA9D9D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7DB0020" w14:textId="77777777" w:rsidR="00D10298" w:rsidRPr="00BA21DB" w:rsidRDefault="00D10298" w:rsidP="006B10CB">
            <w:pPr>
              <w:rPr>
                <w:sz w:val="18"/>
                <w:szCs w:val="18"/>
              </w:rPr>
            </w:pPr>
            <w:r>
              <w:rPr>
                <w:sz w:val="18"/>
                <w:szCs w:val="18"/>
              </w:rPr>
              <w:t>NC51 - Školska</w:t>
            </w:r>
          </w:p>
        </w:tc>
        <w:tc>
          <w:tcPr>
            <w:tcW w:w="1275" w:type="dxa"/>
            <w:shd w:val="clear" w:color="auto" w:fill="FFFFFF" w:themeFill="background1"/>
          </w:tcPr>
          <w:p w14:paraId="17A09DAD"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Gračac</w:t>
            </w:r>
          </w:p>
        </w:tc>
        <w:tc>
          <w:tcPr>
            <w:tcW w:w="851" w:type="dxa"/>
            <w:shd w:val="clear" w:color="auto" w:fill="FFFFFF" w:themeFill="background1"/>
          </w:tcPr>
          <w:p w14:paraId="07CDA55B" w14:textId="77777777" w:rsidR="00D10298" w:rsidRPr="00FA37D2" w:rsidRDefault="00D10298" w:rsidP="006B10CB">
            <w:pPr>
              <w:rPr>
                <w:sz w:val="18"/>
                <w:szCs w:val="18"/>
              </w:rPr>
            </w:pPr>
            <w:r>
              <w:rPr>
                <w:sz w:val="18"/>
                <w:szCs w:val="18"/>
              </w:rPr>
              <w:t>5/2</w:t>
            </w:r>
            <w:r>
              <w:rPr>
                <w:sz w:val="18"/>
                <w:szCs w:val="18"/>
              </w:rPr>
              <w:br/>
              <w:t>6/3</w:t>
            </w:r>
            <w:r>
              <w:rPr>
                <w:sz w:val="18"/>
                <w:szCs w:val="18"/>
              </w:rPr>
              <w:br/>
              <w:t>4/1</w:t>
            </w:r>
            <w:r>
              <w:rPr>
                <w:sz w:val="18"/>
                <w:szCs w:val="18"/>
              </w:rPr>
              <w:br/>
              <w:t>7/1</w:t>
            </w:r>
            <w:r>
              <w:rPr>
                <w:sz w:val="18"/>
                <w:szCs w:val="18"/>
              </w:rPr>
              <w:br/>
              <w:t>15/1</w:t>
            </w:r>
            <w:r>
              <w:rPr>
                <w:sz w:val="18"/>
                <w:szCs w:val="18"/>
              </w:rPr>
              <w:br/>
              <w:t>14</w:t>
            </w:r>
            <w:r>
              <w:rPr>
                <w:sz w:val="18"/>
                <w:szCs w:val="18"/>
              </w:rPr>
              <w:br/>
              <w:t>20</w:t>
            </w:r>
            <w:r>
              <w:rPr>
                <w:sz w:val="18"/>
                <w:szCs w:val="18"/>
              </w:rPr>
              <w:br/>
              <w:t>21</w:t>
            </w:r>
            <w:r>
              <w:rPr>
                <w:sz w:val="18"/>
                <w:szCs w:val="18"/>
              </w:rPr>
              <w:br/>
              <w:t>23</w:t>
            </w:r>
            <w:r>
              <w:rPr>
                <w:sz w:val="18"/>
                <w:szCs w:val="18"/>
              </w:rPr>
              <w:br/>
              <w:t>25</w:t>
            </w:r>
            <w:r>
              <w:rPr>
                <w:sz w:val="18"/>
                <w:szCs w:val="18"/>
              </w:rPr>
              <w:br/>
              <w:t>6179/2</w:t>
            </w:r>
            <w:r>
              <w:rPr>
                <w:sz w:val="18"/>
                <w:szCs w:val="18"/>
              </w:rPr>
              <w:br/>
              <w:t>6176</w:t>
            </w:r>
            <w:r>
              <w:rPr>
                <w:sz w:val="18"/>
                <w:szCs w:val="18"/>
              </w:rPr>
              <w:br/>
              <w:t>6175/2</w:t>
            </w:r>
            <w:r>
              <w:rPr>
                <w:sz w:val="18"/>
                <w:szCs w:val="18"/>
              </w:rPr>
              <w:br/>
              <w:t>6174</w:t>
            </w:r>
            <w:r>
              <w:rPr>
                <w:sz w:val="18"/>
                <w:szCs w:val="18"/>
              </w:rPr>
              <w:br/>
              <w:t>3/3</w:t>
            </w:r>
          </w:p>
        </w:tc>
        <w:tc>
          <w:tcPr>
            <w:tcW w:w="1276" w:type="dxa"/>
            <w:shd w:val="clear" w:color="auto" w:fill="FFFFFF" w:themeFill="background1"/>
          </w:tcPr>
          <w:p w14:paraId="774D4DAD" w14:textId="77777777" w:rsidR="00D10298" w:rsidRPr="00FA37D2" w:rsidRDefault="00D10298" w:rsidP="006B10CB">
            <w:pPr>
              <w:rPr>
                <w:sz w:val="18"/>
                <w:szCs w:val="18"/>
              </w:rPr>
            </w:pPr>
            <w:r>
              <w:rPr>
                <w:sz w:val="18"/>
                <w:szCs w:val="18"/>
              </w:rPr>
              <w:t>ul. 1989</w:t>
            </w:r>
            <w:r>
              <w:rPr>
                <w:sz w:val="18"/>
                <w:szCs w:val="18"/>
              </w:rPr>
              <w:br/>
              <w:t>novi nacrt z.k.ul.1989</w:t>
            </w:r>
          </w:p>
        </w:tc>
      </w:tr>
      <w:tr w:rsidR="00D10298" w:rsidRPr="00FA37D2" w14:paraId="50E67B4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E16C779" w14:textId="77777777" w:rsidR="00D10298" w:rsidRPr="00BA21DB" w:rsidRDefault="00D10298" w:rsidP="006B10CB">
            <w:pPr>
              <w:rPr>
                <w:sz w:val="18"/>
                <w:szCs w:val="18"/>
              </w:rPr>
            </w:pPr>
            <w:r>
              <w:rPr>
                <w:sz w:val="18"/>
                <w:szCs w:val="18"/>
              </w:rPr>
              <w:t>NC52 - Željeznička</w:t>
            </w:r>
          </w:p>
        </w:tc>
        <w:tc>
          <w:tcPr>
            <w:tcW w:w="1275" w:type="dxa"/>
            <w:shd w:val="clear" w:color="auto" w:fill="FFFFFF" w:themeFill="background1"/>
          </w:tcPr>
          <w:p w14:paraId="7AEF59F9"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4B5BB0C0" w14:textId="77777777" w:rsidR="00D10298" w:rsidRPr="00FA37D2" w:rsidRDefault="00D10298" w:rsidP="006B10CB">
            <w:pPr>
              <w:rPr>
                <w:sz w:val="18"/>
                <w:szCs w:val="18"/>
              </w:rPr>
            </w:pPr>
            <w:r>
              <w:rPr>
                <w:sz w:val="18"/>
                <w:szCs w:val="18"/>
              </w:rPr>
              <w:t>5446/11</w:t>
            </w:r>
            <w:r>
              <w:rPr>
                <w:sz w:val="18"/>
                <w:szCs w:val="18"/>
              </w:rPr>
              <w:br/>
              <w:t>5469</w:t>
            </w:r>
            <w:r>
              <w:rPr>
                <w:sz w:val="18"/>
                <w:szCs w:val="18"/>
              </w:rPr>
              <w:br/>
              <w:t>5452</w:t>
            </w:r>
            <w:r>
              <w:rPr>
                <w:sz w:val="18"/>
                <w:szCs w:val="18"/>
              </w:rPr>
              <w:br/>
              <w:t>5338/1</w:t>
            </w:r>
            <w:r>
              <w:rPr>
                <w:sz w:val="18"/>
                <w:szCs w:val="18"/>
              </w:rPr>
              <w:br/>
              <w:t>5465</w:t>
            </w:r>
          </w:p>
        </w:tc>
        <w:tc>
          <w:tcPr>
            <w:tcW w:w="1276" w:type="dxa"/>
            <w:shd w:val="clear" w:color="auto" w:fill="FFFFFF" w:themeFill="background1"/>
          </w:tcPr>
          <w:p w14:paraId="17988301" w14:textId="77777777" w:rsidR="00D10298" w:rsidRPr="00FA37D2" w:rsidRDefault="00D10298" w:rsidP="006B10CB">
            <w:pPr>
              <w:rPr>
                <w:sz w:val="18"/>
                <w:szCs w:val="18"/>
              </w:rPr>
            </w:pPr>
            <w:r>
              <w:rPr>
                <w:sz w:val="18"/>
                <w:szCs w:val="18"/>
              </w:rPr>
              <w:br/>
            </w:r>
          </w:p>
        </w:tc>
      </w:tr>
      <w:tr w:rsidR="00D10298" w:rsidRPr="00FA37D2" w14:paraId="1638A40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51347CD" w14:textId="77777777" w:rsidR="00D10298" w:rsidRPr="00BA21DB" w:rsidRDefault="00D10298" w:rsidP="006B10CB">
            <w:pPr>
              <w:rPr>
                <w:sz w:val="18"/>
                <w:szCs w:val="18"/>
              </w:rPr>
            </w:pPr>
            <w:r>
              <w:rPr>
                <w:sz w:val="18"/>
                <w:szCs w:val="18"/>
              </w:rPr>
              <w:t>NC53 - Pružna ulica</w:t>
            </w:r>
          </w:p>
        </w:tc>
        <w:tc>
          <w:tcPr>
            <w:tcW w:w="1275" w:type="dxa"/>
            <w:shd w:val="clear" w:color="auto" w:fill="FFFFFF" w:themeFill="background1"/>
          </w:tcPr>
          <w:p w14:paraId="3FB65F7C"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5279F3FC" w14:textId="77777777" w:rsidR="00D10298" w:rsidRPr="00FA37D2" w:rsidRDefault="00D10298" w:rsidP="006B10CB">
            <w:pPr>
              <w:rPr>
                <w:sz w:val="18"/>
                <w:szCs w:val="18"/>
              </w:rPr>
            </w:pPr>
            <w:r>
              <w:rPr>
                <w:sz w:val="18"/>
                <w:szCs w:val="18"/>
              </w:rPr>
              <w:t>5338/1</w:t>
            </w:r>
            <w:r>
              <w:rPr>
                <w:sz w:val="18"/>
                <w:szCs w:val="18"/>
              </w:rPr>
              <w:br/>
              <w:t>5446/1</w:t>
            </w:r>
            <w:r>
              <w:rPr>
                <w:sz w:val="18"/>
                <w:szCs w:val="18"/>
              </w:rPr>
              <w:br/>
              <w:t>5513/33</w:t>
            </w:r>
            <w:r>
              <w:rPr>
                <w:sz w:val="18"/>
                <w:szCs w:val="18"/>
              </w:rPr>
              <w:br/>
              <w:t>5513/58</w:t>
            </w:r>
            <w:r>
              <w:rPr>
                <w:sz w:val="18"/>
                <w:szCs w:val="18"/>
              </w:rPr>
              <w:br/>
              <w:t>5498/1</w:t>
            </w:r>
          </w:p>
        </w:tc>
        <w:tc>
          <w:tcPr>
            <w:tcW w:w="1276" w:type="dxa"/>
            <w:shd w:val="clear" w:color="auto" w:fill="FFFFFF" w:themeFill="background1"/>
          </w:tcPr>
          <w:p w14:paraId="2B91DF84" w14:textId="77777777" w:rsidR="00D10298" w:rsidRPr="00FA37D2" w:rsidRDefault="00D10298" w:rsidP="006B10CB">
            <w:pPr>
              <w:rPr>
                <w:sz w:val="18"/>
                <w:szCs w:val="18"/>
              </w:rPr>
            </w:pPr>
            <w:r>
              <w:rPr>
                <w:sz w:val="18"/>
                <w:szCs w:val="18"/>
              </w:rPr>
              <w:br/>
            </w:r>
          </w:p>
        </w:tc>
      </w:tr>
      <w:tr w:rsidR="00D10298" w:rsidRPr="00FA37D2" w14:paraId="41CCFBE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5FA12B7" w14:textId="77777777" w:rsidR="00D10298" w:rsidRPr="00BA21DB" w:rsidRDefault="00D10298" w:rsidP="006B10CB">
            <w:pPr>
              <w:rPr>
                <w:sz w:val="18"/>
                <w:szCs w:val="18"/>
              </w:rPr>
            </w:pPr>
            <w:r>
              <w:rPr>
                <w:sz w:val="18"/>
                <w:szCs w:val="18"/>
              </w:rPr>
              <w:t>NC54 - Pružni odvojak 1</w:t>
            </w:r>
          </w:p>
        </w:tc>
        <w:tc>
          <w:tcPr>
            <w:tcW w:w="1275" w:type="dxa"/>
            <w:shd w:val="clear" w:color="auto" w:fill="FFFFFF" w:themeFill="background1"/>
          </w:tcPr>
          <w:p w14:paraId="35ACAC5B"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3C5CE98A" w14:textId="77777777" w:rsidR="00D10298" w:rsidRPr="00FA37D2" w:rsidRDefault="00D10298" w:rsidP="006B10CB">
            <w:pPr>
              <w:rPr>
                <w:sz w:val="18"/>
                <w:szCs w:val="18"/>
              </w:rPr>
            </w:pPr>
            <w:r>
              <w:rPr>
                <w:sz w:val="18"/>
                <w:szCs w:val="18"/>
              </w:rPr>
              <w:t>5513/58</w:t>
            </w:r>
          </w:p>
        </w:tc>
        <w:tc>
          <w:tcPr>
            <w:tcW w:w="1276" w:type="dxa"/>
            <w:shd w:val="clear" w:color="auto" w:fill="FFFFFF" w:themeFill="background1"/>
          </w:tcPr>
          <w:p w14:paraId="53781BBD" w14:textId="77777777" w:rsidR="00D10298" w:rsidRPr="00FA37D2" w:rsidRDefault="00D10298" w:rsidP="006B10CB">
            <w:pPr>
              <w:rPr>
                <w:sz w:val="18"/>
                <w:szCs w:val="18"/>
              </w:rPr>
            </w:pPr>
            <w:r>
              <w:rPr>
                <w:sz w:val="18"/>
                <w:szCs w:val="18"/>
              </w:rPr>
              <w:br/>
            </w:r>
          </w:p>
        </w:tc>
      </w:tr>
      <w:tr w:rsidR="00D10298" w:rsidRPr="00FA37D2" w14:paraId="085EECD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FE78E86" w14:textId="77777777" w:rsidR="00D10298" w:rsidRPr="00BA21DB" w:rsidRDefault="00D10298" w:rsidP="006B10CB">
            <w:pPr>
              <w:rPr>
                <w:sz w:val="18"/>
                <w:szCs w:val="18"/>
              </w:rPr>
            </w:pPr>
            <w:r>
              <w:rPr>
                <w:sz w:val="18"/>
                <w:szCs w:val="18"/>
              </w:rPr>
              <w:t>NC55 - Pružni odvojak 2</w:t>
            </w:r>
          </w:p>
        </w:tc>
        <w:tc>
          <w:tcPr>
            <w:tcW w:w="1275" w:type="dxa"/>
            <w:shd w:val="clear" w:color="auto" w:fill="FFFFFF" w:themeFill="background1"/>
          </w:tcPr>
          <w:p w14:paraId="215395D4"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1EA7B644" w14:textId="77777777" w:rsidR="00D10298" w:rsidRPr="00FA37D2" w:rsidRDefault="00D10298" w:rsidP="006B10CB">
            <w:pPr>
              <w:rPr>
                <w:sz w:val="18"/>
                <w:szCs w:val="18"/>
              </w:rPr>
            </w:pPr>
            <w:r>
              <w:rPr>
                <w:sz w:val="18"/>
                <w:szCs w:val="18"/>
              </w:rPr>
              <w:t>5513/58</w:t>
            </w:r>
          </w:p>
        </w:tc>
        <w:tc>
          <w:tcPr>
            <w:tcW w:w="1276" w:type="dxa"/>
            <w:shd w:val="clear" w:color="auto" w:fill="FFFFFF" w:themeFill="background1"/>
          </w:tcPr>
          <w:p w14:paraId="230816C9" w14:textId="77777777" w:rsidR="00D10298" w:rsidRPr="00FA37D2" w:rsidRDefault="00D10298" w:rsidP="006B10CB">
            <w:pPr>
              <w:rPr>
                <w:sz w:val="18"/>
                <w:szCs w:val="18"/>
              </w:rPr>
            </w:pPr>
            <w:r>
              <w:rPr>
                <w:sz w:val="18"/>
                <w:szCs w:val="18"/>
              </w:rPr>
              <w:br/>
            </w:r>
          </w:p>
        </w:tc>
      </w:tr>
      <w:tr w:rsidR="00D10298" w:rsidRPr="00FA37D2" w14:paraId="1A91093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CAFF8ED" w14:textId="77777777" w:rsidR="00D10298" w:rsidRPr="00BA21DB" w:rsidRDefault="00D10298" w:rsidP="006B10CB">
            <w:pPr>
              <w:rPr>
                <w:sz w:val="18"/>
                <w:szCs w:val="18"/>
              </w:rPr>
            </w:pPr>
            <w:r>
              <w:rPr>
                <w:sz w:val="18"/>
                <w:szCs w:val="18"/>
              </w:rPr>
              <w:t>NC56 - Pružni odvojak 3</w:t>
            </w:r>
          </w:p>
        </w:tc>
        <w:tc>
          <w:tcPr>
            <w:tcW w:w="1275" w:type="dxa"/>
            <w:shd w:val="clear" w:color="auto" w:fill="FFFFFF" w:themeFill="background1"/>
          </w:tcPr>
          <w:p w14:paraId="45ED5E42"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3E45F2BA" w14:textId="77777777" w:rsidR="00D10298" w:rsidRPr="00FA37D2" w:rsidRDefault="00D10298" w:rsidP="006B10CB">
            <w:pPr>
              <w:rPr>
                <w:sz w:val="18"/>
                <w:szCs w:val="18"/>
              </w:rPr>
            </w:pPr>
            <w:r>
              <w:rPr>
                <w:sz w:val="18"/>
                <w:szCs w:val="18"/>
              </w:rPr>
              <w:t>5513/58</w:t>
            </w:r>
          </w:p>
        </w:tc>
        <w:tc>
          <w:tcPr>
            <w:tcW w:w="1276" w:type="dxa"/>
            <w:shd w:val="clear" w:color="auto" w:fill="FFFFFF" w:themeFill="background1"/>
          </w:tcPr>
          <w:p w14:paraId="1C7DA0DD" w14:textId="77777777" w:rsidR="00D10298" w:rsidRPr="00FA37D2" w:rsidRDefault="00D10298" w:rsidP="006B10CB">
            <w:pPr>
              <w:rPr>
                <w:sz w:val="18"/>
                <w:szCs w:val="18"/>
              </w:rPr>
            </w:pPr>
            <w:r>
              <w:rPr>
                <w:sz w:val="18"/>
                <w:szCs w:val="18"/>
              </w:rPr>
              <w:br/>
            </w:r>
          </w:p>
        </w:tc>
      </w:tr>
      <w:tr w:rsidR="00D10298" w:rsidRPr="00FA37D2" w14:paraId="41A8C84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91B4F08" w14:textId="77777777" w:rsidR="00D10298" w:rsidRPr="00BA21DB" w:rsidRDefault="00D10298" w:rsidP="006B10CB">
            <w:pPr>
              <w:rPr>
                <w:sz w:val="18"/>
                <w:szCs w:val="18"/>
              </w:rPr>
            </w:pPr>
            <w:r>
              <w:rPr>
                <w:sz w:val="18"/>
                <w:szCs w:val="18"/>
              </w:rPr>
              <w:t>NC57 - Dalmatinska</w:t>
            </w:r>
          </w:p>
        </w:tc>
        <w:tc>
          <w:tcPr>
            <w:tcW w:w="1275" w:type="dxa"/>
            <w:shd w:val="clear" w:color="auto" w:fill="FFFFFF" w:themeFill="background1"/>
          </w:tcPr>
          <w:p w14:paraId="37B3CDC2"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07E95BE1" w14:textId="77777777" w:rsidR="00D10298" w:rsidRPr="00FA37D2" w:rsidRDefault="00D10298" w:rsidP="006B10CB">
            <w:pPr>
              <w:rPr>
                <w:sz w:val="18"/>
                <w:szCs w:val="18"/>
              </w:rPr>
            </w:pPr>
            <w:r>
              <w:rPr>
                <w:sz w:val="18"/>
                <w:szCs w:val="18"/>
              </w:rPr>
              <w:t>5498/2</w:t>
            </w:r>
            <w:r>
              <w:rPr>
                <w:sz w:val="18"/>
                <w:szCs w:val="18"/>
              </w:rPr>
              <w:br/>
              <w:t>5739</w:t>
            </w:r>
            <w:r>
              <w:rPr>
                <w:sz w:val="18"/>
                <w:szCs w:val="18"/>
              </w:rPr>
              <w:br/>
              <w:t>5748/3</w:t>
            </w:r>
            <w:r>
              <w:rPr>
                <w:sz w:val="18"/>
                <w:szCs w:val="18"/>
              </w:rPr>
              <w:br/>
              <w:t>5750</w:t>
            </w:r>
            <w:r>
              <w:rPr>
                <w:sz w:val="18"/>
                <w:szCs w:val="18"/>
              </w:rPr>
              <w:br/>
              <w:t>5795</w:t>
            </w:r>
          </w:p>
        </w:tc>
        <w:tc>
          <w:tcPr>
            <w:tcW w:w="1276" w:type="dxa"/>
            <w:shd w:val="clear" w:color="auto" w:fill="FFFFFF" w:themeFill="background1"/>
          </w:tcPr>
          <w:p w14:paraId="1E767665" w14:textId="77777777" w:rsidR="00D10298" w:rsidRPr="00FA37D2" w:rsidRDefault="00D10298" w:rsidP="006B10CB">
            <w:pPr>
              <w:rPr>
                <w:sz w:val="18"/>
                <w:szCs w:val="18"/>
              </w:rPr>
            </w:pPr>
            <w:r>
              <w:rPr>
                <w:sz w:val="18"/>
                <w:szCs w:val="18"/>
              </w:rPr>
              <w:br/>
            </w:r>
          </w:p>
        </w:tc>
      </w:tr>
      <w:tr w:rsidR="00D10298" w:rsidRPr="00FA37D2" w14:paraId="3994D80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31704A3" w14:textId="77777777" w:rsidR="00D10298" w:rsidRPr="00BA21DB" w:rsidRDefault="00D10298" w:rsidP="006B10CB">
            <w:pPr>
              <w:rPr>
                <w:sz w:val="18"/>
                <w:szCs w:val="18"/>
              </w:rPr>
            </w:pPr>
            <w:r>
              <w:rPr>
                <w:sz w:val="18"/>
                <w:szCs w:val="18"/>
              </w:rPr>
              <w:t>NC58 - Zagorska</w:t>
            </w:r>
          </w:p>
        </w:tc>
        <w:tc>
          <w:tcPr>
            <w:tcW w:w="1275" w:type="dxa"/>
            <w:shd w:val="clear" w:color="auto" w:fill="FFFFFF" w:themeFill="background1"/>
          </w:tcPr>
          <w:p w14:paraId="25199C56"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628F4EC8" w14:textId="77777777" w:rsidR="00D10298" w:rsidRPr="00FA37D2" w:rsidRDefault="00D10298" w:rsidP="006B10CB">
            <w:pPr>
              <w:rPr>
                <w:sz w:val="18"/>
                <w:szCs w:val="18"/>
              </w:rPr>
            </w:pPr>
            <w:r>
              <w:rPr>
                <w:sz w:val="18"/>
                <w:szCs w:val="18"/>
              </w:rPr>
              <w:t>5858</w:t>
            </w:r>
            <w:r>
              <w:rPr>
                <w:sz w:val="18"/>
                <w:szCs w:val="18"/>
              </w:rPr>
              <w:br/>
              <w:t>5857/2</w:t>
            </w:r>
            <w:r>
              <w:rPr>
                <w:sz w:val="18"/>
                <w:szCs w:val="18"/>
              </w:rPr>
              <w:br/>
              <w:t>5725</w:t>
            </w:r>
            <w:r>
              <w:rPr>
                <w:sz w:val="18"/>
                <w:szCs w:val="18"/>
              </w:rPr>
              <w:br/>
              <w:t>5739</w:t>
            </w:r>
          </w:p>
        </w:tc>
        <w:tc>
          <w:tcPr>
            <w:tcW w:w="1276" w:type="dxa"/>
            <w:shd w:val="clear" w:color="auto" w:fill="FFFFFF" w:themeFill="background1"/>
          </w:tcPr>
          <w:p w14:paraId="2ECE40B3" w14:textId="77777777" w:rsidR="00D10298" w:rsidRPr="00FA37D2" w:rsidRDefault="00D10298" w:rsidP="006B10CB">
            <w:pPr>
              <w:rPr>
                <w:sz w:val="18"/>
                <w:szCs w:val="18"/>
              </w:rPr>
            </w:pPr>
            <w:r>
              <w:rPr>
                <w:sz w:val="18"/>
                <w:szCs w:val="18"/>
              </w:rPr>
              <w:br/>
            </w:r>
          </w:p>
        </w:tc>
      </w:tr>
      <w:tr w:rsidR="00D10298" w:rsidRPr="00FA37D2" w14:paraId="48059E8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E30B646" w14:textId="77777777" w:rsidR="00D10298" w:rsidRPr="00BA21DB" w:rsidRDefault="00D10298" w:rsidP="006B10CB">
            <w:pPr>
              <w:rPr>
                <w:sz w:val="18"/>
                <w:szCs w:val="18"/>
              </w:rPr>
            </w:pPr>
            <w:r>
              <w:rPr>
                <w:sz w:val="18"/>
                <w:szCs w:val="18"/>
              </w:rPr>
              <w:t>NC59 - Slavonska</w:t>
            </w:r>
          </w:p>
        </w:tc>
        <w:tc>
          <w:tcPr>
            <w:tcW w:w="1275" w:type="dxa"/>
            <w:shd w:val="clear" w:color="auto" w:fill="FFFFFF" w:themeFill="background1"/>
          </w:tcPr>
          <w:p w14:paraId="4DCD6F93"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5D3E3391" w14:textId="77777777" w:rsidR="00D10298" w:rsidRPr="00FA37D2" w:rsidRDefault="00D10298" w:rsidP="006B10CB">
            <w:pPr>
              <w:rPr>
                <w:sz w:val="18"/>
                <w:szCs w:val="18"/>
              </w:rPr>
            </w:pPr>
            <w:r>
              <w:rPr>
                <w:sz w:val="18"/>
                <w:szCs w:val="18"/>
              </w:rPr>
              <w:t>5739</w:t>
            </w:r>
            <w:r>
              <w:rPr>
                <w:sz w:val="18"/>
                <w:szCs w:val="18"/>
              </w:rPr>
              <w:br/>
              <w:t>5839</w:t>
            </w:r>
            <w:r>
              <w:rPr>
                <w:sz w:val="18"/>
                <w:szCs w:val="18"/>
              </w:rPr>
              <w:br/>
              <w:t>5830</w:t>
            </w:r>
            <w:r>
              <w:rPr>
                <w:sz w:val="18"/>
                <w:szCs w:val="18"/>
              </w:rPr>
              <w:br/>
              <w:t>5966</w:t>
            </w:r>
            <w:r>
              <w:rPr>
                <w:sz w:val="18"/>
                <w:szCs w:val="18"/>
              </w:rPr>
              <w:br/>
              <w:t>6017</w:t>
            </w:r>
            <w:r>
              <w:rPr>
                <w:sz w:val="18"/>
                <w:szCs w:val="18"/>
              </w:rPr>
              <w:br/>
              <w:t>9999/33</w:t>
            </w:r>
          </w:p>
        </w:tc>
        <w:tc>
          <w:tcPr>
            <w:tcW w:w="1276" w:type="dxa"/>
            <w:shd w:val="clear" w:color="auto" w:fill="FFFFFF" w:themeFill="background1"/>
          </w:tcPr>
          <w:p w14:paraId="364D215C" w14:textId="77777777" w:rsidR="00D10298" w:rsidRPr="00FA37D2" w:rsidRDefault="00D10298" w:rsidP="006B10CB">
            <w:pPr>
              <w:rPr>
                <w:sz w:val="18"/>
                <w:szCs w:val="18"/>
              </w:rPr>
            </w:pPr>
            <w:r>
              <w:rPr>
                <w:sz w:val="18"/>
                <w:szCs w:val="18"/>
              </w:rPr>
              <w:br/>
            </w:r>
          </w:p>
        </w:tc>
      </w:tr>
      <w:tr w:rsidR="00D10298" w:rsidRPr="00FA37D2" w14:paraId="1B9C9B3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A9FDEFD" w14:textId="77777777" w:rsidR="00D10298" w:rsidRPr="00BA21DB" w:rsidRDefault="00D10298" w:rsidP="006B10CB">
            <w:pPr>
              <w:rPr>
                <w:sz w:val="18"/>
                <w:szCs w:val="18"/>
              </w:rPr>
            </w:pPr>
            <w:r>
              <w:rPr>
                <w:sz w:val="18"/>
                <w:szCs w:val="18"/>
              </w:rPr>
              <w:lastRenderedPageBreak/>
              <w:t>NC07 - Mali put</w:t>
            </w:r>
          </w:p>
        </w:tc>
        <w:tc>
          <w:tcPr>
            <w:tcW w:w="1275" w:type="dxa"/>
            <w:shd w:val="clear" w:color="auto" w:fill="FFFFFF" w:themeFill="background1"/>
          </w:tcPr>
          <w:p w14:paraId="023A5500"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12DB8040" w14:textId="77777777" w:rsidR="00D10298" w:rsidRPr="00FA37D2" w:rsidRDefault="00D10298" w:rsidP="006B10CB">
            <w:pPr>
              <w:rPr>
                <w:sz w:val="18"/>
                <w:szCs w:val="18"/>
              </w:rPr>
            </w:pPr>
            <w:r>
              <w:rPr>
                <w:sz w:val="18"/>
                <w:szCs w:val="18"/>
              </w:rPr>
              <w:t>401/2</w:t>
            </w:r>
            <w:r>
              <w:rPr>
                <w:sz w:val="18"/>
                <w:szCs w:val="18"/>
              </w:rPr>
              <w:br/>
              <w:t>395</w:t>
            </w:r>
            <w:r>
              <w:rPr>
                <w:sz w:val="18"/>
                <w:szCs w:val="18"/>
              </w:rPr>
              <w:br/>
              <w:t>396</w:t>
            </w:r>
            <w:r>
              <w:rPr>
                <w:sz w:val="18"/>
                <w:szCs w:val="18"/>
              </w:rPr>
              <w:br/>
              <w:t>398/16</w:t>
            </w:r>
            <w:r>
              <w:rPr>
                <w:sz w:val="18"/>
                <w:szCs w:val="18"/>
              </w:rPr>
              <w:br/>
              <w:t>398/20</w:t>
            </w:r>
            <w:r>
              <w:rPr>
                <w:sz w:val="18"/>
                <w:szCs w:val="18"/>
              </w:rPr>
              <w:br/>
              <w:t>398/22</w:t>
            </w:r>
            <w:r>
              <w:rPr>
                <w:sz w:val="18"/>
                <w:szCs w:val="18"/>
              </w:rPr>
              <w:br/>
              <w:t>3037/1</w:t>
            </w:r>
          </w:p>
        </w:tc>
        <w:tc>
          <w:tcPr>
            <w:tcW w:w="1276" w:type="dxa"/>
            <w:shd w:val="clear" w:color="auto" w:fill="FFFFFF" w:themeFill="background1"/>
          </w:tcPr>
          <w:p w14:paraId="09D3C0EB" w14:textId="77777777" w:rsidR="00D10298" w:rsidRPr="00FA37D2" w:rsidRDefault="00D10298" w:rsidP="006B10CB">
            <w:pPr>
              <w:rPr>
                <w:sz w:val="18"/>
                <w:szCs w:val="18"/>
              </w:rPr>
            </w:pPr>
            <w:r>
              <w:rPr>
                <w:sz w:val="18"/>
                <w:szCs w:val="18"/>
              </w:rPr>
              <w:br/>
            </w:r>
          </w:p>
        </w:tc>
      </w:tr>
      <w:tr w:rsidR="00D10298" w:rsidRPr="00FA37D2" w14:paraId="17DEDC7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1FA5388" w14:textId="77777777" w:rsidR="00D10298" w:rsidRPr="00BA21DB" w:rsidRDefault="00D10298" w:rsidP="006B10CB">
            <w:pPr>
              <w:rPr>
                <w:sz w:val="18"/>
                <w:szCs w:val="18"/>
              </w:rPr>
            </w:pPr>
            <w:r>
              <w:rPr>
                <w:sz w:val="18"/>
                <w:szCs w:val="18"/>
              </w:rPr>
              <w:t>NC61 - Mali dol</w:t>
            </w:r>
          </w:p>
        </w:tc>
        <w:tc>
          <w:tcPr>
            <w:tcW w:w="1275" w:type="dxa"/>
            <w:shd w:val="clear" w:color="auto" w:fill="FFFFFF" w:themeFill="background1"/>
          </w:tcPr>
          <w:p w14:paraId="5B63731A"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11439F77" w14:textId="77777777" w:rsidR="00D10298" w:rsidRPr="00FA37D2" w:rsidRDefault="00D10298" w:rsidP="006B10CB">
            <w:pPr>
              <w:rPr>
                <w:sz w:val="18"/>
                <w:szCs w:val="18"/>
              </w:rPr>
            </w:pPr>
            <w:r>
              <w:rPr>
                <w:sz w:val="18"/>
                <w:szCs w:val="18"/>
              </w:rPr>
              <w:t>395</w:t>
            </w:r>
          </w:p>
        </w:tc>
        <w:tc>
          <w:tcPr>
            <w:tcW w:w="1276" w:type="dxa"/>
            <w:shd w:val="clear" w:color="auto" w:fill="FFFFFF" w:themeFill="background1"/>
          </w:tcPr>
          <w:p w14:paraId="6A4944BC" w14:textId="77777777" w:rsidR="00D10298" w:rsidRPr="00FA37D2" w:rsidRDefault="00D10298" w:rsidP="006B10CB">
            <w:pPr>
              <w:rPr>
                <w:sz w:val="18"/>
                <w:szCs w:val="18"/>
              </w:rPr>
            </w:pPr>
            <w:r>
              <w:rPr>
                <w:sz w:val="18"/>
                <w:szCs w:val="18"/>
              </w:rPr>
              <w:br/>
            </w:r>
          </w:p>
        </w:tc>
      </w:tr>
      <w:tr w:rsidR="00D10298" w:rsidRPr="00FA37D2" w14:paraId="74FDAE8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BBC2727" w14:textId="77777777" w:rsidR="00D10298" w:rsidRPr="00BA21DB" w:rsidRDefault="00D10298" w:rsidP="006B10CB">
            <w:pPr>
              <w:rPr>
                <w:sz w:val="18"/>
                <w:szCs w:val="18"/>
              </w:rPr>
            </w:pPr>
            <w:r>
              <w:rPr>
                <w:sz w:val="18"/>
                <w:szCs w:val="18"/>
              </w:rPr>
              <w:t>NC60 - Velebitska</w:t>
            </w:r>
          </w:p>
        </w:tc>
        <w:tc>
          <w:tcPr>
            <w:tcW w:w="1275" w:type="dxa"/>
            <w:shd w:val="clear" w:color="auto" w:fill="FFFFFF" w:themeFill="background1"/>
          </w:tcPr>
          <w:p w14:paraId="5C36FB47"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4452B327" w14:textId="77777777" w:rsidR="00D10298" w:rsidRPr="00FA37D2" w:rsidRDefault="00D10298" w:rsidP="006B10CB">
            <w:pPr>
              <w:rPr>
                <w:sz w:val="18"/>
                <w:szCs w:val="18"/>
              </w:rPr>
            </w:pPr>
            <w:r>
              <w:rPr>
                <w:sz w:val="18"/>
                <w:szCs w:val="18"/>
              </w:rPr>
              <w:t>9999/1</w:t>
            </w:r>
            <w:r>
              <w:rPr>
                <w:sz w:val="18"/>
                <w:szCs w:val="18"/>
              </w:rPr>
              <w:br/>
              <w:t>9999/3</w:t>
            </w:r>
            <w:r>
              <w:rPr>
                <w:sz w:val="18"/>
                <w:szCs w:val="18"/>
              </w:rPr>
              <w:br/>
              <w:t>9999/6</w:t>
            </w:r>
            <w:r>
              <w:rPr>
                <w:sz w:val="18"/>
                <w:szCs w:val="18"/>
              </w:rPr>
              <w:br/>
              <w:t>9999/7</w:t>
            </w:r>
            <w:r>
              <w:rPr>
                <w:sz w:val="18"/>
                <w:szCs w:val="18"/>
              </w:rPr>
              <w:br/>
              <w:t>9999/13</w:t>
            </w:r>
            <w:r>
              <w:rPr>
                <w:sz w:val="18"/>
                <w:szCs w:val="18"/>
              </w:rPr>
              <w:br/>
              <w:t>9999/18</w:t>
            </w:r>
            <w:r>
              <w:rPr>
                <w:sz w:val="18"/>
                <w:szCs w:val="18"/>
              </w:rPr>
              <w:br/>
              <w:t>6412</w:t>
            </w:r>
            <w:r>
              <w:rPr>
                <w:sz w:val="18"/>
                <w:szCs w:val="18"/>
              </w:rPr>
              <w:br/>
              <w:t>6454</w:t>
            </w:r>
            <w:r>
              <w:rPr>
                <w:sz w:val="18"/>
                <w:szCs w:val="18"/>
              </w:rPr>
              <w:br/>
              <w:t>6469/3</w:t>
            </w:r>
            <w:r>
              <w:rPr>
                <w:sz w:val="18"/>
                <w:szCs w:val="18"/>
              </w:rPr>
              <w:br/>
              <w:t>6469/4</w:t>
            </w:r>
            <w:r>
              <w:rPr>
                <w:sz w:val="18"/>
                <w:szCs w:val="18"/>
              </w:rPr>
              <w:br/>
              <w:t>6487/1</w:t>
            </w:r>
            <w:r>
              <w:rPr>
                <w:sz w:val="18"/>
                <w:szCs w:val="18"/>
              </w:rPr>
              <w:br/>
              <w:t>6690/2</w:t>
            </w:r>
            <w:r>
              <w:rPr>
                <w:sz w:val="18"/>
                <w:szCs w:val="18"/>
              </w:rPr>
              <w:br/>
              <w:t>6696/1</w:t>
            </w:r>
            <w:r>
              <w:rPr>
                <w:sz w:val="18"/>
                <w:szCs w:val="18"/>
              </w:rPr>
              <w:br/>
              <w:t>6702</w:t>
            </w:r>
            <w:r>
              <w:rPr>
                <w:sz w:val="18"/>
                <w:szCs w:val="18"/>
              </w:rPr>
              <w:br/>
              <w:t>6658/6</w:t>
            </w:r>
            <w:r>
              <w:rPr>
                <w:sz w:val="18"/>
                <w:szCs w:val="18"/>
              </w:rPr>
              <w:br/>
              <w:t>6703/3</w:t>
            </w:r>
            <w:r>
              <w:rPr>
                <w:sz w:val="18"/>
                <w:szCs w:val="18"/>
              </w:rPr>
              <w:br/>
              <w:t>6726</w:t>
            </w:r>
            <w:r>
              <w:rPr>
                <w:sz w:val="18"/>
                <w:szCs w:val="18"/>
              </w:rPr>
              <w:br/>
              <w:t>6821/1</w:t>
            </w:r>
            <w:r>
              <w:rPr>
                <w:sz w:val="18"/>
                <w:szCs w:val="18"/>
              </w:rPr>
              <w:br/>
              <w:t>8201/1</w:t>
            </w:r>
          </w:p>
        </w:tc>
        <w:tc>
          <w:tcPr>
            <w:tcW w:w="1276" w:type="dxa"/>
            <w:shd w:val="clear" w:color="auto" w:fill="FFFFFF" w:themeFill="background1"/>
          </w:tcPr>
          <w:p w14:paraId="33AFA946" w14:textId="77777777" w:rsidR="00D10298" w:rsidRPr="00FA37D2" w:rsidRDefault="00D10298" w:rsidP="006B10CB">
            <w:pPr>
              <w:rPr>
                <w:sz w:val="18"/>
                <w:szCs w:val="18"/>
              </w:rPr>
            </w:pPr>
            <w:r>
              <w:rPr>
                <w:sz w:val="18"/>
                <w:szCs w:val="18"/>
              </w:rPr>
              <w:br/>
            </w:r>
          </w:p>
        </w:tc>
      </w:tr>
      <w:tr w:rsidR="00D10298" w:rsidRPr="00FA37D2" w14:paraId="409E74A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31E6C68" w14:textId="77777777" w:rsidR="00D10298" w:rsidRPr="00BA21DB" w:rsidRDefault="00D10298" w:rsidP="006B10CB">
            <w:pPr>
              <w:rPr>
                <w:sz w:val="18"/>
                <w:szCs w:val="18"/>
              </w:rPr>
            </w:pPr>
            <w:r>
              <w:rPr>
                <w:sz w:val="18"/>
                <w:szCs w:val="18"/>
              </w:rPr>
              <w:t>NC62 - Ulica Podvelebitsko naselje</w:t>
            </w:r>
          </w:p>
        </w:tc>
        <w:tc>
          <w:tcPr>
            <w:tcW w:w="1275" w:type="dxa"/>
            <w:shd w:val="clear" w:color="auto" w:fill="FFFFFF" w:themeFill="background1"/>
          </w:tcPr>
          <w:p w14:paraId="01319E23" w14:textId="77777777" w:rsidR="00D10298" w:rsidRPr="00BA21DB" w:rsidRDefault="00D10298" w:rsidP="006B10CB">
            <w:pPr>
              <w:rPr>
                <w:sz w:val="18"/>
                <w:szCs w:val="18"/>
              </w:rPr>
            </w:pPr>
            <w:r>
              <w:rPr>
                <w:sz w:val="18"/>
                <w:szCs w:val="18"/>
              </w:rPr>
              <w:t>K.o. Štikada</w:t>
            </w:r>
          </w:p>
        </w:tc>
        <w:tc>
          <w:tcPr>
            <w:tcW w:w="851" w:type="dxa"/>
            <w:shd w:val="clear" w:color="auto" w:fill="FFFFFF" w:themeFill="background1"/>
          </w:tcPr>
          <w:p w14:paraId="678C5BB6" w14:textId="77777777" w:rsidR="00D10298" w:rsidRPr="00FA37D2" w:rsidRDefault="00D10298" w:rsidP="006B10CB">
            <w:pPr>
              <w:rPr>
                <w:sz w:val="18"/>
                <w:szCs w:val="18"/>
              </w:rPr>
            </w:pPr>
            <w:r>
              <w:rPr>
                <w:sz w:val="18"/>
                <w:szCs w:val="18"/>
              </w:rPr>
              <w:t>6821/2</w:t>
            </w:r>
          </w:p>
        </w:tc>
        <w:tc>
          <w:tcPr>
            <w:tcW w:w="1276" w:type="dxa"/>
            <w:shd w:val="clear" w:color="auto" w:fill="FFFFFF" w:themeFill="background1"/>
          </w:tcPr>
          <w:p w14:paraId="0EA73B66" w14:textId="77777777" w:rsidR="00D10298" w:rsidRPr="00FA37D2" w:rsidRDefault="00D10298" w:rsidP="006B10CB">
            <w:pPr>
              <w:rPr>
                <w:sz w:val="18"/>
                <w:szCs w:val="18"/>
              </w:rPr>
            </w:pPr>
            <w:r>
              <w:rPr>
                <w:sz w:val="18"/>
                <w:szCs w:val="18"/>
              </w:rPr>
              <w:br/>
            </w:r>
          </w:p>
        </w:tc>
      </w:tr>
      <w:tr w:rsidR="00D10298" w:rsidRPr="00FA37D2" w14:paraId="262F045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9EEC24E" w14:textId="77777777" w:rsidR="00D10298" w:rsidRPr="00BA21DB" w:rsidRDefault="00D10298" w:rsidP="006B10CB">
            <w:pPr>
              <w:rPr>
                <w:sz w:val="18"/>
                <w:szCs w:val="18"/>
              </w:rPr>
            </w:pPr>
            <w:r>
              <w:rPr>
                <w:sz w:val="18"/>
                <w:szCs w:val="18"/>
              </w:rPr>
              <w:t>NC63 - Cetinska</w:t>
            </w:r>
          </w:p>
        </w:tc>
        <w:tc>
          <w:tcPr>
            <w:tcW w:w="1275" w:type="dxa"/>
            <w:shd w:val="clear" w:color="auto" w:fill="FFFFFF" w:themeFill="background1"/>
          </w:tcPr>
          <w:p w14:paraId="77A0D950"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70BDCDFE" w14:textId="77777777" w:rsidR="00D10298" w:rsidRPr="00FA37D2" w:rsidRDefault="00D10298" w:rsidP="006B10CB">
            <w:pPr>
              <w:rPr>
                <w:sz w:val="18"/>
                <w:szCs w:val="18"/>
              </w:rPr>
            </w:pPr>
            <w:r>
              <w:rPr>
                <w:sz w:val="18"/>
                <w:szCs w:val="18"/>
              </w:rPr>
              <w:t>3946</w:t>
            </w:r>
          </w:p>
        </w:tc>
        <w:tc>
          <w:tcPr>
            <w:tcW w:w="1276" w:type="dxa"/>
            <w:shd w:val="clear" w:color="auto" w:fill="FFFFFF" w:themeFill="background1"/>
          </w:tcPr>
          <w:p w14:paraId="3C9473E6" w14:textId="77777777" w:rsidR="00D10298" w:rsidRPr="00FA37D2" w:rsidRDefault="00D10298" w:rsidP="006B10CB">
            <w:pPr>
              <w:rPr>
                <w:sz w:val="18"/>
                <w:szCs w:val="18"/>
              </w:rPr>
            </w:pPr>
            <w:r>
              <w:rPr>
                <w:sz w:val="18"/>
                <w:szCs w:val="18"/>
              </w:rPr>
              <w:br/>
            </w:r>
          </w:p>
        </w:tc>
      </w:tr>
      <w:tr w:rsidR="00D10298" w:rsidRPr="00FA37D2" w14:paraId="29BE157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4C54F05" w14:textId="77777777" w:rsidR="00D10298" w:rsidRPr="00BA21DB" w:rsidRDefault="00D10298" w:rsidP="006B10CB">
            <w:pPr>
              <w:rPr>
                <w:sz w:val="18"/>
                <w:szCs w:val="18"/>
              </w:rPr>
            </w:pPr>
            <w:r>
              <w:rPr>
                <w:sz w:val="18"/>
                <w:szCs w:val="18"/>
              </w:rPr>
              <w:t>NC64 - Maslenička</w:t>
            </w:r>
          </w:p>
        </w:tc>
        <w:tc>
          <w:tcPr>
            <w:tcW w:w="1275" w:type="dxa"/>
            <w:shd w:val="clear" w:color="auto" w:fill="FFFFFF" w:themeFill="background1"/>
          </w:tcPr>
          <w:p w14:paraId="50756A7A"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851" w:type="dxa"/>
            <w:shd w:val="clear" w:color="auto" w:fill="FFFFFF" w:themeFill="background1"/>
          </w:tcPr>
          <w:p w14:paraId="4382A74E" w14:textId="77777777" w:rsidR="00D10298" w:rsidRPr="00FA37D2" w:rsidRDefault="00D10298" w:rsidP="006B10CB">
            <w:pPr>
              <w:rPr>
                <w:sz w:val="18"/>
                <w:szCs w:val="18"/>
              </w:rPr>
            </w:pPr>
            <w:r>
              <w:rPr>
                <w:sz w:val="18"/>
                <w:szCs w:val="18"/>
              </w:rPr>
              <w:t>7246</w:t>
            </w:r>
            <w:r>
              <w:rPr>
                <w:sz w:val="18"/>
                <w:szCs w:val="18"/>
              </w:rPr>
              <w:br/>
              <w:t>7292</w:t>
            </w:r>
            <w:r>
              <w:rPr>
                <w:sz w:val="18"/>
                <w:szCs w:val="18"/>
              </w:rPr>
              <w:br/>
              <w:t>7386</w:t>
            </w:r>
            <w:r>
              <w:rPr>
                <w:sz w:val="18"/>
                <w:szCs w:val="18"/>
              </w:rPr>
              <w:br/>
              <w:t>7376</w:t>
            </w:r>
            <w:r>
              <w:rPr>
                <w:sz w:val="18"/>
                <w:szCs w:val="18"/>
              </w:rPr>
              <w:br/>
              <w:t>7488</w:t>
            </w:r>
            <w:r>
              <w:rPr>
                <w:sz w:val="18"/>
                <w:szCs w:val="18"/>
              </w:rPr>
              <w:br/>
              <w:t>7441</w:t>
            </w:r>
          </w:p>
        </w:tc>
        <w:tc>
          <w:tcPr>
            <w:tcW w:w="1276" w:type="dxa"/>
            <w:shd w:val="clear" w:color="auto" w:fill="FFFFFF" w:themeFill="background1"/>
          </w:tcPr>
          <w:p w14:paraId="06594523" w14:textId="77777777" w:rsidR="00D10298" w:rsidRPr="00FA37D2" w:rsidRDefault="00D10298" w:rsidP="006B10CB">
            <w:pPr>
              <w:rPr>
                <w:sz w:val="18"/>
                <w:szCs w:val="18"/>
              </w:rPr>
            </w:pPr>
            <w:r>
              <w:rPr>
                <w:sz w:val="18"/>
                <w:szCs w:val="18"/>
              </w:rPr>
              <w:br/>
            </w:r>
          </w:p>
        </w:tc>
      </w:tr>
      <w:tr w:rsidR="00D10298" w:rsidRPr="00FA37D2" w14:paraId="18A9146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C4AA0EA" w14:textId="77777777" w:rsidR="00D10298" w:rsidRPr="00BA21DB" w:rsidRDefault="00D10298" w:rsidP="006B10CB">
            <w:pPr>
              <w:rPr>
                <w:sz w:val="18"/>
                <w:szCs w:val="18"/>
              </w:rPr>
            </w:pPr>
            <w:r>
              <w:rPr>
                <w:sz w:val="18"/>
                <w:szCs w:val="18"/>
              </w:rPr>
              <w:t>NC65 - Sljemenska</w:t>
            </w:r>
          </w:p>
        </w:tc>
        <w:tc>
          <w:tcPr>
            <w:tcW w:w="1275" w:type="dxa"/>
            <w:shd w:val="clear" w:color="auto" w:fill="FFFFFF" w:themeFill="background1"/>
          </w:tcPr>
          <w:p w14:paraId="560C28AB"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2B81051C" w14:textId="77777777" w:rsidR="00D10298" w:rsidRPr="00FA37D2" w:rsidRDefault="00D10298" w:rsidP="006B10CB">
            <w:pPr>
              <w:rPr>
                <w:sz w:val="18"/>
                <w:szCs w:val="18"/>
              </w:rPr>
            </w:pPr>
            <w:r>
              <w:rPr>
                <w:sz w:val="18"/>
                <w:szCs w:val="18"/>
              </w:rPr>
              <w:t>3028</w:t>
            </w:r>
            <w:r>
              <w:rPr>
                <w:sz w:val="18"/>
                <w:szCs w:val="18"/>
              </w:rPr>
              <w:br/>
              <w:t>2948</w:t>
            </w:r>
            <w:r>
              <w:rPr>
                <w:sz w:val="18"/>
                <w:szCs w:val="18"/>
              </w:rPr>
              <w:br/>
              <w:t>2930/1</w:t>
            </w:r>
            <w:r>
              <w:rPr>
                <w:sz w:val="18"/>
                <w:szCs w:val="18"/>
              </w:rPr>
              <w:br/>
              <w:t>3104</w:t>
            </w:r>
            <w:r>
              <w:rPr>
                <w:sz w:val="18"/>
                <w:szCs w:val="18"/>
              </w:rPr>
              <w:br/>
              <w:t>2762</w:t>
            </w:r>
            <w:r>
              <w:rPr>
                <w:sz w:val="18"/>
                <w:szCs w:val="18"/>
              </w:rPr>
              <w:br/>
              <w:t>400</w:t>
            </w:r>
            <w:r>
              <w:rPr>
                <w:sz w:val="18"/>
                <w:szCs w:val="18"/>
              </w:rPr>
              <w:br/>
              <w:t>2755/3</w:t>
            </w:r>
            <w:r>
              <w:rPr>
                <w:sz w:val="18"/>
                <w:szCs w:val="18"/>
              </w:rPr>
              <w:br/>
              <w:t>2776</w:t>
            </w:r>
            <w:r>
              <w:rPr>
                <w:sz w:val="18"/>
                <w:szCs w:val="18"/>
              </w:rPr>
              <w:br/>
              <w:t>398/22</w:t>
            </w:r>
            <w:r>
              <w:rPr>
                <w:sz w:val="18"/>
                <w:szCs w:val="18"/>
              </w:rPr>
              <w:br/>
              <w:t>3037/1</w:t>
            </w:r>
            <w:r>
              <w:rPr>
                <w:sz w:val="18"/>
                <w:szCs w:val="18"/>
              </w:rPr>
              <w:br/>
              <w:t>2813/1</w:t>
            </w:r>
            <w:r>
              <w:rPr>
                <w:sz w:val="18"/>
                <w:szCs w:val="18"/>
              </w:rPr>
              <w:br/>
              <w:t>3138/1</w:t>
            </w:r>
            <w:r>
              <w:rPr>
                <w:sz w:val="18"/>
                <w:szCs w:val="18"/>
              </w:rPr>
              <w:br/>
              <w:t>3176/2</w:t>
            </w:r>
            <w:r>
              <w:rPr>
                <w:sz w:val="18"/>
                <w:szCs w:val="18"/>
              </w:rPr>
              <w:br/>
              <w:t>3177</w:t>
            </w:r>
          </w:p>
        </w:tc>
        <w:tc>
          <w:tcPr>
            <w:tcW w:w="1276" w:type="dxa"/>
            <w:shd w:val="clear" w:color="auto" w:fill="FFFFFF" w:themeFill="background1"/>
          </w:tcPr>
          <w:p w14:paraId="0FADC69C" w14:textId="77777777" w:rsidR="00D10298" w:rsidRPr="00FA37D2" w:rsidRDefault="00D10298" w:rsidP="006B10CB">
            <w:pPr>
              <w:rPr>
                <w:sz w:val="18"/>
                <w:szCs w:val="18"/>
              </w:rPr>
            </w:pPr>
            <w:r>
              <w:rPr>
                <w:sz w:val="18"/>
                <w:szCs w:val="18"/>
              </w:rPr>
              <w:br/>
            </w:r>
          </w:p>
        </w:tc>
      </w:tr>
      <w:tr w:rsidR="00D10298" w:rsidRPr="00FA37D2" w14:paraId="6CB29F5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9819DEC" w14:textId="77777777" w:rsidR="00D10298" w:rsidRPr="00BA21DB" w:rsidRDefault="00D10298" w:rsidP="006B10CB">
            <w:pPr>
              <w:rPr>
                <w:sz w:val="18"/>
                <w:szCs w:val="18"/>
              </w:rPr>
            </w:pPr>
            <w:r>
              <w:rPr>
                <w:sz w:val="18"/>
                <w:szCs w:val="18"/>
              </w:rPr>
              <w:t>NC66 - Josipa Jovića</w:t>
            </w:r>
          </w:p>
        </w:tc>
        <w:tc>
          <w:tcPr>
            <w:tcW w:w="1275" w:type="dxa"/>
            <w:shd w:val="clear" w:color="auto" w:fill="FFFFFF" w:themeFill="background1"/>
          </w:tcPr>
          <w:p w14:paraId="6C943807"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851" w:type="dxa"/>
            <w:shd w:val="clear" w:color="auto" w:fill="FFFFFF" w:themeFill="background1"/>
          </w:tcPr>
          <w:p w14:paraId="0D3667D2" w14:textId="77777777" w:rsidR="00D10298" w:rsidRPr="00FA37D2" w:rsidRDefault="00D10298" w:rsidP="006B10CB">
            <w:pPr>
              <w:rPr>
                <w:sz w:val="18"/>
                <w:szCs w:val="18"/>
              </w:rPr>
            </w:pPr>
            <w:r>
              <w:rPr>
                <w:sz w:val="18"/>
                <w:szCs w:val="18"/>
              </w:rPr>
              <w:t>5338/1</w:t>
            </w:r>
            <w:r>
              <w:rPr>
                <w:sz w:val="18"/>
                <w:szCs w:val="18"/>
              </w:rPr>
              <w:br/>
              <w:t>5513/6</w:t>
            </w:r>
            <w:r>
              <w:rPr>
                <w:sz w:val="18"/>
                <w:szCs w:val="18"/>
              </w:rPr>
              <w:br/>
              <w:t>5341/2</w:t>
            </w:r>
          </w:p>
        </w:tc>
        <w:tc>
          <w:tcPr>
            <w:tcW w:w="1276" w:type="dxa"/>
            <w:shd w:val="clear" w:color="auto" w:fill="FFFFFF" w:themeFill="background1"/>
          </w:tcPr>
          <w:p w14:paraId="7B399FC1" w14:textId="77777777" w:rsidR="00D10298" w:rsidRPr="00FA37D2" w:rsidRDefault="00D10298" w:rsidP="006B10CB">
            <w:pPr>
              <w:rPr>
                <w:sz w:val="18"/>
                <w:szCs w:val="18"/>
              </w:rPr>
            </w:pPr>
            <w:r>
              <w:rPr>
                <w:sz w:val="18"/>
                <w:szCs w:val="18"/>
              </w:rPr>
              <w:br/>
            </w:r>
          </w:p>
        </w:tc>
      </w:tr>
      <w:tr w:rsidR="00D10298" w:rsidRPr="00FA37D2" w14:paraId="450E12F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B9843CC" w14:textId="77777777" w:rsidR="00D10298" w:rsidRPr="00BA21DB" w:rsidRDefault="00D10298" w:rsidP="006B10CB">
            <w:pPr>
              <w:rPr>
                <w:sz w:val="18"/>
                <w:szCs w:val="18"/>
              </w:rPr>
            </w:pPr>
            <w:r>
              <w:rPr>
                <w:sz w:val="18"/>
                <w:szCs w:val="18"/>
              </w:rPr>
              <w:lastRenderedPageBreak/>
              <w:t>NC67 - Bjelolasička</w:t>
            </w:r>
          </w:p>
        </w:tc>
        <w:tc>
          <w:tcPr>
            <w:tcW w:w="1275" w:type="dxa"/>
            <w:shd w:val="clear" w:color="auto" w:fill="FFFFFF" w:themeFill="background1"/>
          </w:tcPr>
          <w:p w14:paraId="3B6DA594"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Tomingaj</w:t>
            </w:r>
            <w:r>
              <w:rPr>
                <w:sz w:val="18"/>
                <w:szCs w:val="18"/>
              </w:rPr>
              <w:br/>
              <w:t>K.o. Tomingaj</w:t>
            </w:r>
            <w:r>
              <w:rPr>
                <w:sz w:val="18"/>
                <w:szCs w:val="18"/>
              </w:rPr>
              <w:br/>
              <w:t>K.o. Tomingaj</w:t>
            </w:r>
            <w:r>
              <w:rPr>
                <w:sz w:val="18"/>
                <w:szCs w:val="18"/>
              </w:rPr>
              <w:br/>
              <w:t>K.o. Tomingaj</w:t>
            </w:r>
            <w:r>
              <w:rPr>
                <w:sz w:val="18"/>
                <w:szCs w:val="18"/>
              </w:rPr>
              <w:br/>
              <w:t>K.o. Gračac</w:t>
            </w:r>
            <w:r>
              <w:rPr>
                <w:sz w:val="18"/>
                <w:szCs w:val="18"/>
              </w:rPr>
              <w:br/>
              <w:t>K.o. Gračac</w:t>
            </w:r>
            <w:r>
              <w:rPr>
                <w:sz w:val="18"/>
                <w:szCs w:val="18"/>
              </w:rPr>
              <w:br/>
              <w:t>K.o. Gračac</w:t>
            </w:r>
            <w:r>
              <w:rPr>
                <w:sz w:val="18"/>
                <w:szCs w:val="18"/>
              </w:rPr>
              <w:br/>
              <w:t>K.o. Tomingaj</w:t>
            </w:r>
          </w:p>
        </w:tc>
        <w:tc>
          <w:tcPr>
            <w:tcW w:w="851" w:type="dxa"/>
            <w:shd w:val="clear" w:color="auto" w:fill="FFFFFF" w:themeFill="background1"/>
          </w:tcPr>
          <w:p w14:paraId="7875E8A4" w14:textId="77777777" w:rsidR="00D10298" w:rsidRPr="00FA37D2" w:rsidRDefault="00D10298" w:rsidP="006B10CB">
            <w:pPr>
              <w:rPr>
                <w:sz w:val="18"/>
                <w:szCs w:val="18"/>
              </w:rPr>
            </w:pPr>
            <w:r>
              <w:rPr>
                <w:sz w:val="18"/>
                <w:szCs w:val="18"/>
              </w:rPr>
              <w:t>4389</w:t>
            </w:r>
            <w:r>
              <w:rPr>
                <w:sz w:val="18"/>
                <w:szCs w:val="18"/>
              </w:rPr>
              <w:br/>
              <w:t>4320</w:t>
            </w:r>
            <w:r>
              <w:rPr>
                <w:sz w:val="18"/>
                <w:szCs w:val="18"/>
              </w:rPr>
              <w:br/>
              <w:t>4246</w:t>
            </w:r>
            <w:r>
              <w:rPr>
                <w:sz w:val="18"/>
                <w:szCs w:val="18"/>
              </w:rPr>
              <w:br/>
              <w:t>4221</w:t>
            </w:r>
            <w:r>
              <w:rPr>
                <w:sz w:val="18"/>
                <w:szCs w:val="18"/>
              </w:rPr>
              <w:br/>
              <w:t>4114</w:t>
            </w:r>
            <w:r>
              <w:rPr>
                <w:sz w:val="18"/>
                <w:szCs w:val="18"/>
              </w:rPr>
              <w:br/>
              <w:t>4458/2</w:t>
            </w:r>
            <w:r>
              <w:rPr>
                <w:sz w:val="18"/>
                <w:szCs w:val="18"/>
              </w:rPr>
              <w:br/>
              <w:t>4207</w:t>
            </w:r>
            <w:r>
              <w:rPr>
                <w:sz w:val="18"/>
                <w:szCs w:val="18"/>
              </w:rPr>
              <w:br/>
              <w:t>4399</w:t>
            </w:r>
            <w:r>
              <w:rPr>
                <w:sz w:val="18"/>
                <w:szCs w:val="18"/>
              </w:rPr>
              <w:br/>
              <w:t>4317</w:t>
            </w:r>
            <w:r>
              <w:rPr>
                <w:sz w:val="18"/>
                <w:szCs w:val="18"/>
              </w:rPr>
              <w:br/>
              <w:t>4187/1</w:t>
            </w:r>
            <w:r>
              <w:rPr>
                <w:sz w:val="18"/>
                <w:szCs w:val="18"/>
              </w:rPr>
              <w:br/>
              <w:t>4194</w:t>
            </w:r>
            <w:r>
              <w:rPr>
                <w:sz w:val="18"/>
                <w:szCs w:val="18"/>
              </w:rPr>
              <w:br/>
              <w:t>4115</w:t>
            </w:r>
            <w:r>
              <w:rPr>
                <w:sz w:val="18"/>
                <w:szCs w:val="18"/>
              </w:rPr>
              <w:br/>
              <w:t>4458/1</w:t>
            </w:r>
          </w:p>
        </w:tc>
        <w:tc>
          <w:tcPr>
            <w:tcW w:w="1276" w:type="dxa"/>
            <w:shd w:val="clear" w:color="auto" w:fill="FFFFFF" w:themeFill="background1"/>
          </w:tcPr>
          <w:p w14:paraId="5E6ADF86" w14:textId="77777777" w:rsidR="00D10298" w:rsidRPr="00FA37D2" w:rsidRDefault="00D10298" w:rsidP="006B10CB">
            <w:pPr>
              <w:rPr>
                <w:sz w:val="18"/>
                <w:szCs w:val="18"/>
              </w:rPr>
            </w:pPr>
            <w:r>
              <w:rPr>
                <w:sz w:val="18"/>
                <w:szCs w:val="18"/>
              </w:rPr>
              <w:br/>
            </w:r>
          </w:p>
        </w:tc>
      </w:tr>
      <w:tr w:rsidR="00D10298" w:rsidRPr="00FA37D2" w14:paraId="1830C96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7F9534F" w14:textId="77777777" w:rsidR="00D10298" w:rsidRPr="00BA21DB" w:rsidRDefault="00D10298" w:rsidP="006B10CB">
            <w:pPr>
              <w:rPr>
                <w:sz w:val="18"/>
                <w:szCs w:val="18"/>
              </w:rPr>
            </w:pPr>
            <w:r>
              <w:rPr>
                <w:sz w:val="18"/>
                <w:szCs w:val="18"/>
              </w:rPr>
              <w:t>NC68 - Put  ( Vučipolje - Kneževići)</w:t>
            </w:r>
          </w:p>
        </w:tc>
        <w:tc>
          <w:tcPr>
            <w:tcW w:w="1275" w:type="dxa"/>
            <w:shd w:val="clear" w:color="auto" w:fill="FFFFFF" w:themeFill="background1"/>
          </w:tcPr>
          <w:p w14:paraId="42FDDA89" w14:textId="77777777" w:rsidR="00D10298" w:rsidRPr="00BA21DB" w:rsidRDefault="00D10298" w:rsidP="006B10CB">
            <w:pPr>
              <w:rPr>
                <w:sz w:val="18"/>
                <w:szCs w:val="18"/>
              </w:rPr>
            </w:pPr>
            <w:r>
              <w:rPr>
                <w:sz w:val="18"/>
                <w:szCs w:val="18"/>
              </w:rPr>
              <w:t>K.o. Grab</w:t>
            </w:r>
          </w:p>
        </w:tc>
        <w:tc>
          <w:tcPr>
            <w:tcW w:w="851" w:type="dxa"/>
            <w:shd w:val="clear" w:color="auto" w:fill="FFFFFF" w:themeFill="background1"/>
          </w:tcPr>
          <w:p w14:paraId="1FB595A2" w14:textId="77777777" w:rsidR="00D10298" w:rsidRPr="00FA37D2" w:rsidRDefault="00D10298" w:rsidP="006B10CB">
            <w:pPr>
              <w:rPr>
                <w:sz w:val="18"/>
                <w:szCs w:val="18"/>
              </w:rPr>
            </w:pPr>
            <w:r>
              <w:rPr>
                <w:sz w:val="18"/>
                <w:szCs w:val="18"/>
              </w:rPr>
              <w:t>2524</w:t>
            </w:r>
          </w:p>
        </w:tc>
        <w:tc>
          <w:tcPr>
            <w:tcW w:w="1276" w:type="dxa"/>
            <w:shd w:val="clear" w:color="auto" w:fill="FFFFFF" w:themeFill="background1"/>
          </w:tcPr>
          <w:p w14:paraId="143A35DB" w14:textId="77777777" w:rsidR="00D10298" w:rsidRPr="00FA37D2" w:rsidRDefault="00D10298" w:rsidP="006B10CB">
            <w:pPr>
              <w:rPr>
                <w:sz w:val="18"/>
                <w:szCs w:val="18"/>
              </w:rPr>
            </w:pPr>
            <w:r>
              <w:rPr>
                <w:sz w:val="18"/>
                <w:szCs w:val="18"/>
              </w:rPr>
              <w:t>ul. 458</w:t>
            </w:r>
            <w:r>
              <w:rPr>
                <w:sz w:val="18"/>
                <w:szCs w:val="18"/>
              </w:rPr>
              <w:br/>
              <w:t>novi nacrt zk.ul.458</w:t>
            </w:r>
          </w:p>
        </w:tc>
      </w:tr>
      <w:tr w:rsidR="00D10298" w:rsidRPr="00FA37D2" w14:paraId="3109AA2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2AB7320" w14:textId="77777777" w:rsidR="00D10298" w:rsidRPr="00BA21DB" w:rsidRDefault="00D10298" w:rsidP="006B10CB">
            <w:pPr>
              <w:rPr>
                <w:sz w:val="18"/>
                <w:szCs w:val="18"/>
              </w:rPr>
            </w:pPr>
            <w:r>
              <w:rPr>
                <w:sz w:val="18"/>
                <w:szCs w:val="18"/>
              </w:rPr>
              <w:t>NC69 - Put ( Doići kod pravoslavnog groblja )</w:t>
            </w:r>
          </w:p>
        </w:tc>
        <w:tc>
          <w:tcPr>
            <w:tcW w:w="1275" w:type="dxa"/>
            <w:shd w:val="clear" w:color="auto" w:fill="FFFFFF" w:themeFill="background1"/>
          </w:tcPr>
          <w:p w14:paraId="266C4C06"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23AD3AE7" w14:textId="77777777" w:rsidR="00D10298" w:rsidRPr="00FA37D2" w:rsidRDefault="00D10298" w:rsidP="006B10CB">
            <w:pPr>
              <w:rPr>
                <w:sz w:val="18"/>
                <w:szCs w:val="18"/>
              </w:rPr>
            </w:pPr>
            <w:r>
              <w:rPr>
                <w:sz w:val="18"/>
                <w:szCs w:val="18"/>
              </w:rPr>
              <w:t>719</w:t>
            </w:r>
          </w:p>
        </w:tc>
        <w:tc>
          <w:tcPr>
            <w:tcW w:w="1276" w:type="dxa"/>
            <w:shd w:val="clear" w:color="auto" w:fill="FFFFFF" w:themeFill="background1"/>
          </w:tcPr>
          <w:p w14:paraId="47B976A6" w14:textId="77777777" w:rsidR="00D10298" w:rsidRPr="00FA37D2" w:rsidRDefault="00D10298" w:rsidP="006B10CB">
            <w:pPr>
              <w:rPr>
                <w:sz w:val="18"/>
                <w:szCs w:val="18"/>
              </w:rPr>
            </w:pPr>
            <w:r>
              <w:rPr>
                <w:sz w:val="18"/>
                <w:szCs w:val="18"/>
              </w:rPr>
              <w:t>ul. 1898</w:t>
            </w:r>
            <w:r>
              <w:rPr>
                <w:sz w:val="18"/>
                <w:szCs w:val="18"/>
              </w:rPr>
              <w:br/>
              <w:t>novi nacrt zk.ul.1898</w:t>
            </w:r>
          </w:p>
        </w:tc>
      </w:tr>
      <w:tr w:rsidR="00D10298" w:rsidRPr="00FA37D2" w14:paraId="7CFDB4C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AD07613" w14:textId="77777777" w:rsidR="00D10298" w:rsidRPr="00BA21DB" w:rsidRDefault="00D10298" w:rsidP="006B10CB">
            <w:pPr>
              <w:rPr>
                <w:sz w:val="18"/>
                <w:szCs w:val="18"/>
              </w:rPr>
            </w:pPr>
            <w:r>
              <w:rPr>
                <w:sz w:val="18"/>
                <w:szCs w:val="18"/>
              </w:rPr>
              <w:t>NC70 - Put ( Podkokirna )</w:t>
            </w:r>
          </w:p>
        </w:tc>
        <w:tc>
          <w:tcPr>
            <w:tcW w:w="1275" w:type="dxa"/>
            <w:shd w:val="clear" w:color="auto" w:fill="FFFFFF" w:themeFill="background1"/>
          </w:tcPr>
          <w:p w14:paraId="0A4E98B0"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04444CFE" w14:textId="77777777" w:rsidR="00D10298" w:rsidRPr="00FA37D2" w:rsidRDefault="00D10298" w:rsidP="006B10CB">
            <w:pPr>
              <w:rPr>
                <w:sz w:val="18"/>
                <w:szCs w:val="18"/>
              </w:rPr>
            </w:pPr>
            <w:r>
              <w:rPr>
                <w:sz w:val="18"/>
                <w:szCs w:val="18"/>
              </w:rPr>
              <w:t>2755/3</w:t>
            </w:r>
          </w:p>
        </w:tc>
        <w:tc>
          <w:tcPr>
            <w:tcW w:w="1276" w:type="dxa"/>
            <w:shd w:val="clear" w:color="auto" w:fill="FFFFFF" w:themeFill="background1"/>
          </w:tcPr>
          <w:p w14:paraId="4B4A5077"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216592B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C0E18EE" w14:textId="77777777" w:rsidR="00D10298" w:rsidRPr="00BA21DB" w:rsidRDefault="00D10298" w:rsidP="006B10CB">
            <w:pPr>
              <w:rPr>
                <w:sz w:val="18"/>
                <w:szCs w:val="18"/>
              </w:rPr>
            </w:pPr>
            <w:r>
              <w:rPr>
                <w:sz w:val="18"/>
                <w:szCs w:val="18"/>
              </w:rPr>
              <w:t>NC71 - Put ( Podkokirna )</w:t>
            </w:r>
          </w:p>
        </w:tc>
        <w:tc>
          <w:tcPr>
            <w:tcW w:w="1275" w:type="dxa"/>
            <w:shd w:val="clear" w:color="auto" w:fill="FFFFFF" w:themeFill="background1"/>
          </w:tcPr>
          <w:p w14:paraId="33DF3110"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1469FB0C" w14:textId="77777777" w:rsidR="00D10298" w:rsidRPr="00FA37D2" w:rsidRDefault="00D10298" w:rsidP="006B10CB">
            <w:pPr>
              <w:rPr>
                <w:sz w:val="18"/>
                <w:szCs w:val="18"/>
              </w:rPr>
            </w:pPr>
            <w:r>
              <w:rPr>
                <w:sz w:val="18"/>
                <w:szCs w:val="18"/>
              </w:rPr>
              <w:t>2776</w:t>
            </w:r>
          </w:p>
        </w:tc>
        <w:tc>
          <w:tcPr>
            <w:tcW w:w="1276" w:type="dxa"/>
            <w:shd w:val="clear" w:color="auto" w:fill="FFFFFF" w:themeFill="background1"/>
          </w:tcPr>
          <w:p w14:paraId="40D0B2BB"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6BA9E30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0B95336" w14:textId="77777777" w:rsidR="00D10298" w:rsidRPr="00BA21DB" w:rsidRDefault="00D10298" w:rsidP="006B10CB">
            <w:pPr>
              <w:rPr>
                <w:sz w:val="18"/>
                <w:szCs w:val="18"/>
              </w:rPr>
            </w:pPr>
            <w:r>
              <w:rPr>
                <w:sz w:val="18"/>
                <w:szCs w:val="18"/>
              </w:rPr>
              <w:t>NC72 - Put ( Doići )</w:t>
            </w:r>
          </w:p>
        </w:tc>
        <w:tc>
          <w:tcPr>
            <w:tcW w:w="1275" w:type="dxa"/>
            <w:shd w:val="clear" w:color="auto" w:fill="FFFFFF" w:themeFill="background1"/>
          </w:tcPr>
          <w:p w14:paraId="70BA2052"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2F76E499" w14:textId="77777777" w:rsidR="00D10298" w:rsidRPr="00FA37D2" w:rsidRDefault="00D10298" w:rsidP="006B10CB">
            <w:pPr>
              <w:rPr>
                <w:sz w:val="18"/>
                <w:szCs w:val="18"/>
              </w:rPr>
            </w:pPr>
            <w:r>
              <w:rPr>
                <w:sz w:val="18"/>
                <w:szCs w:val="18"/>
              </w:rPr>
              <w:t>724</w:t>
            </w:r>
          </w:p>
        </w:tc>
        <w:tc>
          <w:tcPr>
            <w:tcW w:w="1276" w:type="dxa"/>
            <w:shd w:val="clear" w:color="auto" w:fill="FFFFFF" w:themeFill="background1"/>
          </w:tcPr>
          <w:p w14:paraId="7F2C9054"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7B6A27A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F781900" w14:textId="77777777" w:rsidR="00D10298" w:rsidRPr="00BA21DB" w:rsidRDefault="00D10298" w:rsidP="006B10CB">
            <w:pPr>
              <w:rPr>
                <w:sz w:val="18"/>
                <w:szCs w:val="18"/>
              </w:rPr>
            </w:pPr>
            <w:r>
              <w:rPr>
                <w:sz w:val="18"/>
                <w:szCs w:val="18"/>
              </w:rPr>
              <w:t>NC73 - Put ( Doići )</w:t>
            </w:r>
          </w:p>
        </w:tc>
        <w:tc>
          <w:tcPr>
            <w:tcW w:w="1275" w:type="dxa"/>
            <w:shd w:val="clear" w:color="auto" w:fill="FFFFFF" w:themeFill="background1"/>
          </w:tcPr>
          <w:p w14:paraId="6D640684"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15AD6FD" w14:textId="77777777" w:rsidR="00D10298" w:rsidRPr="00FA37D2" w:rsidRDefault="00D10298" w:rsidP="006B10CB">
            <w:pPr>
              <w:rPr>
                <w:sz w:val="18"/>
                <w:szCs w:val="18"/>
              </w:rPr>
            </w:pPr>
            <w:r>
              <w:rPr>
                <w:sz w:val="18"/>
                <w:szCs w:val="18"/>
              </w:rPr>
              <w:t>764/1</w:t>
            </w:r>
          </w:p>
        </w:tc>
        <w:tc>
          <w:tcPr>
            <w:tcW w:w="1276" w:type="dxa"/>
            <w:shd w:val="clear" w:color="auto" w:fill="FFFFFF" w:themeFill="background1"/>
          </w:tcPr>
          <w:p w14:paraId="04F66415"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7944C70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27F5FEC" w14:textId="77777777" w:rsidR="00D10298" w:rsidRPr="00BA21DB" w:rsidRDefault="00D10298" w:rsidP="006B10CB">
            <w:pPr>
              <w:rPr>
                <w:sz w:val="18"/>
                <w:szCs w:val="18"/>
              </w:rPr>
            </w:pPr>
            <w:r>
              <w:rPr>
                <w:sz w:val="18"/>
                <w:szCs w:val="18"/>
              </w:rPr>
              <w:t>NC74 - Put ( Doići )</w:t>
            </w:r>
          </w:p>
        </w:tc>
        <w:tc>
          <w:tcPr>
            <w:tcW w:w="1275" w:type="dxa"/>
            <w:shd w:val="clear" w:color="auto" w:fill="FFFFFF" w:themeFill="background1"/>
          </w:tcPr>
          <w:p w14:paraId="5B8FB421"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32FE3633" w14:textId="77777777" w:rsidR="00D10298" w:rsidRPr="00FA37D2" w:rsidRDefault="00D10298" w:rsidP="006B10CB">
            <w:pPr>
              <w:rPr>
                <w:sz w:val="18"/>
                <w:szCs w:val="18"/>
              </w:rPr>
            </w:pPr>
            <w:r>
              <w:rPr>
                <w:sz w:val="18"/>
                <w:szCs w:val="18"/>
              </w:rPr>
              <w:t>1172</w:t>
            </w:r>
          </w:p>
        </w:tc>
        <w:tc>
          <w:tcPr>
            <w:tcW w:w="1276" w:type="dxa"/>
            <w:shd w:val="clear" w:color="auto" w:fill="FFFFFF" w:themeFill="background1"/>
          </w:tcPr>
          <w:p w14:paraId="5D71FEB1" w14:textId="77777777" w:rsidR="00D10298" w:rsidRPr="00FA37D2" w:rsidRDefault="00D10298" w:rsidP="006B10CB">
            <w:pPr>
              <w:rPr>
                <w:sz w:val="18"/>
                <w:szCs w:val="18"/>
              </w:rPr>
            </w:pPr>
            <w:r>
              <w:rPr>
                <w:sz w:val="18"/>
                <w:szCs w:val="18"/>
              </w:rPr>
              <w:t>ul. 1897</w:t>
            </w:r>
            <w:r>
              <w:rPr>
                <w:sz w:val="18"/>
                <w:szCs w:val="18"/>
              </w:rPr>
              <w:br/>
              <w:t>novi nacrt zk.ul.1897</w:t>
            </w:r>
          </w:p>
        </w:tc>
      </w:tr>
      <w:tr w:rsidR="00D10298" w:rsidRPr="00FA37D2" w14:paraId="470D407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E946BF9" w14:textId="77777777" w:rsidR="00D10298" w:rsidRPr="00BA21DB" w:rsidRDefault="00D10298" w:rsidP="006B10CB">
            <w:pPr>
              <w:rPr>
                <w:sz w:val="18"/>
                <w:szCs w:val="18"/>
              </w:rPr>
            </w:pPr>
            <w:r>
              <w:rPr>
                <w:sz w:val="18"/>
                <w:szCs w:val="18"/>
              </w:rPr>
              <w:t>NC75 - Put (Bijelo brdo - mlinski potok)</w:t>
            </w:r>
          </w:p>
        </w:tc>
        <w:tc>
          <w:tcPr>
            <w:tcW w:w="1275" w:type="dxa"/>
            <w:shd w:val="clear" w:color="auto" w:fill="FFFFFF" w:themeFill="background1"/>
          </w:tcPr>
          <w:p w14:paraId="7EFF2936" w14:textId="77777777" w:rsidR="00D10298" w:rsidRPr="00BA21DB" w:rsidRDefault="00D10298" w:rsidP="006B10CB">
            <w:pPr>
              <w:rPr>
                <w:sz w:val="18"/>
                <w:szCs w:val="18"/>
              </w:rPr>
            </w:pPr>
            <w:r>
              <w:rPr>
                <w:sz w:val="18"/>
                <w:szCs w:val="18"/>
              </w:rPr>
              <w:t>K.o. Bruvno</w:t>
            </w:r>
          </w:p>
        </w:tc>
        <w:tc>
          <w:tcPr>
            <w:tcW w:w="851" w:type="dxa"/>
            <w:shd w:val="clear" w:color="auto" w:fill="FFFFFF" w:themeFill="background1"/>
          </w:tcPr>
          <w:p w14:paraId="1DDD0331" w14:textId="77777777" w:rsidR="00D10298" w:rsidRPr="00FA37D2" w:rsidRDefault="00D10298" w:rsidP="006B10CB">
            <w:pPr>
              <w:rPr>
                <w:sz w:val="18"/>
                <w:szCs w:val="18"/>
              </w:rPr>
            </w:pPr>
            <w:r>
              <w:rPr>
                <w:sz w:val="18"/>
                <w:szCs w:val="18"/>
              </w:rPr>
              <w:t>4052</w:t>
            </w:r>
          </w:p>
        </w:tc>
        <w:tc>
          <w:tcPr>
            <w:tcW w:w="1276" w:type="dxa"/>
            <w:shd w:val="clear" w:color="auto" w:fill="FFFFFF" w:themeFill="background1"/>
          </w:tcPr>
          <w:p w14:paraId="42D02AF8" w14:textId="77777777" w:rsidR="00D10298" w:rsidRPr="00FA37D2" w:rsidRDefault="00D10298" w:rsidP="006B10CB">
            <w:pPr>
              <w:rPr>
                <w:sz w:val="18"/>
                <w:szCs w:val="18"/>
              </w:rPr>
            </w:pPr>
            <w:r>
              <w:rPr>
                <w:sz w:val="18"/>
                <w:szCs w:val="18"/>
              </w:rPr>
              <w:br/>
            </w:r>
          </w:p>
        </w:tc>
      </w:tr>
      <w:tr w:rsidR="00D10298" w:rsidRPr="00FA37D2" w14:paraId="764A233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26EDCEF" w14:textId="77777777" w:rsidR="00D10298" w:rsidRPr="00BA21DB" w:rsidRDefault="00D10298" w:rsidP="006B10CB">
            <w:pPr>
              <w:rPr>
                <w:sz w:val="18"/>
                <w:szCs w:val="18"/>
              </w:rPr>
            </w:pPr>
            <w:r>
              <w:rPr>
                <w:sz w:val="18"/>
                <w:szCs w:val="18"/>
              </w:rPr>
              <w:t>NC76 - Put (Bijelo brdo - mlinski potok)</w:t>
            </w:r>
          </w:p>
        </w:tc>
        <w:tc>
          <w:tcPr>
            <w:tcW w:w="1275" w:type="dxa"/>
            <w:shd w:val="clear" w:color="auto" w:fill="FFFFFF" w:themeFill="background1"/>
          </w:tcPr>
          <w:p w14:paraId="521EB682" w14:textId="77777777" w:rsidR="00D10298" w:rsidRPr="00BA21DB" w:rsidRDefault="00D10298" w:rsidP="006B10CB">
            <w:pPr>
              <w:rPr>
                <w:sz w:val="18"/>
                <w:szCs w:val="18"/>
              </w:rPr>
            </w:pPr>
            <w:r>
              <w:rPr>
                <w:sz w:val="18"/>
                <w:szCs w:val="18"/>
              </w:rPr>
              <w:t>K.o. Bruvno</w:t>
            </w:r>
          </w:p>
        </w:tc>
        <w:tc>
          <w:tcPr>
            <w:tcW w:w="851" w:type="dxa"/>
            <w:shd w:val="clear" w:color="auto" w:fill="FFFFFF" w:themeFill="background1"/>
          </w:tcPr>
          <w:p w14:paraId="7F4C7276" w14:textId="77777777" w:rsidR="00D10298" w:rsidRPr="00FA37D2" w:rsidRDefault="00D10298" w:rsidP="006B10CB">
            <w:pPr>
              <w:rPr>
                <w:sz w:val="18"/>
                <w:szCs w:val="18"/>
              </w:rPr>
            </w:pPr>
            <w:r>
              <w:rPr>
                <w:sz w:val="18"/>
                <w:szCs w:val="18"/>
              </w:rPr>
              <w:t>4127</w:t>
            </w:r>
          </w:p>
        </w:tc>
        <w:tc>
          <w:tcPr>
            <w:tcW w:w="1276" w:type="dxa"/>
            <w:shd w:val="clear" w:color="auto" w:fill="FFFFFF" w:themeFill="background1"/>
          </w:tcPr>
          <w:p w14:paraId="32D025E2" w14:textId="77777777" w:rsidR="00D10298" w:rsidRPr="00FA37D2" w:rsidRDefault="00D10298" w:rsidP="006B10CB">
            <w:pPr>
              <w:rPr>
                <w:sz w:val="18"/>
                <w:szCs w:val="18"/>
              </w:rPr>
            </w:pPr>
            <w:r>
              <w:rPr>
                <w:sz w:val="18"/>
                <w:szCs w:val="18"/>
              </w:rPr>
              <w:br/>
            </w:r>
          </w:p>
        </w:tc>
      </w:tr>
      <w:tr w:rsidR="00D10298" w:rsidRPr="00FA37D2" w14:paraId="63255B6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537010E" w14:textId="77777777" w:rsidR="00D10298" w:rsidRPr="00BA21DB" w:rsidRDefault="00D10298" w:rsidP="006B10CB">
            <w:pPr>
              <w:rPr>
                <w:sz w:val="18"/>
                <w:szCs w:val="18"/>
              </w:rPr>
            </w:pPr>
            <w:r>
              <w:rPr>
                <w:sz w:val="18"/>
                <w:szCs w:val="18"/>
              </w:rPr>
              <w:t>NC78 - Put ( Vjetrenjače - Prljevo)</w:t>
            </w:r>
          </w:p>
        </w:tc>
        <w:tc>
          <w:tcPr>
            <w:tcW w:w="1275" w:type="dxa"/>
            <w:shd w:val="clear" w:color="auto" w:fill="FFFFFF" w:themeFill="background1"/>
          </w:tcPr>
          <w:p w14:paraId="7A302F8D" w14:textId="77777777" w:rsidR="00D10298" w:rsidRPr="00BA21DB" w:rsidRDefault="00D10298" w:rsidP="006B10CB">
            <w:pPr>
              <w:rPr>
                <w:sz w:val="18"/>
                <w:szCs w:val="18"/>
              </w:rPr>
            </w:pPr>
            <w:r>
              <w:rPr>
                <w:sz w:val="18"/>
                <w:szCs w:val="18"/>
              </w:rPr>
              <w:t>K.o. Prljevo</w:t>
            </w:r>
          </w:p>
        </w:tc>
        <w:tc>
          <w:tcPr>
            <w:tcW w:w="851" w:type="dxa"/>
            <w:shd w:val="clear" w:color="auto" w:fill="FFFFFF" w:themeFill="background1"/>
          </w:tcPr>
          <w:p w14:paraId="259D40A4" w14:textId="77777777" w:rsidR="00D10298" w:rsidRPr="00FA37D2" w:rsidRDefault="00D10298" w:rsidP="006B10CB">
            <w:pPr>
              <w:rPr>
                <w:sz w:val="18"/>
                <w:szCs w:val="18"/>
              </w:rPr>
            </w:pPr>
            <w:r>
              <w:rPr>
                <w:sz w:val="18"/>
                <w:szCs w:val="18"/>
              </w:rPr>
              <w:t>2046</w:t>
            </w:r>
          </w:p>
        </w:tc>
        <w:tc>
          <w:tcPr>
            <w:tcW w:w="1276" w:type="dxa"/>
            <w:shd w:val="clear" w:color="auto" w:fill="FFFFFF" w:themeFill="background1"/>
          </w:tcPr>
          <w:p w14:paraId="1CC59657" w14:textId="77777777" w:rsidR="00D10298" w:rsidRPr="00FA37D2" w:rsidRDefault="00D10298" w:rsidP="006B10CB">
            <w:pPr>
              <w:rPr>
                <w:sz w:val="18"/>
                <w:szCs w:val="18"/>
              </w:rPr>
            </w:pPr>
            <w:r>
              <w:rPr>
                <w:sz w:val="18"/>
                <w:szCs w:val="18"/>
              </w:rPr>
              <w:t>ul. z.k.ul.320</w:t>
            </w:r>
            <w:r>
              <w:rPr>
                <w:sz w:val="18"/>
                <w:szCs w:val="18"/>
              </w:rPr>
              <w:br/>
              <w:t>nacrt zk.ul.320 k.o.Prljevo</w:t>
            </w:r>
          </w:p>
        </w:tc>
      </w:tr>
      <w:tr w:rsidR="00D10298" w:rsidRPr="00FA37D2" w14:paraId="5FA7B81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B2F4E90" w14:textId="77777777" w:rsidR="00D10298" w:rsidRPr="00BA21DB" w:rsidRDefault="00D10298" w:rsidP="006B10CB">
            <w:pPr>
              <w:rPr>
                <w:sz w:val="18"/>
                <w:szCs w:val="18"/>
              </w:rPr>
            </w:pPr>
            <w:r>
              <w:rPr>
                <w:sz w:val="18"/>
                <w:szCs w:val="18"/>
              </w:rPr>
              <w:t>NC79 - Put (Vjetrenjače - Prljevo)</w:t>
            </w:r>
          </w:p>
        </w:tc>
        <w:tc>
          <w:tcPr>
            <w:tcW w:w="1275" w:type="dxa"/>
            <w:shd w:val="clear" w:color="auto" w:fill="FFFFFF" w:themeFill="background1"/>
          </w:tcPr>
          <w:p w14:paraId="50E5B83D" w14:textId="77777777" w:rsidR="00D10298" w:rsidRPr="00BA21DB" w:rsidRDefault="00D10298" w:rsidP="006B10CB">
            <w:pPr>
              <w:rPr>
                <w:sz w:val="18"/>
                <w:szCs w:val="18"/>
              </w:rPr>
            </w:pPr>
            <w:r>
              <w:rPr>
                <w:sz w:val="18"/>
                <w:szCs w:val="18"/>
              </w:rPr>
              <w:t>K.o. Prljevo</w:t>
            </w:r>
          </w:p>
        </w:tc>
        <w:tc>
          <w:tcPr>
            <w:tcW w:w="851" w:type="dxa"/>
            <w:shd w:val="clear" w:color="auto" w:fill="FFFFFF" w:themeFill="background1"/>
          </w:tcPr>
          <w:p w14:paraId="17D9D268" w14:textId="77777777" w:rsidR="00D10298" w:rsidRPr="00FA37D2" w:rsidRDefault="00D10298" w:rsidP="006B10CB">
            <w:pPr>
              <w:rPr>
                <w:sz w:val="18"/>
                <w:szCs w:val="18"/>
              </w:rPr>
            </w:pPr>
            <w:r>
              <w:rPr>
                <w:sz w:val="18"/>
                <w:szCs w:val="18"/>
              </w:rPr>
              <w:t>2045</w:t>
            </w:r>
          </w:p>
        </w:tc>
        <w:tc>
          <w:tcPr>
            <w:tcW w:w="1276" w:type="dxa"/>
            <w:shd w:val="clear" w:color="auto" w:fill="FFFFFF" w:themeFill="background1"/>
          </w:tcPr>
          <w:p w14:paraId="1A6995E2" w14:textId="77777777" w:rsidR="00D10298" w:rsidRPr="00FA37D2" w:rsidRDefault="00D10298" w:rsidP="006B10CB">
            <w:pPr>
              <w:rPr>
                <w:sz w:val="18"/>
                <w:szCs w:val="18"/>
              </w:rPr>
            </w:pPr>
            <w:r>
              <w:rPr>
                <w:sz w:val="18"/>
                <w:szCs w:val="18"/>
              </w:rPr>
              <w:t>ul. zk.ul.320</w:t>
            </w:r>
            <w:r>
              <w:rPr>
                <w:sz w:val="18"/>
                <w:szCs w:val="18"/>
              </w:rPr>
              <w:br/>
              <w:t>nacrt zk.ul.320 k.o.Prljevo</w:t>
            </w:r>
          </w:p>
        </w:tc>
      </w:tr>
      <w:tr w:rsidR="00D10298" w:rsidRPr="00FA37D2" w14:paraId="74E84F1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04F5FDE" w14:textId="77777777" w:rsidR="00D10298" w:rsidRPr="00BA21DB" w:rsidRDefault="00D10298" w:rsidP="006B10CB">
            <w:pPr>
              <w:rPr>
                <w:sz w:val="18"/>
                <w:szCs w:val="18"/>
              </w:rPr>
            </w:pPr>
            <w:r>
              <w:rPr>
                <w:sz w:val="18"/>
                <w:szCs w:val="18"/>
              </w:rPr>
              <w:t>NC80 - Put (Vjetrenjače - Prljevo)</w:t>
            </w:r>
          </w:p>
        </w:tc>
        <w:tc>
          <w:tcPr>
            <w:tcW w:w="1275" w:type="dxa"/>
            <w:shd w:val="clear" w:color="auto" w:fill="FFFFFF" w:themeFill="background1"/>
          </w:tcPr>
          <w:p w14:paraId="401DA2FD" w14:textId="77777777" w:rsidR="00D10298" w:rsidRPr="00BA21DB" w:rsidRDefault="00D10298" w:rsidP="006B10CB">
            <w:pPr>
              <w:rPr>
                <w:sz w:val="18"/>
                <w:szCs w:val="18"/>
              </w:rPr>
            </w:pPr>
            <w:r>
              <w:rPr>
                <w:sz w:val="18"/>
                <w:szCs w:val="18"/>
              </w:rPr>
              <w:t>K.o. Prljevo</w:t>
            </w:r>
          </w:p>
        </w:tc>
        <w:tc>
          <w:tcPr>
            <w:tcW w:w="851" w:type="dxa"/>
            <w:shd w:val="clear" w:color="auto" w:fill="FFFFFF" w:themeFill="background1"/>
          </w:tcPr>
          <w:p w14:paraId="4C02877F" w14:textId="77777777" w:rsidR="00D10298" w:rsidRPr="00FA37D2" w:rsidRDefault="00D10298" w:rsidP="006B10CB">
            <w:pPr>
              <w:rPr>
                <w:sz w:val="18"/>
                <w:szCs w:val="18"/>
              </w:rPr>
            </w:pPr>
            <w:r>
              <w:rPr>
                <w:sz w:val="18"/>
                <w:szCs w:val="18"/>
              </w:rPr>
              <w:t>2040</w:t>
            </w:r>
          </w:p>
        </w:tc>
        <w:tc>
          <w:tcPr>
            <w:tcW w:w="1276" w:type="dxa"/>
            <w:shd w:val="clear" w:color="auto" w:fill="FFFFFF" w:themeFill="background1"/>
          </w:tcPr>
          <w:p w14:paraId="1814E6D6" w14:textId="77777777" w:rsidR="00D10298" w:rsidRPr="00FA37D2" w:rsidRDefault="00D10298" w:rsidP="006B10CB">
            <w:pPr>
              <w:rPr>
                <w:sz w:val="18"/>
                <w:szCs w:val="18"/>
              </w:rPr>
            </w:pPr>
            <w:r>
              <w:rPr>
                <w:sz w:val="18"/>
                <w:szCs w:val="18"/>
              </w:rPr>
              <w:t>ul. zk.ul.320</w:t>
            </w:r>
            <w:r>
              <w:rPr>
                <w:sz w:val="18"/>
                <w:szCs w:val="18"/>
              </w:rPr>
              <w:br/>
              <w:t>nacrt zk.ul.320 k.o.Prljevo</w:t>
            </w:r>
          </w:p>
        </w:tc>
      </w:tr>
      <w:tr w:rsidR="00D10298" w:rsidRPr="00FA37D2" w14:paraId="72F2103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F2F4422" w14:textId="77777777" w:rsidR="00D10298" w:rsidRPr="00BA21DB" w:rsidRDefault="00D10298" w:rsidP="006B10CB">
            <w:pPr>
              <w:rPr>
                <w:sz w:val="18"/>
                <w:szCs w:val="18"/>
              </w:rPr>
            </w:pPr>
            <w:r>
              <w:rPr>
                <w:sz w:val="18"/>
                <w:szCs w:val="18"/>
              </w:rPr>
              <w:t>NC81 - Put (Vjetrenjače - Vrelo)</w:t>
            </w:r>
          </w:p>
        </w:tc>
        <w:tc>
          <w:tcPr>
            <w:tcW w:w="1275" w:type="dxa"/>
            <w:shd w:val="clear" w:color="auto" w:fill="FFFFFF" w:themeFill="background1"/>
          </w:tcPr>
          <w:p w14:paraId="23557BEF" w14:textId="77777777" w:rsidR="00D10298" w:rsidRPr="00BA21DB" w:rsidRDefault="00D10298" w:rsidP="006B10CB">
            <w:pPr>
              <w:rPr>
                <w:sz w:val="18"/>
                <w:szCs w:val="18"/>
              </w:rPr>
            </w:pPr>
            <w:r>
              <w:rPr>
                <w:sz w:val="18"/>
                <w:szCs w:val="18"/>
              </w:rPr>
              <w:t>K.o. Vrelo</w:t>
            </w:r>
          </w:p>
        </w:tc>
        <w:tc>
          <w:tcPr>
            <w:tcW w:w="851" w:type="dxa"/>
            <w:shd w:val="clear" w:color="auto" w:fill="FFFFFF" w:themeFill="background1"/>
          </w:tcPr>
          <w:p w14:paraId="2180406A" w14:textId="77777777" w:rsidR="00D10298" w:rsidRPr="00FA37D2" w:rsidRDefault="00D10298" w:rsidP="006B10CB">
            <w:pPr>
              <w:rPr>
                <w:sz w:val="18"/>
                <w:szCs w:val="18"/>
              </w:rPr>
            </w:pPr>
            <w:r>
              <w:rPr>
                <w:sz w:val="18"/>
                <w:szCs w:val="18"/>
              </w:rPr>
              <w:t>3603/1</w:t>
            </w:r>
          </w:p>
        </w:tc>
        <w:tc>
          <w:tcPr>
            <w:tcW w:w="1276" w:type="dxa"/>
            <w:shd w:val="clear" w:color="auto" w:fill="FFFFFF" w:themeFill="background1"/>
          </w:tcPr>
          <w:p w14:paraId="5033EC03" w14:textId="77777777" w:rsidR="00D10298" w:rsidRPr="00FA37D2" w:rsidRDefault="00D10298" w:rsidP="006B10CB">
            <w:pPr>
              <w:rPr>
                <w:sz w:val="18"/>
                <w:szCs w:val="18"/>
              </w:rPr>
            </w:pPr>
            <w:r>
              <w:rPr>
                <w:sz w:val="18"/>
                <w:szCs w:val="18"/>
              </w:rPr>
              <w:t>ul. uzk.ul.412</w:t>
            </w:r>
            <w:r>
              <w:rPr>
                <w:sz w:val="18"/>
                <w:szCs w:val="18"/>
              </w:rPr>
              <w:br/>
              <w:t>nacrt zk.ul.412 k.o.Vrelo</w:t>
            </w:r>
          </w:p>
        </w:tc>
      </w:tr>
      <w:tr w:rsidR="00D10298" w:rsidRPr="00FA37D2" w14:paraId="77CCAB8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B643796" w14:textId="77777777" w:rsidR="00D10298" w:rsidRPr="00BA21DB" w:rsidRDefault="00D10298" w:rsidP="006B10CB">
            <w:pPr>
              <w:rPr>
                <w:sz w:val="18"/>
                <w:szCs w:val="18"/>
              </w:rPr>
            </w:pPr>
            <w:r>
              <w:rPr>
                <w:sz w:val="18"/>
                <w:szCs w:val="18"/>
              </w:rPr>
              <w:t>NC83 - Put (Vjetrenjače - Velika Popina)</w:t>
            </w:r>
          </w:p>
        </w:tc>
        <w:tc>
          <w:tcPr>
            <w:tcW w:w="1275" w:type="dxa"/>
            <w:shd w:val="clear" w:color="auto" w:fill="FFFFFF" w:themeFill="background1"/>
          </w:tcPr>
          <w:p w14:paraId="5EB56535" w14:textId="77777777" w:rsidR="00D10298" w:rsidRPr="00BA21DB" w:rsidRDefault="00D10298" w:rsidP="006B10CB">
            <w:pPr>
              <w:rPr>
                <w:sz w:val="18"/>
                <w:szCs w:val="18"/>
              </w:rPr>
            </w:pPr>
            <w:r>
              <w:rPr>
                <w:sz w:val="18"/>
                <w:szCs w:val="18"/>
              </w:rPr>
              <w:t>K.o. Velika Popina</w:t>
            </w:r>
          </w:p>
        </w:tc>
        <w:tc>
          <w:tcPr>
            <w:tcW w:w="851" w:type="dxa"/>
            <w:shd w:val="clear" w:color="auto" w:fill="FFFFFF" w:themeFill="background1"/>
          </w:tcPr>
          <w:p w14:paraId="6FF89BC9" w14:textId="77777777" w:rsidR="00D10298" w:rsidRPr="00FA37D2" w:rsidRDefault="00D10298" w:rsidP="006B10CB">
            <w:pPr>
              <w:rPr>
                <w:sz w:val="18"/>
                <w:szCs w:val="18"/>
              </w:rPr>
            </w:pPr>
            <w:r>
              <w:rPr>
                <w:sz w:val="18"/>
                <w:szCs w:val="18"/>
              </w:rPr>
              <w:t>5292</w:t>
            </w:r>
          </w:p>
        </w:tc>
        <w:tc>
          <w:tcPr>
            <w:tcW w:w="1276" w:type="dxa"/>
            <w:shd w:val="clear" w:color="auto" w:fill="FFFFFF" w:themeFill="background1"/>
          </w:tcPr>
          <w:p w14:paraId="2F7D5FB0" w14:textId="77777777" w:rsidR="00D10298" w:rsidRPr="00FA37D2" w:rsidRDefault="00D10298" w:rsidP="006B10CB">
            <w:pPr>
              <w:rPr>
                <w:sz w:val="18"/>
                <w:szCs w:val="18"/>
              </w:rPr>
            </w:pPr>
            <w:r>
              <w:rPr>
                <w:sz w:val="18"/>
                <w:szCs w:val="18"/>
              </w:rPr>
              <w:t>ul. zk.ul.480</w:t>
            </w:r>
            <w:r>
              <w:rPr>
                <w:sz w:val="18"/>
                <w:szCs w:val="18"/>
              </w:rPr>
              <w:br/>
              <w:t>nacrt zk.ul.480 k.o.Velika Popina</w:t>
            </w:r>
          </w:p>
        </w:tc>
      </w:tr>
      <w:tr w:rsidR="00D10298" w:rsidRPr="00FA37D2" w14:paraId="6E5D390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1DDCDB7" w14:textId="77777777" w:rsidR="00D10298" w:rsidRPr="00BA21DB" w:rsidRDefault="00D10298" w:rsidP="006B10CB">
            <w:pPr>
              <w:rPr>
                <w:sz w:val="18"/>
                <w:szCs w:val="18"/>
              </w:rPr>
            </w:pPr>
            <w:r>
              <w:rPr>
                <w:sz w:val="18"/>
                <w:szCs w:val="18"/>
              </w:rPr>
              <w:lastRenderedPageBreak/>
              <w:t>NC84 - Put (Vjetrenjače - Velika Popina)</w:t>
            </w:r>
          </w:p>
        </w:tc>
        <w:tc>
          <w:tcPr>
            <w:tcW w:w="1275" w:type="dxa"/>
            <w:shd w:val="clear" w:color="auto" w:fill="FFFFFF" w:themeFill="background1"/>
          </w:tcPr>
          <w:p w14:paraId="35298D45" w14:textId="77777777" w:rsidR="00D10298" w:rsidRPr="00BA21DB" w:rsidRDefault="00D10298" w:rsidP="006B10CB">
            <w:pPr>
              <w:rPr>
                <w:sz w:val="18"/>
                <w:szCs w:val="18"/>
              </w:rPr>
            </w:pPr>
            <w:r>
              <w:rPr>
                <w:sz w:val="18"/>
                <w:szCs w:val="18"/>
              </w:rPr>
              <w:t>K.o. Velika Popina</w:t>
            </w:r>
          </w:p>
        </w:tc>
        <w:tc>
          <w:tcPr>
            <w:tcW w:w="851" w:type="dxa"/>
            <w:shd w:val="clear" w:color="auto" w:fill="FFFFFF" w:themeFill="background1"/>
          </w:tcPr>
          <w:p w14:paraId="161D54DB" w14:textId="77777777" w:rsidR="00D10298" w:rsidRPr="00FA37D2" w:rsidRDefault="00D10298" w:rsidP="006B10CB">
            <w:pPr>
              <w:rPr>
                <w:sz w:val="18"/>
                <w:szCs w:val="18"/>
              </w:rPr>
            </w:pPr>
            <w:r>
              <w:rPr>
                <w:sz w:val="18"/>
                <w:szCs w:val="18"/>
              </w:rPr>
              <w:t>5293</w:t>
            </w:r>
          </w:p>
        </w:tc>
        <w:tc>
          <w:tcPr>
            <w:tcW w:w="1276" w:type="dxa"/>
            <w:shd w:val="clear" w:color="auto" w:fill="FFFFFF" w:themeFill="background1"/>
          </w:tcPr>
          <w:p w14:paraId="7E4D164B" w14:textId="77777777" w:rsidR="00D10298" w:rsidRPr="00FA37D2" w:rsidRDefault="00D10298" w:rsidP="006B10CB">
            <w:pPr>
              <w:rPr>
                <w:sz w:val="18"/>
                <w:szCs w:val="18"/>
              </w:rPr>
            </w:pPr>
            <w:r>
              <w:rPr>
                <w:sz w:val="18"/>
                <w:szCs w:val="18"/>
              </w:rPr>
              <w:t>ul. zk.ul.480</w:t>
            </w:r>
            <w:r>
              <w:rPr>
                <w:sz w:val="18"/>
                <w:szCs w:val="18"/>
              </w:rPr>
              <w:br/>
              <w:t>nacrt zk.ul.480 k.o.Velika Popina</w:t>
            </w:r>
          </w:p>
        </w:tc>
      </w:tr>
      <w:tr w:rsidR="00D10298" w:rsidRPr="00FA37D2" w14:paraId="19A33D0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96280AB" w14:textId="77777777" w:rsidR="00D10298" w:rsidRPr="00BA21DB" w:rsidRDefault="00D10298" w:rsidP="006B10CB">
            <w:pPr>
              <w:rPr>
                <w:sz w:val="18"/>
                <w:szCs w:val="18"/>
              </w:rPr>
            </w:pPr>
            <w:r>
              <w:rPr>
                <w:sz w:val="18"/>
                <w:szCs w:val="18"/>
              </w:rPr>
              <w:t>NC85 - Put (Vjetrenjače - Velika Popina)</w:t>
            </w:r>
          </w:p>
        </w:tc>
        <w:tc>
          <w:tcPr>
            <w:tcW w:w="1275" w:type="dxa"/>
            <w:shd w:val="clear" w:color="auto" w:fill="FFFFFF" w:themeFill="background1"/>
          </w:tcPr>
          <w:p w14:paraId="22EEC49D" w14:textId="77777777" w:rsidR="00D10298" w:rsidRPr="00BA21DB" w:rsidRDefault="00D10298" w:rsidP="006B10CB">
            <w:pPr>
              <w:rPr>
                <w:sz w:val="18"/>
                <w:szCs w:val="18"/>
              </w:rPr>
            </w:pPr>
            <w:r>
              <w:rPr>
                <w:sz w:val="18"/>
                <w:szCs w:val="18"/>
              </w:rPr>
              <w:t>K.o. Velika Popina</w:t>
            </w:r>
          </w:p>
        </w:tc>
        <w:tc>
          <w:tcPr>
            <w:tcW w:w="851" w:type="dxa"/>
            <w:shd w:val="clear" w:color="auto" w:fill="FFFFFF" w:themeFill="background1"/>
          </w:tcPr>
          <w:p w14:paraId="3CF9801F" w14:textId="77777777" w:rsidR="00D10298" w:rsidRPr="00FA37D2" w:rsidRDefault="00D10298" w:rsidP="006B10CB">
            <w:pPr>
              <w:rPr>
                <w:sz w:val="18"/>
                <w:szCs w:val="18"/>
              </w:rPr>
            </w:pPr>
            <w:r>
              <w:rPr>
                <w:sz w:val="18"/>
                <w:szCs w:val="18"/>
              </w:rPr>
              <w:t>5296</w:t>
            </w:r>
          </w:p>
        </w:tc>
        <w:tc>
          <w:tcPr>
            <w:tcW w:w="1276" w:type="dxa"/>
            <w:shd w:val="clear" w:color="auto" w:fill="FFFFFF" w:themeFill="background1"/>
          </w:tcPr>
          <w:p w14:paraId="4AB4EADF" w14:textId="77777777" w:rsidR="00D10298" w:rsidRPr="00FA37D2" w:rsidRDefault="00D10298" w:rsidP="006B10CB">
            <w:pPr>
              <w:rPr>
                <w:sz w:val="18"/>
                <w:szCs w:val="18"/>
              </w:rPr>
            </w:pPr>
            <w:r>
              <w:rPr>
                <w:sz w:val="18"/>
                <w:szCs w:val="18"/>
              </w:rPr>
              <w:t>ul. zk.ul.480</w:t>
            </w:r>
            <w:r>
              <w:rPr>
                <w:sz w:val="18"/>
                <w:szCs w:val="18"/>
              </w:rPr>
              <w:br/>
              <w:t>nacrt zk.ul.480 k.o.Velika Popina</w:t>
            </w:r>
          </w:p>
        </w:tc>
      </w:tr>
      <w:tr w:rsidR="00D10298" w:rsidRPr="00FA37D2" w14:paraId="7764681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6695BD0" w14:textId="77777777" w:rsidR="00D10298" w:rsidRPr="00BA21DB" w:rsidRDefault="00D10298" w:rsidP="006B10CB">
            <w:pPr>
              <w:rPr>
                <w:sz w:val="18"/>
                <w:szCs w:val="18"/>
              </w:rPr>
            </w:pPr>
            <w:r>
              <w:rPr>
                <w:sz w:val="18"/>
                <w:szCs w:val="18"/>
              </w:rPr>
              <w:t>NC86 - Put (Vjetrenjače - Velika Popina)</w:t>
            </w:r>
          </w:p>
        </w:tc>
        <w:tc>
          <w:tcPr>
            <w:tcW w:w="1275" w:type="dxa"/>
            <w:shd w:val="clear" w:color="auto" w:fill="FFFFFF" w:themeFill="background1"/>
          </w:tcPr>
          <w:p w14:paraId="32F3F05D" w14:textId="77777777" w:rsidR="00D10298" w:rsidRPr="00BA21DB" w:rsidRDefault="00D10298" w:rsidP="006B10CB">
            <w:pPr>
              <w:rPr>
                <w:sz w:val="18"/>
                <w:szCs w:val="18"/>
              </w:rPr>
            </w:pPr>
            <w:r>
              <w:rPr>
                <w:sz w:val="18"/>
                <w:szCs w:val="18"/>
              </w:rPr>
              <w:t>K.o. Velika Popina</w:t>
            </w:r>
          </w:p>
        </w:tc>
        <w:tc>
          <w:tcPr>
            <w:tcW w:w="851" w:type="dxa"/>
            <w:shd w:val="clear" w:color="auto" w:fill="FFFFFF" w:themeFill="background1"/>
          </w:tcPr>
          <w:p w14:paraId="5358E34B" w14:textId="77777777" w:rsidR="00D10298" w:rsidRPr="00FA37D2" w:rsidRDefault="00D10298" w:rsidP="006B10CB">
            <w:pPr>
              <w:rPr>
                <w:sz w:val="18"/>
                <w:szCs w:val="18"/>
              </w:rPr>
            </w:pPr>
            <w:r>
              <w:rPr>
                <w:sz w:val="18"/>
                <w:szCs w:val="18"/>
              </w:rPr>
              <w:t>5306</w:t>
            </w:r>
          </w:p>
        </w:tc>
        <w:tc>
          <w:tcPr>
            <w:tcW w:w="1276" w:type="dxa"/>
            <w:shd w:val="clear" w:color="auto" w:fill="FFFFFF" w:themeFill="background1"/>
          </w:tcPr>
          <w:p w14:paraId="1414A757" w14:textId="77777777" w:rsidR="00D10298" w:rsidRPr="00FA37D2" w:rsidRDefault="00D10298" w:rsidP="006B10CB">
            <w:pPr>
              <w:rPr>
                <w:sz w:val="18"/>
                <w:szCs w:val="18"/>
              </w:rPr>
            </w:pPr>
            <w:r>
              <w:rPr>
                <w:sz w:val="18"/>
                <w:szCs w:val="18"/>
              </w:rPr>
              <w:t>ul. zk.ul.480</w:t>
            </w:r>
            <w:r>
              <w:rPr>
                <w:sz w:val="18"/>
                <w:szCs w:val="18"/>
              </w:rPr>
              <w:br/>
              <w:t>nacrt zk.ul.480 k.o.Velika Popina</w:t>
            </w:r>
          </w:p>
        </w:tc>
      </w:tr>
      <w:tr w:rsidR="00D10298" w:rsidRPr="00FA37D2" w14:paraId="3B9E5CD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1F9BF4D" w14:textId="77777777" w:rsidR="00D10298" w:rsidRPr="00BA21DB" w:rsidRDefault="00D10298" w:rsidP="006B10CB">
            <w:pPr>
              <w:rPr>
                <w:sz w:val="18"/>
                <w:szCs w:val="18"/>
              </w:rPr>
            </w:pPr>
            <w:r>
              <w:rPr>
                <w:sz w:val="18"/>
                <w:szCs w:val="18"/>
              </w:rPr>
              <w:t>NC87 - Put (Vjetrenjače - Bruvno )</w:t>
            </w:r>
          </w:p>
        </w:tc>
        <w:tc>
          <w:tcPr>
            <w:tcW w:w="1275" w:type="dxa"/>
            <w:shd w:val="clear" w:color="auto" w:fill="FFFFFF" w:themeFill="background1"/>
          </w:tcPr>
          <w:p w14:paraId="452CC683" w14:textId="77777777" w:rsidR="00D10298" w:rsidRPr="00BA21DB" w:rsidRDefault="00D10298" w:rsidP="006B10CB">
            <w:pPr>
              <w:rPr>
                <w:sz w:val="18"/>
                <w:szCs w:val="18"/>
              </w:rPr>
            </w:pPr>
            <w:r>
              <w:rPr>
                <w:sz w:val="18"/>
                <w:szCs w:val="18"/>
              </w:rPr>
              <w:t>K.o. Bruvno</w:t>
            </w:r>
            <w:r>
              <w:rPr>
                <w:sz w:val="18"/>
                <w:szCs w:val="18"/>
              </w:rPr>
              <w:br/>
              <w:t>K.o. Bruvno</w:t>
            </w:r>
          </w:p>
        </w:tc>
        <w:tc>
          <w:tcPr>
            <w:tcW w:w="851" w:type="dxa"/>
            <w:shd w:val="clear" w:color="auto" w:fill="FFFFFF" w:themeFill="background1"/>
          </w:tcPr>
          <w:p w14:paraId="61C86BC0" w14:textId="77777777" w:rsidR="00D10298" w:rsidRPr="00FA37D2" w:rsidRDefault="00D10298" w:rsidP="006B10CB">
            <w:pPr>
              <w:rPr>
                <w:sz w:val="18"/>
                <w:szCs w:val="18"/>
              </w:rPr>
            </w:pPr>
            <w:r>
              <w:rPr>
                <w:sz w:val="18"/>
                <w:szCs w:val="18"/>
              </w:rPr>
              <w:t>1450</w:t>
            </w:r>
            <w:r>
              <w:rPr>
                <w:sz w:val="18"/>
                <w:szCs w:val="18"/>
              </w:rPr>
              <w:br/>
              <w:t>1378/1</w:t>
            </w:r>
          </w:p>
        </w:tc>
        <w:tc>
          <w:tcPr>
            <w:tcW w:w="1276" w:type="dxa"/>
            <w:shd w:val="clear" w:color="auto" w:fill="FFFFFF" w:themeFill="background1"/>
          </w:tcPr>
          <w:p w14:paraId="60DA8E9F" w14:textId="77777777" w:rsidR="00D10298" w:rsidRPr="00FA37D2" w:rsidRDefault="00D10298" w:rsidP="006B10CB">
            <w:pPr>
              <w:rPr>
                <w:sz w:val="18"/>
                <w:szCs w:val="18"/>
              </w:rPr>
            </w:pPr>
            <w:r>
              <w:rPr>
                <w:sz w:val="18"/>
                <w:szCs w:val="18"/>
              </w:rPr>
              <w:t>ul. 674</w:t>
            </w:r>
            <w:r>
              <w:rPr>
                <w:sz w:val="18"/>
                <w:szCs w:val="18"/>
              </w:rPr>
              <w:br/>
              <w:t>novi nacrt zk.ul.674</w:t>
            </w:r>
          </w:p>
        </w:tc>
      </w:tr>
      <w:tr w:rsidR="00D10298" w:rsidRPr="00FA37D2" w14:paraId="23CFB60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55CF109" w14:textId="77777777" w:rsidR="00D10298" w:rsidRPr="00BA21DB" w:rsidRDefault="00D10298" w:rsidP="006B10CB">
            <w:pPr>
              <w:rPr>
                <w:sz w:val="18"/>
                <w:szCs w:val="18"/>
              </w:rPr>
            </w:pPr>
            <w:r>
              <w:rPr>
                <w:sz w:val="18"/>
                <w:szCs w:val="18"/>
              </w:rPr>
              <w:t>NC89 - Put ( Vjetrenjače - Stari put Velika Popina )</w:t>
            </w:r>
          </w:p>
        </w:tc>
        <w:tc>
          <w:tcPr>
            <w:tcW w:w="1275" w:type="dxa"/>
            <w:shd w:val="clear" w:color="auto" w:fill="FFFFFF" w:themeFill="background1"/>
          </w:tcPr>
          <w:p w14:paraId="1997B7F2" w14:textId="77777777" w:rsidR="00D10298" w:rsidRPr="00BA21DB" w:rsidRDefault="00D10298" w:rsidP="006B10CB">
            <w:pPr>
              <w:rPr>
                <w:sz w:val="18"/>
                <w:szCs w:val="18"/>
              </w:rPr>
            </w:pPr>
            <w:r>
              <w:rPr>
                <w:sz w:val="18"/>
                <w:szCs w:val="18"/>
              </w:rPr>
              <w:t>K.o. Velika Popina</w:t>
            </w:r>
          </w:p>
        </w:tc>
        <w:tc>
          <w:tcPr>
            <w:tcW w:w="851" w:type="dxa"/>
            <w:shd w:val="clear" w:color="auto" w:fill="FFFFFF" w:themeFill="background1"/>
          </w:tcPr>
          <w:p w14:paraId="6C7871F0" w14:textId="77777777" w:rsidR="00D10298" w:rsidRPr="00FA37D2" w:rsidRDefault="00D10298" w:rsidP="006B10CB">
            <w:pPr>
              <w:rPr>
                <w:sz w:val="18"/>
                <w:szCs w:val="18"/>
              </w:rPr>
            </w:pPr>
            <w:r>
              <w:rPr>
                <w:sz w:val="18"/>
                <w:szCs w:val="18"/>
              </w:rPr>
              <w:t>5264</w:t>
            </w:r>
          </w:p>
        </w:tc>
        <w:tc>
          <w:tcPr>
            <w:tcW w:w="1276" w:type="dxa"/>
            <w:shd w:val="clear" w:color="auto" w:fill="FFFFFF" w:themeFill="background1"/>
          </w:tcPr>
          <w:p w14:paraId="63B7F8C6" w14:textId="77777777" w:rsidR="00D10298" w:rsidRPr="00FA37D2" w:rsidRDefault="00D10298" w:rsidP="006B10CB">
            <w:pPr>
              <w:rPr>
                <w:sz w:val="18"/>
                <w:szCs w:val="18"/>
              </w:rPr>
            </w:pPr>
            <w:r>
              <w:rPr>
                <w:sz w:val="18"/>
                <w:szCs w:val="18"/>
              </w:rPr>
              <w:t>ul. zk.ul.480</w:t>
            </w:r>
            <w:r>
              <w:rPr>
                <w:sz w:val="18"/>
                <w:szCs w:val="18"/>
              </w:rPr>
              <w:br/>
              <w:t>nacrt zk.ul.480 k.o.Velika Popina</w:t>
            </w:r>
          </w:p>
        </w:tc>
      </w:tr>
      <w:tr w:rsidR="00D10298" w:rsidRPr="00FA37D2" w14:paraId="4D06C7F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287B655" w14:textId="77777777" w:rsidR="00D10298" w:rsidRPr="00BA21DB" w:rsidRDefault="00D10298" w:rsidP="006B10CB">
            <w:pPr>
              <w:rPr>
                <w:sz w:val="18"/>
                <w:szCs w:val="18"/>
              </w:rPr>
            </w:pPr>
            <w:r>
              <w:rPr>
                <w:sz w:val="18"/>
                <w:szCs w:val="18"/>
              </w:rPr>
              <w:t>NC90 - Dinarska - Srb</w:t>
            </w:r>
          </w:p>
        </w:tc>
        <w:tc>
          <w:tcPr>
            <w:tcW w:w="1275" w:type="dxa"/>
            <w:shd w:val="clear" w:color="auto" w:fill="FFFFFF" w:themeFill="background1"/>
          </w:tcPr>
          <w:p w14:paraId="5B6AE220" w14:textId="77777777" w:rsidR="00D10298" w:rsidRPr="00BA21DB" w:rsidRDefault="00D10298" w:rsidP="006B10CB">
            <w:pPr>
              <w:rPr>
                <w:sz w:val="18"/>
                <w:szCs w:val="18"/>
              </w:rPr>
            </w:pPr>
            <w:r>
              <w:rPr>
                <w:sz w:val="18"/>
                <w:szCs w:val="18"/>
              </w:rPr>
              <w:t>K.o. Srb</w:t>
            </w:r>
            <w:r>
              <w:rPr>
                <w:sz w:val="18"/>
                <w:szCs w:val="18"/>
              </w:rPr>
              <w:br/>
              <w:t>K.o. Srb</w:t>
            </w:r>
          </w:p>
        </w:tc>
        <w:tc>
          <w:tcPr>
            <w:tcW w:w="851" w:type="dxa"/>
            <w:shd w:val="clear" w:color="auto" w:fill="FFFFFF" w:themeFill="background1"/>
          </w:tcPr>
          <w:p w14:paraId="2E71BA38" w14:textId="77777777" w:rsidR="00D10298" w:rsidRPr="00FA37D2" w:rsidRDefault="00D10298" w:rsidP="006B10CB">
            <w:pPr>
              <w:rPr>
                <w:sz w:val="18"/>
                <w:szCs w:val="18"/>
              </w:rPr>
            </w:pPr>
            <w:r>
              <w:rPr>
                <w:sz w:val="18"/>
                <w:szCs w:val="18"/>
              </w:rPr>
              <w:t>107/11</w:t>
            </w:r>
            <w:r>
              <w:rPr>
                <w:sz w:val="18"/>
                <w:szCs w:val="18"/>
              </w:rPr>
              <w:br/>
              <w:t>106/2</w:t>
            </w:r>
          </w:p>
        </w:tc>
        <w:tc>
          <w:tcPr>
            <w:tcW w:w="1276" w:type="dxa"/>
            <w:shd w:val="clear" w:color="auto" w:fill="FFFFFF" w:themeFill="background1"/>
          </w:tcPr>
          <w:p w14:paraId="5C01D2F4" w14:textId="77777777" w:rsidR="00D10298" w:rsidRPr="00FA37D2" w:rsidRDefault="00D10298" w:rsidP="006B10CB">
            <w:pPr>
              <w:rPr>
                <w:sz w:val="18"/>
                <w:szCs w:val="18"/>
              </w:rPr>
            </w:pPr>
            <w:r>
              <w:rPr>
                <w:sz w:val="18"/>
                <w:szCs w:val="18"/>
              </w:rPr>
              <w:t>ul. ZP-1282/2018</w:t>
            </w:r>
            <w:r>
              <w:rPr>
                <w:sz w:val="18"/>
                <w:szCs w:val="18"/>
              </w:rPr>
              <w:br/>
              <w:t>Isprava koja zamjenjuje pravo uknjižbe</w:t>
            </w:r>
          </w:p>
        </w:tc>
      </w:tr>
      <w:tr w:rsidR="00D10298" w:rsidRPr="00FA37D2" w14:paraId="079152A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83202BC" w14:textId="77777777" w:rsidR="00D10298" w:rsidRPr="00BA21DB" w:rsidRDefault="00D10298" w:rsidP="006B10CB">
            <w:pPr>
              <w:rPr>
                <w:sz w:val="18"/>
                <w:szCs w:val="18"/>
              </w:rPr>
            </w:pPr>
            <w:r>
              <w:rPr>
                <w:sz w:val="18"/>
                <w:szCs w:val="18"/>
              </w:rPr>
              <w:lastRenderedPageBreak/>
              <w:t>NC91 - Riječka - Srb</w:t>
            </w:r>
          </w:p>
        </w:tc>
        <w:tc>
          <w:tcPr>
            <w:tcW w:w="1275" w:type="dxa"/>
            <w:shd w:val="clear" w:color="auto" w:fill="FFFFFF" w:themeFill="background1"/>
          </w:tcPr>
          <w:p w14:paraId="519F9C05" w14:textId="77777777" w:rsidR="00D10298" w:rsidRPr="00BA21DB" w:rsidRDefault="00D10298" w:rsidP="006B10CB">
            <w:pPr>
              <w:rPr>
                <w:sz w:val="18"/>
                <w:szCs w:val="18"/>
              </w:rPr>
            </w:pPr>
            <w:r>
              <w:rPr>
                <w:sz w:val="18"/>
                <w:szCs w:val="18"/>
              </w:rP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p>
        </w:tc>
        <w:tc>
          <w:tcPr>
            <w:tcW w:w="851" w:type="dxa"/>
            <w:shd w:val="clear" w:color="auto" w:fill="FFFFFF" w:themeFill="background1"/>
          </w:tcPr>
          <w:p w14:paraId="73314EB8" w14:textId="77777777" w:rsidR="00D10298" w:rsidRPr="00FA37D2" w:rsidRDefault="00D10298" w:rsidP="006B10CB">
            <w:pPr>
              <w:rPr>
                <w:sz w:val="18"/>
                <w:szCs w:val="18"/>
              </w:rPr>
            </w:pPr>
            <w:r>
              <w:rPr>
                <w:sz w:val="18"/>
                <w:szCs w:val="18"/>
              </w:rPr>
              <w:t>166/4</w:t>
            </w:r>
            <w:r>
              <w:rPr>
                <w:sz w:val="18"/>
                <w:szCs w:val="18"/>
              </w:rPr>
              <w:br/>
              <w:t>167/2</w:t>
            </w:r>
            <w:r>
              <w:rPr>
                <w:sz w:val="18"/>
                <w:szCs w:val="18"/>
              </w:rPr>
              <w:br/>
              <w:t>167/14</w:t>
            </w:r>
            <w:r>
              <w:rPr>
                <w:sz w:val="18"/>
                <w:szCs w:val="18"/>
              </w:rPr>
              <w:br/>
              <w:t>167/16</w:t>
            </w:r>
            <w:r>
              <w:rPr>
                <w:sz w:val="18"/>
                <w:szCs w:val="18"/>
              </w:rPr>
              <w:br/>
              <w:t>167/17</w:t>
            </w:r>
            <w:r>
              <w:rPr>
                <w:sz w:val="18"/>
                <w:szCs w:val="18"/>
              </w:rPr>
              <w:br/>
              <w:t>145/2</w:t>
            </w:r>
            <w:r>
              <w:rPr>
                <w:sz w:val="18"/>
                <w:szCs w:val="18"/>
              </w:rPr>
              <w:br/>
              <w:t>107/9</w:t>
            </w:r>
            <w:r>
              <w:rPr>
                <w:sz w:val="18"/>
                <w:szCs w:val="18"/>
              </w:rPr>
              <w:br/>
              <w:t>146/2</w:t>
            </w:r>
            <w:r>
              <w:rPr>
                <w:sz w:val="18"/>
                <w:szCs w:val="18"/>
              </w:rPr>
              <w:br/>
              <w:t>159/2</w:t>
            </w:r>
            <w:r>
              <w:rPr>
                <w:sz w:val="18"/>
                <w:szCs w:val="18"/>
              </w:rPr>
              <w:br/>
              <w:t>9999/33</w:t>
            </w:r>
          </w:p>
        </w:tc>
        <w:tc>
          <w:tcPr>
            <w:tcW w:w="1276" w:type="dxa"/>
            <w:shd w:val="clear" w:color="auto" w:fill="FFFFFF" w:themeFill="background1"/>
          </w:tcPr>
          <w:p w14:paraId="45A5E00E" w14:textId="77777777" w:rsidR="00D10298" w:rsidRPr="00FA37D2" w:rsidRDefault="00D10298" w:rsidP="006B10CB">
            <w:pPr>
              <w:rPr>
                <w:sz w:val="18"/>
                <w:szCs w:val="18"/>
              </w:rPr>
            </w:pPr>
            <w:r>
              <w:rPr>
                <w:sz w:val="18"/>
                <w:szCs w:val="18"/>
              </w:rPr>
              <w:t>ul. ZP-1278/2018</w:t>
            </w:r>
            <w:r>
              <w:rPr>
                <w:sz w:val="18"/>
                <w:szCs w:val="18"/>
              </w:rPr>
              <w:br/>
              <w:t>ul. ZP-1278/2018</w:t>
            </w:r>
            <w:r>
              <w:rPr>
                <w:sz w:val="18"/>
                <w:szCs w:val="18"/>
              </w:rPr>
              <w:br/>
              <w:t>ul. ZP-1278/2018</w:t>
            </w:r>
            <w:r>
              <w:rPr>
                <w:sz w:val="18"/>
                <w:szCs w:val="18"/>
              </w:rPr>
              <w:br/>
              <w:t>ul. ZP-1278/2018</w:t>
            </w:r>
            <w:r>
              <w:rPr>
                <w:sz w:val="18"/>
                <w:szCs w:val="18"/>
              </w:rPr>
              <w:br/>
              <w:t>ul. ZP-1278/2018</w:t>
            </w:r>
            <w:r>
              <w:rPr>
                <w:sz w:val="18"/>
                <w:szCs w:val="18"/>
              </w:rPr>
              <w:br/>
              <w:t>ul. ZP-1279/2018</w:t>
            </w:r>
            <w:r>
              <w:rPr>
                <w:sz w:val="18"/>
                <w:szCs w:val="18"/>
              </w:rPr>
              <w:br/>
              <w:t>ul. ZP-1282/2018</w:t>
            </w:r>
            <w:r>
              <w:rPr>
                <w:sz w:val="18"/>
                <w:szCs w:val="18"/>
              </w:rPr>
              <w:br/>
              <w:t>Isprava koja zamjenjuje pravo uknjižbe</w:t>
            </w:r>
            <w:r>
              <w:rPr>
                <w:sz w:val="18"/>
                <w:szCs w:val="18"/>
              </w:rPr>
              <w:br/>
              <w:t>Isprava koja zamjenjuje pravo uknjižbe</w:t>
            </w:r>
            <w:r>
              <w:rPr>
                <w:sz w:val="18"/>
                <w:szCs w:val="18"/>
              </w:rPr>
              <w:br/>
              <w:t>Isprava koja zamjenjuje pravo uknjižbe</w:t>
            </w:r>
            <w:r>
              <w:rPr>
                <w:sz w:val="18"/>
                <w:szCs w:val="18"/>
              </w:rPr>
              <w:br/>
              <w:t>Isprava koja zamjenjuje pravo uknjižbe</w:t>
            </w:r>
            <w:r>
              <w:rPr>
                <w:sz w:val="18"/>
                <w:szCs w:val="18"/>
              </w:rPr>
              <w:br/>
              <w:t>Isprava koja zamjenjuje pravo uknjižbe</w:t>
            </w:r>
            <w:r>
              <w:rPr>
                <w:sz w:val="18"/>
                <w:szCs w:val="18"/>
              </w:rPr>
              <w:br/>
              <w:t>Isprava koja zamjenjuje pravo uknjižbe</w:t>
            </w:r>
            <w:r>
              <w:rPr>
                <w:sz w:val="18"/>
                <w:szCs w:val="18"/>
              </w:rPr>
              <w:br/>
              <w:t>Isprava koja zamjenjuje pravo uknjižbe</w:t>
            </w:r>
          </w:p>
        </w:tc>
      </w:tr>
      <w:tr w:rsidR="00D10298" w:rsidRPr="00FA37D2" w14:paraId="6E8F24A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D1BA049" w14:textId="77777777" w:rsidR="00D10298" w:rsidRPr="00BA21DB" w:rsidRDefault="00D10298" w:rsidP="006B10CB">
            <w:pPr>
              <w:rPr>
                <w:sz w:val="18"/>
                <w:szCs w:val="18"/>
              </w:rPr>
            </w:pPr>
            <w:r>
              <w:rPr>
                <w:sz w:val="18"/>
                <w:szCs w:val="18"/>
              </w:rPr>
              <w:t>NC92 - Lička - Srb</w:t>
            </w:r>
          </w:p>
        </w:tc>
        <w:tc>
          <w:tcPr>
            <w:tcW w:w="1275" w:type="dxa"/>
            <w:shd w:val="clear" w:color="auto" w:fill="FFFFFF" w:themeFill="background1"/>
          </w:tcPr>
          <w:p w14:paraId="57E0FA64" w14:textId="77777777" w:rsidR="00D10298" w:rsidRPr="00BA21DB" w:rsidRDefault="00D10298" w:rsidP="006B10CB">
            <w:pPr>
              <w:rPr>
                <w:sz w:val="18"/>
                <w:szCs w:val="18"/>
              </w:rPr>
            </w:pPr>
            <w:r>
              <w:rPr>
                <w:sz w:val="18"/>
                <w:szCs w:val="18"/>
              </w:rPr>
              <w:t>K.o. Srb</w:t>
            </w:r>
          </w:p>
        </w:tc>
        <w:tc>
          <w:tcPr>
            <w:tcW w:w="851" w:type="dxa"/>
            <w:shd w:val="clear" w:color="auto" w:fill="FFFFFF" w:themeFill="background1"/>
          </w:tcPr>
          <w:p w14:paraId="6CF2C17E" w14:textId="77777777" w:rsidR="00D10298" w:rsidRPr="00FA37D2" w:rsidRDefault="00D10298" w:rsidP="006B10CB">
            <w:pPr>
              <w:rPr>
                <w:sz w:val="18"/>
                <w:szCs w:val="18"/>
              </w:rPr>
            </w:pPr>
            <w:r>
              <w:rPr>
                <w:sz w:val="18"/>
                <w:szCs w:val="18"/>
              </w:rPr>
              <w:t>410/1</w:t>
            </w:r>
          </w:p>
        </w:tc>
        <w:tc>
          <w:tcPr>
            <w:tcW w:w="1276" w:type="dxa"/>
            <w:shd w:val="clear" w:color="auto" w:fill="FFFFFF" w:themeFill="background1"/>
          </w:tcPr>
          <w:p w14:paraId="37F5DF95" w14:textId="77777777" w:rsidR="00D10298" w:rsidRPr="00FA37D2" w:rsidRDefault="00D10298" w:rsidP="006B10CB">
            <w:pPr>
              <w:rPr>
                <w:sz w:val="18"/>
                <w:szCs w:val="18"/>
              </w:rPr>
            </w:pPr>
            <w:r>
              <w:rPr>
                <w:sz w:val="18"/>
                <w:szCs w:val="18"/>
              </w:rPr>
              <w:t>ul. ZP-483/2018</w:t>
            </w:r>
            <w:r>
              <w:rPr>
                <w:sz w:val="18"/>
                <w:szCs w:val="18"/>
              </w:rPr>
              <w:br/>
              <w:t>Isprava koja zamjenjujepravo uknjižbe</w:t>
            </w:r>
          </w:p>
        </w:tc>
      </w:tr>
      <w:tr w:rsidR="00D10298" w:rsidRPr="00FA37D2" w14:paraId="45882E5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47F00FB" w14:textId="77777777" w:rsidR="00D10298" w:rsidRPr="00BA21DB" w:rsidRDefault="00D10298" w:rsidP="006B10CB">
            <w:pPr>
              <w:rPr>
                <w:sz w:val="18"/>
                <w:szCs w:val="18"/>
              </w:rPr>
            </w:pPr>
            <w:r>
              <w:rPr>
                <w:sz w:val="18"/>
                <w:szCs w:val="18"/>
              </w:rPr>
              <w:t>NC93 - Velebitska - Srb</w:t>
            </w:r>
          </w:p>
        </w:tc>
        <w:tc>
          <w:tcPr>
            <w:tcW w:w="1275" w:type="dxa"/>
            <w:shd w:val="clear" w:color="auto" w:fill="FFFFFF" w:themeFill="background1"/>
          </w:tcPr>
          <w:p w14:paraId="175541AD" w14:textId="77777777" w:rsidR="00D10298" w:rsidRPr="00BA21DB" w:rsidRDefault="00D10298" w:rsidP="006B10CB">
            <w:pPr>
              <w:rPr>
                <w:sz w:val="18"/>
                <w:szCs w:val="18"/>
              </w:rPr>
            </w:pPr>
            <w:r>
              <w:rPr>
                <w:sz w:val="18"/>
                <w:szCs w:val="18"/>
              </w:rPr>
              <w:t>K.o. Srb</w:t>
            </w:r>
            <w:r>
              <w:rPr>
                <w:sz w:val="18"/>
                <w:szCs w:val="18"/>
              </w:rPr>
              <w:br/>
              <w:t>K.o. Srb</w:t>
            </w:r>
          </w:p>
        </w:tc>
        <w:tc>
          <w:tcPr>
            <w:tcW w:w="851" w:type="dxa"/>
            <w:shd w:val="clear" w:color="auto" w:fill="FFFFFF" w:themeFill="background1"/>
          </w:tcPr>
          <w:p w14:paraId="3CC54EEF" w14:textId="77777777" w:rsidR="00D10298" w:rsidRPr="00FA37D2" w:rsidRDefault="00D10298" w:rsidP="006B10CB">
            <w:pPr>
              <w:rPr>
                <w:sz w:val="18"/>
                <w:szCs w:val="18"/>
              </w:rPr>
            </w:pPr>
            <w:r>
              <w:rPr>
                <w:sz w:val="18"/>
                <w:szCs w:val="18"/>
              </w:rPr>
              <w:t>9999/19</w:t>
            </w:r>
            <w:r>
              <w:rPr>
                <w:sz w:val="18"/>
                <w:szCs w:val="18"/>
              </w:rPr>
              <w:br/>
              <w:t>9999/20</w:t>
            </w:r>
          </w:p>
        </w:tc>
        <w:tc>
          <w:tcPr>
            <w:tcW w:w="1276" w:type="dxa"/>
            <w:shd w:val="clear" w:color="auto" w:fill="FFFFFF" w:themeFill="background1"/>
          </w:tcPr>
          <w:p w14:paraId="7871EC6E" w14:textId="77777777" w:rsidR="00D10298" w:rsidRPr="00FA37D2" w:rsidRDefault="00D10298" w:rsidP="006B10CB">
            <w:pPr>
              <w:rPr>
                <w:sz w:val="18"/>
                <w:szCs w:val="18"/>
              </w:rPr>
            </w:pPr>
            <w:r>
              <w:rPr>
                <w:sz w:val="18"/>
                <w:szCs w:val="18"/>
              </w:rPr>
              <w:br/>
            </w:r>
          </w:p>
        </w:tc>
      </w:tr>
      <w:tr w:rsidR="00D10298" w:rsidRPr="00FA37D2" w14:paraId="0FEE8F2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466E5E0" w14:textId="77777777" w:rsidR="00D10298" w:rsidRPr="00BA21DB" w:rsidRDefault="00D10298" w:rsidP="006B10CB">
            <w:pPr>
              <w:rPr>
                <w:sz w:val="18"/>
                <w:szCs w:val="18"/>
              </w:rPr>
            </w:pPr>
            <w:r>
              <w:rPr>
                <w:sz w:val="18"/>
                <w:szCs w:val="18"/>
              </w:rPr>
              <w:t>NC94 - Ruđera Bošković - Srb</w:t>
            </w:r>
          </w:p>
        </w:tc>
        <w:tc>
          <w:tcPr>
            <w:tcW w:w="1275" w:type="dxa"/>
            <w:shd w:val="clear" w:color="auto" w:fill="FFFFFF" w:themeFill="background1"/>
          </w:tcPr>
          <w:p w14:paraId="4A8D782C" w14:textId="77777777" w:rsidR="00D10298" w:rsidRPr="00BA21DB" w:rsidRDefault="00D10298" w:rsidP="006B10CB">
            <w:pPr>
              <w:rPr>
                <w:sz w:val="18"/>
                <w:szCs w:val="18"/>
              </w:rPr>
            </w:pPr>
            <w:r>
              <w:rPr>
                <w:sz w:val="18"/>
                <w:szCs w:val="18"/>
              </w:rPr>
              <w:t>K.o. Srb</w:t>
            </w:r>
          </w:p>
        </w:tc>
        <w:tc>
          <w:tcPr>
            <w:tcW w:w="851" w:type="dxa"/>
            <w:shd w:val="clear" w:color="auto" w:fill="FFFFFF" w:themeFill="background1"/>
          </w:tcPr>
          <w:p w14:paraId="304819DC" w14:textId="77777777" w:rsidR="00D10298" w:rsidRPr="00FA37D2" w:rsidRDefault="00D10298" w:rsidP="006B10CB">
            <w:pPr>
              <w:rPr>
                <w:sz w:val="18"/>
                <w:szCs w:val="18"/>
              </w:rPr>
            </w:pPr>
            <w:r>
              <w:rPr>
                <w:sz w:val="18"/>
                <w:szCs w:val="18"/>
              </w:rPr>
              <w:t>1056</w:t>
            </w:r>
          </w:p>
        </w:tc>
        <w:tc>
          <w:tcPr>
            <w:tcW w:w="1276" w:type="dxa"/>
            <w:shd w:val="clear" w:color="auto" w:fill="FFFFFF" w:themeFill="background1"/>
          </w:tcPr>
          <w:p w14:paraId="5914D9A6" w14:textId="77777777" w:rsidR="00D10298" w:rsidRPr="00FA37D2" w:rsidRDefault="00D10298" w:rsidP="006B10CB">
            <w:pPr>
              <w:rPr>
                <w:sz w:val="18"/>
                <w:szCs w:val="18"/>
              </w:rPr>
            </w:pPr>
            <w:r>
              <w:rPr>
                <w:sz w:val="18"/>
                <w:szCs w:val="18"/>
              </w:rPr>
              <w:br/>
            </w:r>
          </w:p>
        </w:tc>
      </w:tr>
      <w:tr w:rsidR="00D10298" w:rsidRPr="00FA37D2" w14:paraId="7E7BA64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DF6501D" w14:textId="77777777" w:rsidR="00D10298" w:rsidRPr="00BA21DB" w:rsidRDefault="00D10298" w:rsidP="006B10CB">
            <w:pPr>
              <w:rPr>
                <w:sz w:val="18"/>
                <w:szCs w:val="18"/>
              </w:rPr>
            </w:pPr>
            <w:r>
              <w:rPr>
                <w:sz w:val="18"/>
                <w:szCs w:val="18"/>
              </w:rPr>
              <w:t>NC95 - Vranska</w:t>
            </w:r>
          </w:p>
        </w:tc>
        <w:tc>
          <w:tcPr>
            <w:tcW w:w="1275" w:type="dxa"/>
            <w:shd w:val="clear" w:color="auto" w:fill="FFFFFF" w:themeFill="background1"/>
          </w:tcPr>
          <w:p w14:paraId="7D6C41EC"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3D29EF53" w14:textId="77777777" w:rsidR="00D10298" w:rsidRPr="00FA37D2" w:rsidRDefault="00D10298" w:rsidP="006B10CB">
            <w:pPr>
              <w:rPr>
                <w:sz w:val="18"/>
                <w:szCs w:val="18"/>
              </w:rPr>
            </w:pPr>
            <w:r>
              <w:rPr>
                <w:sz w:val="18"/>
                <w:szCs w:val="18"/>
              </w:rPr>
              <w:t>3536/1</w:t>
            </w:r>
            <w:r>
              <w:rPr>
                <w:sz w:val="18"/>
                <w:szCs w:val="18"/>
              </w:rPr>
              <w:br/>
              <w:t>3505</w:t>
            </w:r>
            <w:r>
              <w:rPr>
                <w:sz w:val="18"/>
                <w:szCs w:val="18"/>
              </w:rPr>
              <w:br/>
              <w:t>3496</w:t>
            </w:r>
            <w:r>
              <w:rPr>
                <w:sz w:val="18"/>
                <w:szCs w:val="18"/>
              </w:rPr>
              <w:br/>
              <w:t>3530/5</w:t>
            </w:r>
          </w:p>
        </w:tc>
        <w:tc>
          <w:tcPr>
            <w:tcW w:w="1276" w:type="dxa"/>
            <w:shd w:val="clear" w:color="auto" w:fill="FFFFFF" w:themeFill="background1"/>
          </w:tcPr>
          <w:p w14:paraId="0CCF0EE9" w14:textId="77777777" w:rsidR="00D10298" w:rsidRPr="00FA37D2" w:rsidRDefault="00D10298" w:rsidP="006B10CB">
            <w:pPr>
              <w:rPr>
                <w:sz w:val="18"/>
                <w:szCs w:val="18"/>
              </w:rPr>
            </w:pPr>
            <w:r>
              <w:rPr>
                <w:sz w:val="18"/>
                <w:szCs w:val="18"/>
              </w:rPr>
              <w:br/>
            </w:r>
          </w:p>
        </w:tc>
      </w:tr>
      <w:tr w:rsidR="00D10298" w:rsidRPr="00FA37D2" w14:paraId="4BA0704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8A612DB" w14:textId="77777777" w:rsidR="00D10298" w:rsidRPr="00BA21DB" w:rsidRDefault="00D10298" w:rsidP="006B10CB">
            <w:pPr>
              <w:rPr>
                <w:sz w:val="18"/>
                <w:szCs w:val="18"/>
              </w:rPr>
            </w:pPr>
            <w:r>
              <w:rPr>
                <w:sz w:val="18"/>
                <w:szCs w:val="18"/>
              </w:rPr>
              <w:t>NC96 - Nikole Turkalja</w:t>
            </w:r>
          </w:p>
        </w:tc>
        <w:tc>
          <w:tcPr>
            <w:tcW w:w="1275" w:type="dxa"/>
            <w:shd w:val="clear" w:color="auto" w:fill="FFFFFF" w:themeFill="background1"/>
          </w:tcPr>
          <w:p w14:paraId="462E5684"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7AB9E290" w14:textId="77777777" w:rsidR="00D10298" w:rsidRPr="00FA37D2" w:rsidRDefault="00D10298" w:rsidP="006B10CB">
            <w:pPr>
              <w:rPr>
                <w:sz w:val="18"/>
                <w:szCs w:val="18"/>
              </w:rPr>
            </w:pPr>
            <w:r>
              <w:rPr>
                <w:sz w:val="18"/>
                <w:szCs w:val="18"/>
              </w:rPr>
              <w:t>738</w:t>
            </w:r>
            <w:r>
              <w:rPr>
                <w:sz w:val="18"/>
                <w:szCs w:val="18"/>
              </w:rPr>
              <w:br/>
              <w:t>741</w:t>
            </w:r>
            <w:r>
              <w:rPr>
                <w:sz w:val="18"/>
                <w:szCs w:val="18"/>
              </w:rPr>
              <w:br/>
              <w:t>786</w:t>
            </w:r>
            <w:r>
              <w:rPr>
                <w:sz w:val="18"/>
                <w:szCs w:val="18"/>
              </w:rPr>
              <w:br/>
              <w:t>859</w:t>
            </w:r>
            <w:r>
              <w:rPr>
                <w:sz w:val="18"/>
                <w:szCs w:val="18"/>
              </w:rPr>
              <w:br/>
              <w:t>400</w:t>
            </w:r>
            <w:r>
              <w:rPr>
                <w:sz w:val="18"/>
                <w:szCs w:val="18"/>
              </w:rPr>
              <w:br/>
              <w:t>398/16</w:t>
            </w:r>
            <w:r>
              <w:rPr>
                <w:sz w:val="18"/>
                <w:szCs w:val="18"/>
              </w:rPr>
              <w:br/>
              <w:t>398/5</w:t>
            </w:r>
          </w:p>
        </w:tc>
        <w:tc>
          <w:tcPr>
            <w:tcW w:w="1276" w:type="dxa"/>
            <w:shd w:val="clear" w:color="auto" w:fill="FFFFFF" w:themeFill="background1"/>
          </w:tcPr>
          <w:p w14:paraId="48359BA2" w14:textId="77777777" w:rsidR="00D10298" w:rsidRPr="00FA37D2" w:rsidRDefault="00D10298" w:rsidP="006B10CB">
            <w:pPr>
              <w:rPr>
                <w:sz w:val="18"/>
                <w:szCs w:val="18"/>
              </w:rPr>
            </w:pPr>
            <w:r>
              <w:rPr>
                <w:sz w:val="18"/>
                <w:szCs w:val="18"/>
              </w:rPr>
              <w:br/>
            </w:r>
          </w:p>
        </w:tc>
      </w:tr>
      <w:tr w:rsidR="00D10298" w:rsidRPr="00FA37D2" w14:paraId="51696F1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500A9F0" w14:textId="77777777" w:rsidR="00D10298" w:rsidRPr="00BA21DB" w:rsidRDefault="00D10298" w:rsidP="006B10CB">
            <w:pPr>
              <w:rPr>
                <w:sz w:val="18"/>
                <w:szCs w:val="18"/>
              </w:rPr>
            </w:pPr>
            <w:r>
              <w:rPr>
                <w:sz w:val="18"/>
                <w:szCs w:val="18"/>
              </w:rPr>
              <w:t>NC97 - Dravska - Srb</w:t>
            </w:r>
          </w:p>
        </w:tc>
        <w:tc>
          <w:tcPr>
            <w:tcW w:w="1275" w:type="dxa"/>
            <w:shd w:val="clear" w:color="auto" w:fill="FFFFFF" w:themeFill="background1"/>
          </w:tcPr>
          <w:p w14:paraId="65843AF8" w14:textId="77777777" w:rsidR="00D10298" w:rsidRPr="00BA21DB" w:rsidRDefault="00D10298" w:rsidP="006B10CB">
            <w:pPr>
              <w:rPr>
                <w:sz w:val="18"/>
                <w:szCs w:val="18"/>
              </w:rPr>
            </w:pPr>
            <w:r>
              <w:rPr>
                <w:sz w:val="18"/>
                <w:szCs w:val="18"/>
              </w:rPr>
              <w:t>K.o. Srb</w:t>
            </w:r>
            <w:r>
              <w:rPr>
                <w:sz w:val="18"/>
                <w:szCs w:val="18"/>
              </w:rPr>
              <w:br/>
              <w:t>K.o. Srb</w:t>
            </w:r>
          </w:p>
        </w:tc>
        <w:tc>
          <w:tcPr>
            <w:tcW w:w="851" w:type="dxa"/>
            <w:shd w:val="clear" w:color="auto" w:fill="FFFFFF" w:themeFill="background1"/>
          </w:tcPr>
          <w:p w14:paraId="1CD733AF" w14:textId="77777777" w:rsidR="00D10298" w:rsidRPr="00FA37D2" w:rsidRDefault="00D10298" w:rsidP="006B10CB">
            <w:pPr>
              <w:rPr>
                <w:sz w:val="18"/>
                <w:szCs w:val="18"/>
              </w:rPr>
            </w:pPr>
            <w:r>
              <w:rPr>
                <w:sz w:val="18"/>
                <w:szCs w:val="18"/>
              </w:rPr>
              <w:t>504</w:t>
            </w:r>
            <w:r>
              <w:rPr>
                <w:sz w:val="18"/>
                <w:szCs w:val="18"/>
              </w:rPr>
              <w:br/>
              <w:t>487/1</w:t>
            </w:r>
          </w:p>
        </w:tc>
        <w:tc>
          <w:tcPr>
            <w:tcW w:w="1276" w:type="dxa"/>
            <w:shd w:val="clear" w:color="auto" w:fill="FFFFFF" w:themeFill="background1"/>
          </w:tcPr>
          <w:p w14:paraId="06E67028" w14:textId="77777777" w:rsidR="00D10298" w:rsidRPr="00FA37D2" w:rsidRDefault="00D10298" w:rsidP="006B10CB">
            <w:pPr>
              <w:rPr>
                <w:sz w:val="18"/>
                <w:szCs w:val="18"/>
              </w:rPr>
            </w:pPr>
            <w:r>
              <w:rPr>
                <w:sz w:val="18"/>
                <w:szCs w:val="18"/>
              </w:rPr>
              <w:br/>
            </w:r>
          </w:p>
        </w:tc>
      </w:tr>
      <w:tr w:rsidR="00D10298" w:rsidRPr="00FA37D2" w14:paraId="3D28E57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4D8C1C4" w14:textId="77777777" w:rsidR="00D10298" w:rsidRPr="00BA21DB" w:rsidRDefault="00D10298" w:rsidP="006B10CB">
            <w:pPr>
              <w:rPr>
                <w:sz w:val="18"/>
                <w:szCs w:val="18"/>
              </w:rPr>
            </w:pPr>
            <w:r>
              <w:rPr>
                <w:sz w:val="18"/>
                <w:szCs w:val="18"/>
              </w:rPr>
              <w:lastRenderedPageBreak/>
              <w:t>NC98 - Dubrovačka - Srb</w:t>
            </w:r>
          </w:p>
        </w:tc>
        <w:tc>
          <w:tcPr>
            <w:tcW w:w="1275" w:type="dxa"/>
            <w:shd w:val="clear" w:color="auto" w:fill="FFFFFF" w:themeFill="background1"/>
          </w:tcPr>
          <w:p w14:paraId="1A8E5D50" w14:textId="77777777" w:rsidR="00D10298" w:rsidRPr="00BA21DB" w:rsidRDefault="00D10298" w:rsidP="006B10CB">
            <w:pPr>
              <w:rPr>
                <w:sz w:val="18"/>
                <w:szCs w:val="18"/>
              </w:rPr>
            </w:pPr>
            <w:r>
              <w:rPr>
                <w:sz w:val="18"/>
                <w:szCs w:val="18"/>
              </w:rPr>
              <w:t>K.o. Srb</w:t>
            </w:r>
            <w:r>
              <w:rPr>
                <w:sz w:val="18"/>
                <w:szCs w:val="18"/>
              </w:rPr>
              <w:br/>
              <w:t>K.o. Srb</w:t>
            </w:r>
            <w:r>
              <w:rPr>
                <w:sz w:val="18"/>
                <w:szCs w:val="18"/>
              </w:rPr>
              <w:br/>
              <w:t>K.o. Srb</w:t>
            </w:r>
          </w:p>
        </w:tc>
        <w:tc>
          <w:tcPr>
            <w:tcW w:w="851" w:type="dxa"/>
            <w:shd w:val="clear" w:color="auto" w:fill="FFFFFF" w:themeFill="background1"/>
          </w:tcPr>
          <w:p w14:paraId="629E891F" w14:textId="77777777" w:rsidR="00D10298" w:rsidRPr="00FA37D2" w:rsidRDefault="00D10298" w:rsidP="006B10CB">
            <w:pPr>
              <w:rPr>
                <w:sz w:val="18"/>
                <w:szCs w:val="18"/>
              </w:rPr>
            </w:pPr>
            <w:r>
              <w:rPr>
                <w:sz w:val="18"/>
                <w:szCs w:val="18"/>
              </w:rPr>
              <w:t>107/1</w:t>
            </w:r>
            <w:r>
              <w:rPr>
                <w:sz w:val="18"/>
                <w:szCs w:val="18"/>
              </w:rPr>
              <w:br/>
              <w:t>109/1</w:t>
            </w:r>
            <w:r>
              <w:rPr>
                <w:sz w:val="18"/>
                <w:szCs w:val="18"/>
              </w:rPr>
              <w:br/>
              <w:t>110/1</w:t>
            </w:r>
          </w:p>
        </w:tc>
        <w:tc>
          <w:tcPr>
            <w:tcW w:w="1276" w:type="dxa"/>
            <w:shd w:val="clear" w:color="auto" w:fill="FFFFFF" w:themeFill="background1"/>
          </w:tcPr>
          <w:p w14:paraId="76FF59E7" w14:textId="77777777" w:rsidR="00D10298" w:rsidRPr="00FA37D2" w:rsidRDefault="00D10298" w:rsidP="006B10CB">
            <w:pPr>
              <w:rPr>
                <w:sz w:val="18"/>
                <w:szCs w:val="18"/>
              </w:rPr>
            </w:pPr>
            <w:r>
              <w:rPr>
                <w:sz w:val="18"/>
                <w:szCs w:val="18"/>
              </w:rPr>
              <w:br/>
            </w:r>
          </w:p>
        </w:tc>
      </w:tr>
      <w:tr w:rsidR="00D10298" w:rsidRPr="00FA37D2" w14:paraId="3ACF134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4F8958B" w14:textId="77777777" w:rsidR="00D10298" w:rsidRPr="00BA21DB" w:rsidRDefault="00D10298" w:rsidP="006B10CB">
            <w:pPr>
              <w:rPr>
                <w:sz w:val="18"/>
                <w:szCs w:val="18"/>
              </w:rPr>
            </w:pPr>
            <w:r>
              <w:rPr>
                <w:sz w:val="18"/>
                <w:szCs w:val="18"/>
              </w:rPr>
              <w:t>NC99 - Školska - Srb</w:t>
            </w:r>
          </w:p>
        </w:tc>
        <w:tc>
          <w:tcPr>
            <w:tcW w:w="1275" w:type="dxa"/>
            <w:shd w:val="clear" w:color="auto" w:fill="FFFFFF" w:themeFill="background1"/>
          </w:tcPr>
          <w:p w14:paraId="2F8DEAFC" w14:textId="77777777" w:rsidR="00D10298" w:rsidRPr="00BA21DB" w:rsidRDefault="00D10298" w:rsidP="006B10CB">
            <w:pPr>
              <w:rPr>
                <w:sz w:val="18"/>
                <w:szCs w:val="18"/>
              </w:rPr>
            </w:pPr>
            <w:r>
              <w:rPr>
                <w:sz w:val="18"/>
                <w:szCs w:val="18"/>
              </w:rPr>
              <w:t>K.o. Srb</w:t>
            </w:r>
            <w:r>
              <w:rPr>
                <w:sz w:val="18"/>
                <w:szCs w:val="18"/>
              </w:rPr>
              <w:br/>
              <w:t>K.o. Srb</w:t>
            </w:r>
          </w:p>
        </w:tc>
        <w:tc>
          <w:tcPr>
            <w:tcW w:w="851" w:type="dxa"/>
            <w:shd w:val="clear" w:color="auto" w:fill="FFFFFF" w:themeFill="background1"/>
          </w:tcPr>
          <w:p w14:paraId="727C9831" w14:textId="77777777" w:rsidR="00D10298" w:rsidRPr="00FA37D2" w:rsidRDefault="00D10298" w:rsidP="006B10CB">
            <w:pPr>
              <w:rPr>
                <w:sz w:val="18"/>
                <w:szCs w:val="18"/>
              </w:rPr>
            </w:pPr>
            <w:r>
              <w:rPr>
                <w:sz w:val="18"/>
                <w:szCs w:val="18"/>
              </w:rPr>
              <w:t>110/1</w:t>
            </w:r>
            <w:r>
              <w:rPr>
                <w:sz w:val="18"/>
                <w:szCs w:val="18"/>
              </w:rPr>
              <w:br/>
              <w:t>97/3</w:t>
            </w:r>
          </w:p>
        </w:tc>
        <w:tc>
          <w:tcPr>
            <w:tcW w:w="1276" w:type="dxa"/>
            <w:shd w:val="clear" w:color="auto" w:fill="FFFFFF" w:themeFill="background1"/>
          </w:tcPr>
          <w:p w14:paraId="30E7770E" w14:textId="77777777" w:rsidR="00D10298" w:rsidRPr="00FA37D2" w:rsidRDefault="00D10298" w:rsidP="006B10CB">
            <w:pPr>
              <w:rPr>
                <w:sz w:val="18"/>
                <w:szCs w:val="18"/>
              </w:rPr>
            </w:pPr>
            <w:r>
              <w:rPr>
                <w:sz w:val="18"/>
                <w:szCs w:val="18"/>
              </w:rPr>
              <w:br/>
            </w:r>
          </w:p>
        </w:tc>
      </w:tr>
      <w:tr w:rsidR="00D10298" w:rsidRPr="00FA37D2" w14:paraId="2AC491B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5225CCF" w14:textId="77777777" w:rsidR="00D10298" w:rsidRPr="00BA21DB" w:rsidRDefault="00D10298" w:rsidP="006B10CB">
            <w:pPr>
              <w:rPr>
                <w:sz w:val="18"/>
                <w:szCs w:val="18"/>
              </w:rPr>
            </w:pPr>
            <w:r>
              <w:rPr>
                <w:sz w:val="18"/>
                <w:szCs w:val="18"/>
              </w:rPr>
              <w:t>NC100 - Unska - Srb</w:t>
            </w:r>
          </w:p>
        </w:tc>
        <w:tc>
          <w:tcPr>
            <w:tcW w:w="1275" w:type="dxa"/>
            <w:shd w:val="clear" w:color="auto" w:fill="FFFFFF" w:themeFill="background1"/>
          </w:tcPr>
          <w:p w14:paraId="024F53E2" w14:textId="77777777" w:rsidR="00D10298" w:rsidRPr="00BA21DB" w:rsidRDefault="00D10298" w:rsidP="006B10CB">
            <w:pPr>
              <w:rPr>
                <w:sz w:val="18"/>
                <w:szCs w:val="18"/>
              </w:rPr>
            </w:pPr>
            <w:r>
              <w:rPr>
                <w:sz w:val="18"/>
                <w:szCs w:val="18"/>
              </w:rPr>
              <w:t>K.o. Srb</w:t>
            </w:r>
          </w:p>
        </w:tc>
        <w:tc>
          <w:tcPr>
            <w:tcW w:w="851" w:type="dxa"/>
            <w:shd w:val="clear" w:color="auto" w:fill="FFFFFF" w:themeFill="background1"/>
          </w:tcPr>
          <w:p w14:paraId="3851C10C" w14:textId="77777777" w:rsidR="00D10298" w:rsidRPr="00FA37D2" w:rsidRDefault="00D10298" w:rsidP="006B10CB">
            <w:pPr>
              <w:rPr>
                <w:sz w:val="18"/>
                <w:szCs w:val="18"/>
              </w:rPr>
            </w:pPr>
            <w:r>
              <w:rPr>
                <w:sz w:val="18"/>
                <w:szCs w:val="18"/>
              </w:rPr>
              <w:t>1055/2</w:t>
            </w:r>
          </w:p>
        </w:tc>
        <w:tc>
          <w:tcPr>
            <w:tcW w:w="1276" w:type="dxa"/>
            <w:shd w:val="clear" w:color="auto" w:fill="FFFFFF" w:themeFill="background1"/>
          </w:tcPr>
          <w:p w14:paraId="3367A8D4" w14:textId="77777777" w:rsidR="00D10298" w:rsidRPr="00FA37D2" w:rsidRDefault="00D10298" w:rsidP="006B10CB">
            <w:pPr>
              <w:rPr>
                <w:sz w:val="18"/>
                <w:szCs w:val="18"/>
              </w:rPr>
            </w:pPr>
            <w:r>
              <w:rPr>
                <w:sz w:val="18"/>
                <w:szCs w:val="18"/>
              </w:rPr>
              <w:br/>
            </w:r>
          </w:p>
        </w:tc>
      </w:tr>
      <w:tr w:rsidR="00D10298" w:rsidRPr="00FA37D2" w14:paraId="23278E3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521755B3" w14:textId="77777777" w:rsidR="00D10298" w:rsidRPr="00BA21DB" w:rsidRDefault="00D10298" w:rsidP="006B10CB">
            <w:pPr>
              <w:rPr>
                <w:sz w:val="18"/>
                <w:szCs w:val="18"/>
              </w:rPr>
            </w:pPr>
            <w:r>
              <w:rPr>
                <w:sz w:val="18"/>
                <w:szCs w:val="18"/>
              </w:rPr>
              <w:t>NC101 - Miroslava Krleže - Srb</w:t>
            </w:r>
          </w:p>
        </w:tc>
        <w:tc>
          <w:tcPr>
            <w:tcW w:w="1275" w:type="dxa"/>
            <w:shd w:val="clear" w:color="auto" w:fill="FFFFFF" w:themeFill="background1"/>
          </w:tcPr>
          <w:p w14:paraId="643F98A7" w14:textId="77777777" w:rsidR="00D10298" w:rsidRPr="00BA21DB" w:rsidRDefault="00D10298" w:rsidP="006B10CB">
            <w:pPr>
              <w:rPr>
                <w:sz w:val="18"/>
                <w:szCs w:val="18"/>
              </w:rPr>
            </w:pPr>
            <w:r>
              <w:rPr>
                <w:sz w:val="18"/>
                <w:szCs w:val="18"/>
              </w:rPr>
              <w:t>K.o. Srb</w:t>
            </w:r>
            <w:r>
              <w:rPr>
                <w:sz w:val="18"/>
                <w:szCs w:val="18"/>
              </w:rPr>
              <w:br/>
              <w:t>K.o. Srb</w:t>
            </w:r>
          </w:p>
        </w:tc>
        <w:tc>
          <w:tcPr>
            <w:tcW w:w="851" w:type="dxa"/>
            <w:shd w:val="clear" w:color="auto" w:fill="FFFFFF" w:themeFill="background1"/>
          </w:tcPr>
          <w:p w14:paraId="76D03CB2" w14:textId="77777777" w:rsidR="00D10298" w:rsidRPr="00FA37D2" w:rsidRDefault="00D10298" w:rsidP="006B10CB">
            <w:pPr>
              <w:rPr>
                <w:sz w:val="18"/>
                <w:szCs w:val="18"/>
              </w:rPr>
            </w:pPr>
            <w:r>
              <w:rPr>
                <w:sz w:val="18"/>
                <w:szCs w:val="18"/>
              </w:rPr>
              <w:t>473/9</w:t>
            </w:r>
            <w:r>
              <w:rPr>
                <w:sz w:val="18"/>
                <w:szCs w:val="18"/>
              </w:rPr>
              <w:br/>
              <w:t>473/11</w:t>
            </w:r>
          </w:p>
        </w:tc>
        <w:tc>
          <w:tcPr>
            <w:tcW w:w="1276" w:type="dxa"/>
            <w:shd w:val="clear" w:color="auto" w:fill="FFFFFF" w:themeFill="background1"/>
          </w:tcPr>
          <w:p w14:paraId="2DB5666F" w14:textId="77777777" w:rsidR="00D10298" w:rsidRPr="00FA37D2" w:rsidRDefault="00D10298" w:rsidP="006B10CB">
            <w:pPr>
              <w:rPr>
                <w:sz w:val="18"/>
                <w:szCs w:val="18"/>
              </w:rPr>
            </w:pPr>
            <w:r>
              <w:rPr>
                <w:sz w:val="18"/>
                <w:szCs w:val="18"/>
              </w:rPr>
              <w:br/>
            </w:r>
          </w:p>
        </w:tc>
      </w:tr>
      <w:tr w:rsidR="00D10298" w:rsidRPr="00FA37D2" w14:paraId="4A8BD2E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F8777F2" w14:textId="77777777" w:rsidR="00D10298" w:rsidRPr="00BA21DB" w:rsidRDefault="00D10298" w:rsidP="006B10CB">
            <w:pPr>
              <w:rPr>
                <w:sz w:val="18"/>
                <w:szCs w:val="18"/>
              </w:rPr>
            </w:pPr>
            <w:r>
              <w:rPr>
                <w:sz w:val="18"/>
                <w:szCs w:val="18"/>
              </w:rPr>
              <w:t>NC102 - Dalmatinska - Srb</w:t>
            </w:r>
          </w:p>
        </w:tc>
        <w:tc>
          <w:tcPr>
            <w:tcW w:w="1275" w:type="dxa"/>
            <w:shd w:val="clear" w:color="auto" w:fill="FFFFFF" w:themeFill="background1"/>
          </w:tcPr>
          <w:p w14:paraId="4B115FF2" w14:textId="77777777" w:rsidR="00D10298" w:rsidRPr="00BA21DB" w:rsidRDefault="00D10298" w:rsidP="006B10CB">
            <w:pPr>
              <w:rPr>
                <w:sz w:val="18"/>
                <w:szCs w:val="18"/>
              </w:rPr>
            </w:pPr>
            <w:r>
              <w:rPr>
                <w:sz w:val="18"/>
                <w:szCs w:val="18"/>
              </w:rP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p>
        </w:tc>
        <w:tc>
          <w:tcPr>
            <w:tcW w:w="851" w:type="dxa"/>
            <w:shd w:val="clear" w:color="auto" w:fill="FFFFFF" w:themeFill="background1"/>
          </w:tcPr>
          <w:p w14:paraId="749AA95E" w14:textId="77777777" w:rsidR="00D10298" w:rsidRPr="00FA37D2" w:rsidRDefault="00D10298" w:rsidP="006B10CB">
            <w:pPr>
              <w:rPr>
                <w:sz w:val="18"/>
                <w:szCs w:val="18"/>
              </w:rPr>
            </w:pPr>
            <w:r>
              <w:rPr>
                <w:sz w:val="18"/>
                <w:szCs w:val="18"/>
              </w:rPr>
              <w:t>1750</w:t>
            </w:r>
            <w:r>
              <w:rPr>
                <w:sz w:val="18"/>
                <w:szCs w:val="18"/>
              </w:rPr>
              <w:br/>
              <w:t>1054</w:t>
            </w:r>
            <w:r>
              <w:rPr>
                <w:sz w:val="18"/>
                <w:szCs w:val="18"/>
              </w:rPr>
              <w:br/>
              <w:t>204/1</w:t>
            </w:r>
            <w:r>
              <w:rPr>
                <w:sz w:val="18"/>
                <w:szCs w:val="18"/>
              </w:rPr>
              <w:br/>
              <w:t>1927</w:t>
            </w:r>
            <w:r>
              <w:rPr>
                <w:sz w:val="18"/>
                <w:szCs w:val="18"/>
              </w:rPr>
              <w:br/>
              <w:t>1928</w:t>
            </w:r>
            <w:r>
              <w:rPr>
                <w:sz w:val="18"/>
                <w:szCs w:val="18"/>
              </w:rPr>
              <w:br/>
              <w:t>1923</w:t>
            </w:r>
          </w:p>
        </w:tc>
        <w:tc>
          <w:tcPr>
            <w:tcW w:w="1276" w:type="dxa"/>
            <w:shd w:val="clear" w:color="auto" w:fill="FFFFFF" w:themeFill="background1"/>
          </w:tcPr>
          <w:p w14:paraId="6C606EE9" w14:textId="77777777" w:rsidR="00D10298" w:rsidRPr="00FA37D2" w:rsidRDefault="00D10298" w:rsidP="006B10CB">
            <w:pPr>
              <w:rPr>
                <w:sz w:val="18"/>
                <w:szCs w:val="18"/>
              </w:rPr>
            </w:pPr>
            <w:r>
              <w:rPr>
                <w:sz w:val="18"/>
                <w:szCs w:val="18"/>
              </w:rPr>
              <w:br/>
            </w:r>
          </w:p>
        </w:tc>
      </w:tr>
      <w:tr w:rsidR="00D10298" w:rsidRPr="00FA37D2" w14:paraId="72CCCBA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1270EA1" w14:textId="77777777" w:rsidR="00D10298" w:rsidRPr="00BA21DB" w:rsidRDefault="00D10298" w:rsidP="006B10CB">
            <w:pPr>
              <w:rPr>
                <w:sz w:val="18"/>
                <w:szCs w:val="18"/>
              </w:rPr>
            </w:pPr>
            <w:r>
              <w:rPr>
                <w:sz w:val="18"/>
                <w:szCs w:val="18"/>
              </w:rPr>
              <w:t>NC104 - Park Dr.Franje Tuđmana</w:t>
            </w:r>
          </w:p>
        </w:tc>
        <w:tc>
          <w:tcPr>
            <w:tcW w:w="1275" w:type="dxa"/>
            <w:shd w:val="clear" w:color="auto" w:fill="FFFFFF" w:themeFill="background1"/>
          </w:tcPr>
          <w:p w14:paraId="02693C7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851" w:type="dxa"/>
            <w:shd w:val="clear" w:color="auto" w:fill="FFFFFF" w:themeFill="background1"/>
          </w:tcPr>
          <w:p w14:paraId="1A414C04" w14:textId="77777777" w:rsidR="00D10298" w:rsidRPr="00FA37D2" w:rsidRDefault="00D10298" w:rsidP="006B10CB">
            <w:pPr>
              <w:rPr>
                <w:sz w:val="18"/>
                <w:szCs w:val="18"/>
              </w:rPr>
            </w:pPr>
            <w:r>
              <w:rPr>
                <w:sz w:val="18"/>
                <w:szCs w:val="18"/>
              </w:rPr>
              <w:t>546/1</w:t>
            </w:r>
            <w:r>
              <w:rPr>
                <w:sz w:val="18"/>
                <w:szCs w:val="18"/>
              </w:rPr>
              <w:br/>
              <w:t>565/2</w:t>
            </w:r>
            <w:r>
              <w:rPr>
                <w:sz w:val="18"/>
                <w:szCs w:val="18"/>
              </w:rPr>
              <w:br/>
              <w:t>564/3</w:t>
            </w:r>
            <w:r>
              <w:rPr>
                <w:sz w:val="18"/>
                <w:szCs w:val="18"/>
              </w:rPr>
              <w:br/>
              <w:t>564/2</w:t>
            </w:r>
            <w:r>
              <w:rPr>
                <w:sz w:val="18"/>
                <w:szCs w:val="18"/>
              </w:rPr>
              <w:br/>
              <w:t>563/2</w:t>
            </w:r>
            <w:r>
              <w:rPr>
                <w:sz w:val="18"/>
                <w:szCs w:val="18"/>
              </w:rPr>
              <w:br/>
              <w:t>565/1</w:t>
            </w:r>
            <w:r>
              <w:rPr>
                <w:sz w:val="18"/>
                <w:szCs w:val="18"/>
              </w:rPr>
              <w:br/>
              <w:t>546/2</w:t>
            </w:r>
            <w:r>
              <w:rPr>
                <w:sz w:val="18"/>
                <w:szCs w:val="18"/>
              </w:rPr>
              <w:br/>
              <w:t>563/1</w:t>
            </w:r>
          </w:p>
        </w:tc>
        <w:tc>
          <w:tcPr>
            <w:tcW w:w="1276" w:type="dxa"/>
            <w:shd w:val="clear" w:color="auto" w:fill="FFFFFF" w:themeFill="background1"/>
          </w:tcPr>
          <w:p w14:paraId="560E046E" w14:textId="77777777" w:rsidR="00D10298" w:rsidRPr="00FA37D2" w:rsidRDefault="00D10298" w:rsidP="006B10CB">
            <w:pPr>
              <w:rPr>
                <w:sz w:val="18"/>
                <w:szCs w:val="18"/>
              </w:rPr>
            </w:pPr>
            <w:r>
              <w:rPr>
                <w:sz w:val="18"/>
                <w:szCs w:val="18"/>
              </w:rPr>
              <w:br/>
            </w:r>
          </w:p>
        </w:tc>
      </w:tr>
      <w:tr w:rsidR="00D10298" w:rsidRPr="00FA37D2" w14:paraId="54C9EC6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5AE6BEA" w14:textId="77777777" w:rsidR="00D10298" w:rsidRPr="00BA21DB" w:rsidRDefault="00D10298" w:rsidP="006B10CB">
            <w:pPr>
              <w:rPr>
                <w:sz w:val="18"/>
                <w:szCs w:val="18"/>
              </w:rPr>
            </w:pPr>
            <w:r>
              <w:rPr>
                <w:sz w:val="18"/>
                <w:szCs w:val="18"/>
              </w:rPr>
              <w:t>NC105 - Put ( kod groblja Donja Suvaja )</w:t>
            </w:r>
          </w:p>
        </w:tc>
        <w:tc>
          <w:tcPr>
            <w:tcW w:w="1275" w:type="dxa"/>
            <w:shd w:val="clear" w:color="auto" w:fill="FFFFFF" w:themeFill="background1"/>
          </w:tcPr>
          <w:p w14:paraId="7F6EAF2B" w14:textId="77777777" w:rsidR="00D10298" w:rsidRPr="00BA21DB" w:rsidRDefault="00D10298" w:rsidP="006B10CB">
            <w:pPr>
              <w:rPr>
                <w:sz w:val="18"/>
                <w:szCs w:val="18"/>
              </w:rPr>
            </w:pPr>
            <w:r>
              <w:rPr>
                <w:sz w:val="18"/>
                <w:szCs w:val="18"/>
              </w:rPr>
              <w:t>K.o. Suvaja</w:t>
            </w:r>
          </w:p>
        </w:tc>
        <w:tc>
          <w:tcPr>
            <w:tcW w:w="851" w:type="dxa"/>
            <w:shd w:val="clear" w:color="auto" w:fill="FFFFFF" w:themeFill="background1"/>
          </w:tcPr>
          <w:p w14:paraId="5443098B" w14:textId="77777777" w:rsidR="00D10298" w:rsidRPr="00FA37D2" w:rsidRDefault="00D10298" w:rsidP="006B10CB">
            <w:pPr>
              <w:rPr>
                <w:sz w:val="18"/>
                <w:szCs w:val="18"/>
              </w:rPr>
            </w:pPr>
            <w:r>
              <w:rPr>
                <w:sz w:val="18"/>
                <w:szCs w:val="18"/>
              </w:rPr>
              <w:t>1783</w:t>
            </w:r>
          </w:p>
        </w:tc>
        <w:tc>
          <w:tcPr>
            <w:tcW w:w="1276" w:type="dxa"/>
            <w:shd w:val="clear" w:color="auto" w:fill="FFFFFF" w:themeFill="background1"/>
          </w:tcPr>
          <w:p w14:paraId="2AD1FC54" w14:textId="77777777" w:rsidR="00D10298" w:rsidRPr="00FA37D2" w:rsidRDefault="00D10298" w:rsidP="006B10CB">
            <w:pPr>
              <w:rPr>
                <w:sz w:val="18"/>
                <w:szCs w:val="18"/>
              </w:rPr>
            </w:pPr>
            <w:r>
              <w:rPr>
                <w:sz w:val="18"/>
                <w:szCs w:val="18"/>
              </w:rPr>
              <w:br/>
            </w:r>
          </w:p>
        </w:tc>
      </w:tr>
      <w:tr w:rsidR="00D10298" w:rsidRPr="00FA37D2" w14:paraId="1571BE2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617EBC46" w14:textId="77777777" w:rsidR="00D10298" w:rsidRPr="00BA21DB" w:rsidRDefault="00D10298" w:rsidP="006B10CB">
            <w:pPr>
              <w:rPr>
                <w:sz w:val="18"/>
                <w:szCs w:val="18"/>
              </w:rPr>
            </w:pPr>
            <w:r>
              <w:rPr>
                <w:sz w:val="18"/>
                <w:szCs w:val="18"/>
              </w:rPr>
              <w:t>NC77 - Vukovarska - Srb</w:t>
            </w:r>
          </w:p>
        </w:tc>
        <w:tc>
          <w:tcPr>
            <w:tcW w:w="1275" w:type="dxa"/>
            <w:shd w:val="clear" w:color="auto" w:fill="FFFFFF" w:themeFill="background1"/>
          </w:tcPr>
          <w:p w14:paraId="5609C49C" w14:textId="77777777" w:rsidR="00D10298" w:rsidRPr="00BA21DB" w:rsidRDefault="00D10298" w:rsidP="006B10CB">
            <w:pPr>
              <w:rPr>
                <w:sz w:val="18"/>
                <w:szCs w:val="18"/>
              </w:rPr>
            </w:pPr>
            <w:r>
              <w:rPr>
                <w:sz w:val="18"/>
                <w:szCs w:val="18"/>
              </w:rPr>
              <w:t>K.o. Srb</w:t>
            </w:r>
            <w:r>
              <w:rPr>
                <w:sz w:val="18"/>
                <w:szCs w:val="18"/>
              </w:rPr>
              <w:br/>
              <w:t>K.o. Srb</w:t>
            </w:r>
            <w:r>
              <w:rPr>
                <w:sz w:val="18"/>
                <w:szCs w:val="18"/>
              </w:rPr>
              <w:br/>
              <w:t>K.o. Srb</w:t>
            </w:r>
            <w:r>
              <w:rPr>
                <w:sz w:val="18"/>
                <w:szCs w:val="18"/>
              </w:rPr>
              <w:br/>
              <w:t>K.o. Srb</w:t>
            </w:r>
          </w:p>
        </w:tc>
        <w:tc>
          <w:tcPr>
            <w:tcW w:w="851" w:type="dxa"/>
            <w:shd w:val="clear" w:color="auto" w:fill="FFFFFF" w:themeFill="background1"/>
          </w:tcPr>
          <w:p w14:paraId="4FC88630" w14:textId="77777777" w:rsidR="00D10298" w:rsidRPr="00FA37D2" w:rsidRDefault="00D10298" w:rsidP="006B10CB">
            <w:pPr>
              <w:rPr>
                <w:sz w:val="18"/>
                <w:szCs w:val="18"/>
              </w:rPr>
            </w:pPr>
            <w:r>
              <w:rPr>
                <w:sz w:val="18"/>
                <w:szCs w:val="18"/>
              </w:rPr>
              <w:t>112/6</w:t>
            </w:r>
            <w:r>
              <w:rPr>
                <w:sz w:val="18"/>
                <w:szCs w:val="18"/>
              </w:rPr>
              <w:br/>
              <w:t>108/10</w:t>
            </w:r>
            <w:r>
              <w:rPr>
                <w:sz w:val="18"/>
                <w:szCs w:val="18"/>
              </w:rPr>
              <w:br/>
              <w:t>11/1</w:t>
            </w:r>
            <w:r>
              <w:rPr>
                <w:sz w:val="18"/>
                <w:szCs w:val="18"/>
              </w:rPr>
              <w:br/>
              <w:t>110/1</w:t>
            </w:r>
          </w:p>
        </w:tc>
        <w:tc>
          <w:tcPr>
            <w:tcW w:w="1276" w:type="dxa"/>
            <w:shd w:val="clear" w:color="auto" w:fill="FFFFFF" w:themeFill="background1"/>
          </w:tcPr>
          <w:p w14:paraId="5AD0C065" w14:textId="77777777" w:rsidR="00D10298" w:rsidRPr="00FA37D2" w:rsidRDefault="00D10298" w:rsidP="006B10CB">
            <w:pPr>
              <w:rPr>
                <w:sz w:val="18"/>
                <w:szCs w:val="18"/>
              </w:rPr>
            </w:pPr>
            <w:r>
              <w:rPr>
                <w:sz w:val="18"/>
                <w:szCs w:val="18"/>
              </w:rPr>
              <w:br/>
            </w:r>
          </w:p>
        </w:tc>
      </w:tr>
      <w:tr w:rsidR="00D10298" w:rsidRPr="00FA37D2" w14:paraId="235ADE9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799BC3C" w14:textId="77777777" w:rsidR="00D10298" w:rsidRPr="00BA21DB" w:rsidRDefault="00D10298" w:rsidP="006B10CB">
            <w:pPr>
              <w:rPr>
                <w:sz w:val="18"/>
                <w:szCs w:val="18"/>
              </w:rPr>
            </w:pPr>
            <w:r>
              <w:rPr>
                <w:sz w:val="18"/>
                <w:szCs w:val="18"/>
              </w:rPr>
              <w:t>NC106 - Savska ( Srb )</w:t>
            </w:r>
          </w:p>
        </w:tc>
        <w:tc>
          <w:tcPr>
            <w:tcW w:w="1275" w:type="dxa"/>
            <w:shd w:val="clear" w:color="auto" w:fill="FFFFFF" w:themeFill="background1"/>
          </w:tcPr>
          <w:p w14:paraId="6FD7153F" w14:textId="77777777" w:rsidR="00D10298" w:rsidRPr="00BA21DB" w:rsidRDefault="00D10298" w:rsidP="006B10CB">
            <w:pPr>
              <w:rPr>
                <w:sz w:val="18"/>
                <w:szCs w:val="18"/>
              </w:rPr>
            </w:pPr>
            <w:r>
              <w:rPr>
                <w:sz w:val="18"/>
                <w:szCs w:val="18"/>
              </w:rPr>
              <w:t>K.o. Srb</w:t>
            </w:r>
            <w:r>
              <w:rPr>
                <w:sz w:val="18"/>
                <w:szCs w:val="18"/>
              </w:rPr>
              <w:br/>
              <w:t>K.o. Srb</w:t>
            </w:r>
            <w:r>
              <w:rPr>
                <w:sz w:val="18"/>
                <w:szCs w:val="18"/>
              </w:rPr>
              <w:br/>
              <w:t>K.o. Srb</w:t>
            </w:r>
            <w:r>
              <w:rPr>
                <w:sz w:val="18"/>
                <w:szCs w:val="18"/>
              </w:rPr>
              <w:br/>
              <w:t>K.o. Srb</w:t>
            </w:r>
            <w:r>
              <w:rPr>
                <w:sz w:val="18"/>
                <w:szCs w:val="18"/>
              </w:rPr>
              <w:br/>
              <w:t>K.o. Srb</w:t>
            </w:r>
            <w:r>
              <w:rPr>
                <w:sz w:val="18"/>
                <w:szCs w:val="18"/>
              </w:rPr>
              <w:br/>
              <w:t>K.o. Srb</w:t>
            </w:r>
          </w:p>
        </w:tc>
        <w:tc>
          <w:tcPr>
            <w:tcW w:w="851" w:type="dxa"/>
            <w:shd w:val="clear" w:color="auto" w:fill="FFFFFF" w:themeFill="background1"/>
          </w:tcPr>
          <w:p w14:paraId="29570EB8" w14:textId="77777777" w:rsidR="00D10298" w:rsidRPr="00FA37D2" w:rsidRDefault="00D10298" w:rsidP="006B10CB">
            <w:pPr>
              <w:rPr>
                <w:sz w:val="18"/>
                <w:szCs w:val="18"/>
              </w:rPr>
            </w:pPr>
            <w:r>
              <w:rPr>
                <w:sz w:val="18"/>
                <w:szCs w:val="18"/>
              </w:rPr>
              <w:t>110/7</w:t>
            </w:r>
            <w:r>
              <w:rPr>
                <w:sz w:val="18"/>
                <w:szCs w:val="18"/>
              </w:rPr>
              <w:br/>
              <w:t>114/12</w:t>
            </w:r>
            <w:r>
              <w:rPr>
                <w:sz w:val="18"/>
                <w:szCs w:val="18"/>
              </w:rPr>
              <w:br/>
              <w:t>114/9</w:t>
            </w:r>
            <w:r>
              <w:rPr>
                <w:sz w:val="18"/>
                <w:szCs w:val="18"/>
              </w:rPr>
              <w:br/>
              <w:t>113/2</w:t>
            </w:r>
            <w:r>
              <w:rPr>
                <w:sz w:val="18"/>
                <w:szCs w:val="18"/>
              </w:rPr>
              <w:br/>
              <w:t>112/1</w:t>
            </w:r>
            <w:r>
              <w:rPr>
                <w:sz w:val="18"/>
                <w:szCs w:val="18"/>
              </w:rPr>
              <w:br/>
              <w:t>113/1</w:t>
            </w:r>
          </w:p>
        </w:tc>
        <w:tc>
          <w:tcPr>
            <w:tcW w:w="1276" w:type="dxa"/>
            <w:shd w:val="clear" w:color="auto" w:fill="FFFFFF" w:themeFill="background1"/>
          </w:tcPr>
          <w:p w14:paraId="0BDC7400" w14:textId="77777777" w:rsidR="00D10298" w:rsidRPr="00FA37D2" w:rsidRDefault="00D10298" w:rsidP="006B10CB">
            <w:pPr>
              <w:rPr>
                <w:sz w:val="18"/>
                <w:szCs w:val="18"/>
              </w:rPr>
            </w:pPr>
            <w:r>
              <w:rPr>
                <w:sz w:val="18"/>
                <w:szCs w:val="18"/>
              </w:rPr>
              <w:br/>
            </w:r>
          </w:p>
        </w:tc>
      </w:tr>
      <w:tr w:rsidR="00D10298" w:rsidRPr="00FA37D2" w14:paraId="1B91DD1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701A48B4" w14:textId="77777777" w:rsidR="00D10298" w:rsidRPr="00BA21DB" w:rsidRDefault="00D10298" w:rsidP="006B10CB">
            <w:pPr>
              <w:rPr>
                <w:sz w:val="18"/>
                <w:szCs w:val="18"/>
              </w:rPr>
            </w:pPr>
            <w:r>
              <w:rPr>
                <w:sz w:val="18"/>
                <w:szCs w:val="18"/>
              </w:rPr>
              <w:t>NC107 - Gornja Suvaja ( Kukići )</w:t>
            </w:r>
          </w:p>
        </w:tc>
        <w:tc>
          <w:tcPr>
            <w:tcW w:w="1275" w:type="dxa"/>
            <w:shd w:val="clear" w:color="auto" w:fill="FFFFFF" w:themeFill="background1"/>
          </w:tcPr>
          <w:p w14:paraId="3B641947" w14:textId="77777777" w:rsidR="00D10298" w:rsidRPr="00BA21DB" w:rsidRDefault="00D10298" w:rsidP="006B10CB">
            <w:pPr>
              <w:rPr>
                <w:sz w:val="18"/>
                <w:szCs w:val="18"/>
              </w:rPr>
            </w:pPr>
            <w:r>
              <w:rPr>
                <w:sz w:val="18"/>
                <w:szCs w:val="18"/>
              </w:rPr>
              <w:t>K.o. Suvaja</w:t>
            </w:r>
            <w:r>
              <w:rPr>
                <w:sz w:val="18"/>
                <w:szCs w:val="18"/>
              </w:rPr>
              <w:br/>
              <w:t>K.o. Suvaja</w:t>
            </w:r>
            <w:r>
              <w:rPr>
                <w:sz w:val="18"/>
                <w:szCs w:val="18"/>
              </w:rPr>
              <w:br/>
              <w:t>K.o. Suvaja</w:t>
            </w:r>
          </w:p>
        </w:tc>
        <w:tc>
          <w:tcPr>
            <w:tcW w:w="851" w:type="dxa"/>
            <w:shd w:val="clear" w:color="auto" w:fill="FFFFFF" w:themeFill="background1"/>
          </w:tcPr>
          <w:p w14:paraId="0A2A8440" w14:textId="77777777" w:rsidR="00D10298" w:rsidRPr="00FA37D2" w:rsidRDefault="00D10298" w:rsidP="006B10CB">
            <w:pPr>
              <w:rPr>
                <w:sz w:val="18"/>
                <w:szCs w:val="18"/>
              </w:rPr>
            </w:pPr>
            <w:r>
              <w:rPr>
                <w:sz w:val="18"/>
                <w:szCs w:val="18"/>
              </w:rPr>
              <w:t>2955</w:t>
            </w:r>
            <w:r>
              <w:rPr>
                <w:sz w:val="18"/>
                <w:szCs w:val="18"/>
              </w:rPr>
              <w:br/>
              <w:t>2978</w:t>
            </w:r>
            <w:r>
              <w:rPr>
                <w:sz w:val="18"/>
                <w:szCs w:val="18"/>
              </w:rPr>
              <w:br/>
              <w:t>2954</w:t>
            </w:r>
          </w:p>
        </w:tc>
        <w:tc>
          <w:tcPr>
            <w:tcW w:w="1276" w:type="dxa"/>
            <w:shd w:val="clear" w:color="auto" w:fill="FFFFFF" w:themeFill="background1"/>
          </w:tcPr>
          <w:p w14:paraId="1C203B5B" w14:textId="77777777" w:rsidR="00D10298" w:rsidRPr="00FA37D2" w:rsidRDefault="00D10298" w:rsidP="006B10CB">
            <w:pPr>
              <w:rPr>
                <w:sz w:val="18"/>
                <w:szCs w:val="18"/>
              </w:rPr>
            </w:pPr>
            <w:r>
              <w:rPr>
                <w:sz w:val="18"/>
                <w:szCs w:val="18"/>
              </w:rPr>
              <w:br/>
            </w:r>
          </w:p>
        </w:tc>
      </w:tr>
      <w:tr w:rsidR="00D10298" w:rsidRPr="00FA37D2" w14:paraId="49EC817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5DA81D5" w14:textId="77777777" w:rsidR="00D10298" w:rsidRPr="00BA21DB" w:rsidRDefault="00D10298" w:rsidP="006B10CB">
            <w:pPr>
              <w:rPr>
                <w:sz w:val="18"/>
                <w:szCs w:val="18"/>
              </w:rPr>
            </w:pPr>
            <w:r>
              <w:rPr>
                <w:sz w:val="18"/>
                <w:szCs w:val="18"/>
              </w:rPr>
              <w:t>NC108 - Osredci ( Pavkovići )</w:t>
            </w:r>
          </w:p>
        </w:tc>
        <w:tc>
          <w:tcPr>
            <w:tcW w:w="1275" w:type="dxa"/>
            <w:shd w:val="clear" w:color="auto" w:fill="FFFFFF" w:themeFill="background1"/>
          </w:tcPr>
          <w:p w14:paraId="6AB3AC1B" w14:textId="77777777" w:rsidR="00D10298" w:rsidRPr="00BA21DB" w:rsidRDefault="00D10298" w:rsidP="006B10CB">
            <w:pPr>
              <w:rPr>
                <w:sz w:val="18"/>
                <w:szCs w:val="18"/>
              </w:rPr>
            </w:pPr>
            <w:r>
              <w:rPr>
                <w:sz w:val="18"/>
                <w:szCs w:val="18"/>
              </w:rPr>
              <w:t>K.o. Osredci</w:t>
            </w:r>
            <w:r>
              <w:rPr>
                <w:sz w:val="18"/>
                <w:szCs w:val="18"/>
              </w:rPr>
              <w:br/>
              <w:t>K.o. Osredci</w:t>
            </w:r>
            <w:r>
              <w:rPr>
                <w:sz w:val="18"/>
                <w:szCs w:val="18"/>
              </w:rPr>
              <w:br/>
              <w:t>K.o. Osredci</w:t>
            </w:r>
            <w:r>
              <w:rPr>
                <w:sz w:val="18"/>
                <w:szCs w:val="18"/>
              </w:rPr>
              <w:br/>
              <w:t>K.o. Osredci</w:t>
            </w:r>
            <w:r>
              <w:rPr>
                <w:sz w:val="18"/>
                <w:szCs w:val="18"/>
              </w:rPr>
              <w:br/>
              <w:t>K.o. Osredci</w:t>
            </w:r>
            <w:r>
              <w:rPr>
                <w:sz w:val="18"/>
                <w:szCs w:val="18"/>
              </w:rPr>
              <w:br/>
              <w:t>K.o. Osredci</w:t>
            </w:r>
            <w:r>
              <w:rPr>
                <w:sz w:val="18"/>
                <w:szCs w:val="18"/>
              </w:rPr>
              <w:br/>
              <w:t>K.o. Osredci</w:t>
            </w:r>
          </w:p>
        </w:tc>
        <w:tc>
          <w:tcPr>
            <w:tcW w:w="851" w:type="dxa"/>
            <w:shd w:val="clear" w:color="auto" w:fill="FFFFFF" w:themeFill="background1"/>
          </w:tcPr>
          <w:p w14:paraId="09DE7EF3" w14:textId="77777777" w:rsidR="00D10298" w:rsidRPr="00FA37D2" w:rsidRDefault="00D10298" w:rsidP="006B10CB">
            <w:pPr>
              <w:rPr>
                <w:sz w:val="18"/>
                <w:szCs w:val="18"/>
              </w:rPr>
            </w:pPr>
            <w:r>
              <w:rPr>
                <w:sz w:val="18"/>
                <w:szCs w:val="18"/>
              </w:rPr>
              <w:t>644/2</w:t>
            </w:r>
            <w:r>
              <w:rPr>
                <w:sz w:val="18"/>
                <w:szCs w:val="18"/>
              </w:rPr>
              <w:br/>
              <w:t>10</w:t>
            </w:r>
            <w:r>
              <w:rPr>
                <w:sz w:val="18"/>
                <w:szCs w:val="18"/>
              </w:rPr>
              <w:br/>
              <w:t>65</w:t>
            </w:r>
            <w:r>
              <w:rPr>
                <w:sz w:val="18"/>
                <w:szCs w:val="18"/>
              </w:rPr>
              <w:br/>
              <w:t>70</w:t>
            </w:r>
            <w:r>
              <w:rPr>
                <w:sz w:val="18"/>
                <w:szCs w:val="18"/>
              </w:rPr>
              <w:br/>
              <w:t>69</w:t>
            </w:r>
            <w:r>
              <w:rPr>
                <w:sz w:val="18"/>
                <w:szCs w:val="18"/>
              </w:rPr>
              <w:br/>
              <w:t>1583</w:t>
            </w:r>
            <w:r>
              <w:rPr>
                <w:sz w:val="18"/>
                <w:szCs w:val="18"/>
              </w:rPr>
              <w:br/>
              <w:t>12</w:t>
            </w:r>
          </w:p>
        </w:tc>
        <w:tc>
          <w:tcPr>
            <w:tcW w:w="1276" w:type="dxa"/>
            <w:shd w:val="clear" w:color="auto" w:fill="FFFFFF" w:themeFill="background1"/>
          </w:tcPr>
          <w:p w14:paraId="37B8DC69" w14:textId="77777777" w:rsidR="00D10298" w:rsidRPr="00FA37D2" w:rsidRDefault="00D10298" w:rsidP="006B10CB">
            <w:pPr>
              <w:rPr>
                <w:sz w:val="18"/>
                <w:szCs w:val="18"/>
              </w:rPr>
            </w:pPr>
            <w:r>
              <w:rPr>
                <w:sz w:val="18"/>
                <w:szCs w:val="18"/>
              </w:rPr>
              <w:br/>
            </w:r>
          </w:p>
        </w:tc>
      </w:tr>
      <w:tr w:rsidR="00D10298" w:rsidRPr="00FA37D2" w14:paraId="574186F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112F5321" w14:textId="77777777" w:rsidR="00D10298" w:rsidRPr="00BA21DB" w:rsidRDefault="00D10298" w:rsidP="006B10CB">
            <w:pPr>
              <w:rPr>
                <w:sz w:val="18"/>
                <w:szCs w:val="18"/>
              </w:rPr>
            </w:pPr>
            <w:r>
              <w:rPr>
                <w:sz w:val="18"/>
                <w:szCs w:val="18"/>
              </w:rPr>
              <w:t>NC109 - Grab ( put "Košnice" )</w:t>
            </w:r>
          </w:p>
        </w:tc>
        <w:tc>
          <w:tcPr>
            <w:tcW w:w="1275" w:type="dxa"/>
            <w:shd w:val="clear" w:color="auto" w:fill="FFFFFF" w:themeFill="background1"/>
          </w:tcPr>
          <w:p w14:paraId="5F94C27F" w14:textId="77777777" w:rsidR="00D10298" w:rsidRPr="00BA21DB" w:rsidRDefault="00D10298" w:rsidP="006B10CB">
            <w:pPr>
              <w:rPr>
                <w:sz w:val="18"/>
                <w:szCs w:val="18"/>
              </w:rPr>
            </w:pPr>
            <w:r>
              <w:rPr>
                <w:sz w:val="18"/>
                <w:szCs w:val="18"/>
              </w:rPr>
              <w:t>K.o. Grab</w:t>
            </w:r>
          </w:p>
        </w:tc>
        <w:tc>
          <w:tcPr>
            <w:tcW w:w="851" w:type="dxa"/>
            <w:shd w:val="clear" w:color="auto" w:fill="FFFFFF" w:themeFill="background1"/>
          </w:tcPr>
          <w:p w14:paraId="68F6741A" w14:textId="77777777" w:rsidR="00D10298" w:rsidRPr="00FA37D2" w:rsidRDefault="00D10298" w:rsidP="006B10CB">
            <w:pPr>
              <w:rPr>
                <w:sz w:val="18"/>
                <w:szCs w:val="18"/>
              </w:rPr>
            </w:pPr>
            <w:r>
              <w:rPr>
                <w:sz w:val="18"/>
                <w:szCs w:val="18"/>
              </w:rPr>
              <w:t>623/1</w:t>
            </w:r>
          </w:p>
        </w:tc>
        <w:tc>
          <w:tcPr>
            <w:tcW w:w="1276" w:type="dxa"/>
            <w:shd w:val="clear" w:color="auto" w:fill="FFFFFF" w:themeFill="background1"/>
          </w:tcPr>
          <w:p w14:paraId="51D0EDD9" w14:textId="77777777" w:rsidR="00D10298" w:rsidRPr="00FA37D2" w:rsidRDefault="00D10298" w:rsidP="006B10CB">
            <w:pPr>
              <w:rPr>
                <w:sz w:val="18"/>
                <w:szCs w:val="18"/>
              </w:rPr>
            </w:pPr>
            <w:r>
              <w:rPr>
                <w:sz w:val="18"/>
                <w:szCs w:val="18"/>
              </w:rPr>
              <w:br/>
            </w:r>
          </w:p>
        </w:tc>
      </w:tr>
      <w:tr w:rsidR="00D10298" w:rsidRPr="00FA37D2" w14:paraId="6D3F602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7E338C7" w14:textId="77777777" w:rsidR="00D10298" w:rsidRPr="00BA21DB" w:rsidRDefault="00D10298" w:rsidP="006B10CB">
            <w:pPr>
              <w:rPr>
                <w:sz w:val="18"/>
                <w:szCs w:val="18"/>
              </w:rPr>
            </w:pPr>
            <w:r>
              <w:rPr>
                <w:sz w:val="18"/>
                <w:szCs w:val="18"/>
              </w:rPr>
              <w:t>NC110 - Kijani ( odvojak Kesići )</w:t>
            </w:r>
          </w:p>
        </w:tc>
        <w:tc>
          <w:tcPr>
            <w:tcW w:w="1275" w:type="dxa"/>
            <w:shd w:val="clear" w:color="auto" w:fill="FFFFFF" w:themeFill="background1"/>
          </w:tcPr>
          <w:p w14:paraId="3305E09E" w14:textId="77777777" w:rsidR="00D10298" w:rsidRPr="00BA21DB" w:rsidRDefault="00D10298" w:rsidP="006B10CB">
            <w:pPr>
              <w:rPr>
                <w:sz w:val="18"/>
                <w:szCs w:val="18"/>
              </w:rPr>
            </w:pPr>
            <w:r>
              <w:rPr>
                <w:sz w:val="18"/>
                <w:szCs w:val="18"/>
              </w:rPr>
              <w:t>K.o. Kijani</w:t>
            </w:r>
          </w:p>
        </w:tc>
        <w:tc>
          <w:tcPr>
            <w:tcW w:w="851" w:type="dxa"/>
            <w:shd w:val="clear" w:color="auto" w:fill="FFFFFF" w:themeFill="background1"/>
          </w:tcPr>
          <w:p w14:paraId="0386DB54" w14:textId="77777777" w:rsidR="00D10298" w:rsidRPr="00FA37D2" w:rsidRDefault="00D10298" w:rsidP="006B10CB">
            <w:pPr>
              <w:rPr>
                <w:sz w:val="18"/>
                <w:szCs w:val="18"/>
              </w:rPr>
            </w:pPr>
            <w:r>
              <w:rPr>
                <w:sz w:val="18"/>
                <w:szCs w:val="18"/>
              </w:rPr>
              <w:t>1493</w:t>
            </w:r>
          </w:p>
        </w:tc>
        <w:tc>
          <w:tcPr>
            <w:tcW w:w="1276" w:type="dxa"/>
            <w:shd w:val="clear" w:color="auto" w:fill="FFFFFF" w:themeFill="background1"/>
          </w:tcPr>
          <w:p w14:paraId="6798D565" w14:textId="77777777" w:rsidR="00D10298" w:rsidRPr="00FA37D2" w:rsidRDefault="00D10298" w:rsidP="006B10CB">
            <w:pPr>
              <w:rPr>
                <w:sz w:val="18"/>
                <w:szCs w:val="18"/>
              </w:rPr>
            </w:pPr>
            <w:r>
              <w:rPr>
                <w:sz w:val="18"/>
                <w:szCs w:val="18"/>
              </w:rPr>
              <w:br/>
            </w:r>
          </w:p>
        </w:tc>
      </w:tr>
      <w:tr w:rsidR="00D10298" w:rsidRPr="00FA37D2" w14:paraId="0D6CE1D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3358978E" w14:textId="77777777" w:rsidR="00D10298" w:rsidRPr="00BA21DB" w:rsidRDefault="00D10298" w:rsidP="006B10CB">
            <w:pPr>
              <w:rPr>
                <w:sz w:val="18"/>
                <w:szCs w:val="18"/>
              </w:rPr>
            </w:pPr>
            <w:r>
              <w:rPr>
                <w:sz w:val="18"/>
                <w:szCs w:val="18"/>
              </w:rPr>
              <w:t>NC111 - Tomingaj ( odvojak Đorđe Došen )</w:t>
            </w:r>
          </w:p>
        </w:tc>
        <w:tc>
          <w:tcPr>
            <w:tcW w:w="1275" w:type="dxa"/>
            <w:shd w:val="clear" w:color="auto" w:fill="FFFFFF" w:themeFill="background1"/>
          </w:tcPr>
          <w:p w14:paraId="68BADEE7" w14:textId="77777777" w:rsidR="00D10298" w:rsidRPr="00BA21DB" w:rsidRDefault="00D10298" w:rsidP="006B10CB">
            <w:pPr>
              <w:rPr>
                <w:sz w:val="18"/>
                <w:szCs w:val="18"/>
              </w:rPr>
            </w:pPr>
            <w:r>
              <w:rPr>
                <w:sz w:val="18"/>
                <w:szCs w:val="18"/>
              </w:rPr>
              <w:t>K.o. Tomingaj</w:t>
            </w:r>
          </w:p>
        </w:tc>
        <w:tc>
          <w:tcPr>
            <w:tcW w:w="851" w:type="dxa"/>
            <w:shd w:val="clear" w:color="auto" w:fill="FFFFFF" w:themeFill="background1"/>
          </w:tcPr>
          <w:p w14:paraId="64062639" w14:textId="77777777" w:rsidR="00D10298" w:rsidRPr="00FA37D2" w:rsidRDefault="00D10298" w:rsidP="006B10CB">
            <w:pPr>
              <w:rPr>
                <w:sz w:val="18"/>
                <w:szCs w:val="18"/>
              </w:rPr>
            </w:pPr>
            <w:r>
              <w:rPr>
                <w:sz w:val="18"/>
                <w:szCs w:val="18"/>
              </w:rPr>
              <w:t>523</w:t>
            </w:r>
          </w:p>
        </w:tc>
        <w:tc>
          <w:tcPr>
            <w:tcW w:w="1276" w:type="dxa"/>
            <w:shd w:val="clear" w:color="auto" w:fill="FFFFFF" w:themeFill="background1"/>
          </w:tcPr>
          <w:p w14:paraId="5AF53E89" w14:textId="77777777" w:rsidR="00D10298" w:rsidRPr="00FA37D2" w:rsidRDefault="00D10298" w:rsidP="006B10CB">
            <w:pPr>
              <w:rPr>
                <w:sz w:val="18"/>
                <w:szCs w:val="18"/>
              </w:rPr>
            </w:pPr>
            <w:r>
              <w:rPr>
                <w:sz w:val="18"/>
                <w:szCs w:val="18"/>
              </w:rPr>
              <w:br/>
            </w:r>
          </w:p>
        </w:tc>
      </w:tr>
      <w:tr w:rsidR="00D10298" w:rsidRPr="00FA37D2" w14:paraId="068DB08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2520C74E" w14:textId="77777777" w:rsidR="00D10298" w:rsidRPr="00BA21DB" w:rsidRDefault="00D10298" w:rsidP="006B10CB">
            <w:pPr>
              <w:rPr>
                <w:sz w:val="18"/>
                <w:szCs w:val="18"/>
              </w:rPr>
            </w:pPr>
            <w:r>
              <w:rPr>
                <w:sz w:val="18"/>
                <w:szCs w:val="18"/>
              </w:rPr>
              <w:t>NC112 - Zagrebačka</w:t>
            </w:r>
          </w:p>
        </w:tc>
        <w:tc>
          <w:tcPr>
            <w:tcW w:w="1275" w:type="dxa"/>
            <w:shd w:val="clear" w:color="auto" w:fill="FFFFFF" w:themeFill="background1"/>
          </w:tcPr>
          <w:p w14:paraId="758AB8C6" w14:textId="77777777" w:rsidR="00D10298" w:rsidRPr="00BA21DB" w:rsidRDefault="00D10298" w:rsidP="006B10CB">
            <w:pPr>
              <w:rPr>
                <w:sz w:val="18"/>
                <w:szCs w:val="18"/>
              </w:rPr>
            </w:pPr>
            <w:r>
              <w:rPr>
                <w:sz w:val="18"/>
                <w:szCs w:val="18"/>
              </w:rPr>
              <w:t>K.o. Gračac</w:t>
            </w:r>
          </w:p>
        </w:tc>
        <w:tc>
          <w:tcPr>
            <w:tcW w:w="851" w:type="dxa"/>
            <w:shd w:val="clear" w:color="auto" w:fill="FFFFFF" w:themeFill="background1"/>
          </w:tcPr>
          <w:p w14:paraId="65DF8208" w14:textId="77777777" w:rsidR="00D10298" w:rsidRPr="00FA37D2" w:rsidRDefault="00D10298" w:rsidP="006B10CB">
            <w:pPr>
              <w:rPr>
                <w:sz w:val="18"/>
                <w:szCs w:val="18"/>
              </w:rPr>
            </w:pPr>
            <w:r>
              <w:rPr>
                <w:sz w:val="18"/>
                <w:szCs w:val="18"/>
              </w:rPr>
              <w:t>297/3</w:t>
            </w:r>
          </w:p>
        </w:tc>
        <w:tc>
          <w:tcPr>
            <w:tcW w:w="1276" w:type="dxa"/>
            <w:shd w:val="clear" w:color="auto" w:fill="FFFFFF" w:themeFill="background1"/>
          </w:tcPr>
          <w:p w14:paraId="4A8C61B8" w14:textId="77777777" w:rsidR="00D10298" w:rsidRPr="00FA37D2" w:rsidRDefault="00D10298" w:rsidP="006B10CB">
            <w:pPr>
              <w:rPr>
                <w:sz w:val="18"/>
                <w:szCs w:val="18"/>
              </w:rPr>
            </w:pPr>
            <w:r>
              <w:rPr>
                <w:sz w:val="18"/>
                <w:szCs w:val="18"/>
              </w:rPr>
              <w:br/>
            </w:r>
          </w:p>
        </w:tc>
      </w:tr>
      <w:tr w:rsidR="00D10298" w:rsidRPr="00FA37D2" w14:paraId="776A588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04B9047B" w14:textId="77777777" w:rsidR="00D10298" w:rsidRPr="00BA21DB" w:rsidRDefault="00D10298" w:rsidP="006B10CB">
            <w:pPr>
              <w:rPr>
                <w:sz w:val="18"/>
                <w:szCs w:val="18"/>
              </w:rPr>
            </w:pPr>
            <w:r>
              <w:rPr>
                <w:sz w:val="18"/>
                <w:szCs w:val="18"/>
              </w:rPr>
              <w:t>NC113 - (Klapavice-Vjetrenjače)</w:t>
            </w:r>
          </w:p>
        </w:tc>
        <w:tc>
          <w:tcPr>
            <w:tcW w:w="1275" w:type="dxa"/>
            <w:shd w:val="clear" w:color="auto" w:fill="FFFFFF" w:themeFill="background1"/>
          </w:tcPr>
          <w:p w14:paraId="48ED9E54" w14:textId="77777777" w:rsidR="00D10298" w:rsidRPr="00BA21DB" w:rsidRDefault="00D10298" w:rsidP="006B10CB">
            <w:pPr>
              <w:rPr>
                <w:sz w:val="18"/>
                <w:szCs w:val="18"/>
              </w:rPr>
            </w:pPr>
            <w:r>
              <w:rPr>
                <w:sz w:val="18"/>
                <w:szCs w:val="18"/>
              </w:rPr>
              <w:t>K.o. Bruvno</w:t>
            </w:r>
          </w:p>
        </w:tc>
        <w:tc>
          <w:tcPr>
            <w:tcW w:w="851" w:type="dxa"/>
            <w:shd w:val="clear" w:color="auto" w:fill="FFFFFF" w:themeFill="background1"/>
          </w:tcPr>
          <w:p w14:paraId="5EDFC678" w14:textId="77777777" w:rsidR="00D10298" w:rsidRPr="00FA37D2" w:rsidRDefault="00D10298" w:rsidP="006B10CB">
            <w:pPr>
              <w:rPr>
                <w:sz w:val="18"/>
                <w:szCs w:val="18"/>
              </w:rPr>
            </w:pPr>
            <w:r>
              <w:rPr>
                <w:sz w:val="18"/>
                <w:szCs w:val="18"/>
              </w:rPr>
              <w:t>1378/1</w:t>
            </w:r>
          </w:p>
        </w:tc>
        <w:tc>
          <w:tcPr>
            <w:tcW w:w="1276" w:type="dxa"/>
            <w:shd w:val="clear" w:color="auto" w:fill="FFFFFF" w:themeFill="background1"/>
          </w:tcPr>
          <w:p w14:paraId="49CDCE26" w14:textId="77777777" w:rsidR="00D10298" w:rsidRPr="00FA37D2" w:rsidRDefault="00D10298" w:rsidP="006B10CB">
            <w:pPr>
              <w:rPr>
                <w:sz w:val="18"/>
                <w:szCs w:val="18"/>
              </w:rPr>
            </w:pPr>
            <w:r>
              <w:rPr>
                <w:sz w:val="18"/>
                <w:szCs w:val="18"/>
              </w:rPr>
              <w:t>ul. 701</w:t>
            </w:r>
            <w:r>
              <w:rPr>
                <w:sz w:val="18"/>
                <w:szCs w:val="18"/>
              </w:rPr>
              <w:br/>
              <w:t>novi nacrt zk uloška 701</w:t>
            </w:r>
          </w:p>
        </w:tc>
      </w:tr>
      <w:tr w:rsidR="00D10298" w:rsidRPr="00FA37D2" w14:paraId="4CF7A43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300"/>
        </w:trPr>
        <w:tc>
          <w:tcPr>
            <w:tcW w:w="1668" w:type="dxa"/>
            <w:shd w:val="clear" w:color="auto" w:fill="FFFFFF" w:themeFill="background1"/>
          </w:tcPr>
          <w:p w14:paraId="45D21864" w14:textId="77777777" w:rsidR="00D10298" w:rsidRPr="00BA21DB" w:rsidRDefault="00D10298" w:rsidP="006B10CB">
            <w:pPr>
              <w:rPr>
                <w:sz w:val="18"/>
                <w:szCs w:val="18"/>
              </w:rPr>
            </w:pPr>
            <w:r>
              <w:rPr>
                <w:sz w:val="18"/>
                <w:szCs w:val="18"/>
              </w:rPr>
              <w:t>NC82 Put  ( kod NANOS d.o.o. )</w:t>
            </w:r>
          </w:p>
        </w:tc>
        <w:tc>
          <w:tcPr>
            <w:tcW w:w="1275" w:type="dxa"/>
            <w:shd w:val="clear" w:color="auto" w:fill="FFFFFF" w:themeFill="background1"/>
          </w:tcPr>
          <w:p w14:paraId="27FE91C4" w14:textId="77777777" w:rsidR="00D10298" w:rsidRPr="00BA21DB" w:rsidRDefault="00D10298" w:rsidP="006B10CB">
            <w:pPr>
              <w:rPr>
                <w:sz w:val="18"/>
                <w:szCs w:val="18"/>
              </w:rPr>
            </w:pPr>
            <w:r>
              <w:rPr>
                <w:sz w:val="18"/>
                <w:szCs w:val="18"/>
              </w:rPr>
              <w:t>K.o. Tomingaj</w:t>
            </w:r>
          </w:p>
        </w:tc>
        <w:tc>
          <w:tcPr>
            <w:tcW w:w="851" w:type="dxa"/>
            <w:shd w:val="clear" w:color="auto" w:fill="FFFFFF" w:themeFill="background1"/>
          </w:tcPr>
          <w:p w14:paraId="6C2AD315" w14:textId="77777777" w:rsidR="00D10298" w:rsidRPr="00FA37D2" w:rsidRDefault="00D10298" w:rsidP="006B10CB">
            <w:pPr>
              <w:rPr>
                <w:sz w:val="18"/>
                <w:szCs w:val="18"/>
              </w:rPr>
            </w:pPr>
            <w:r>
              <w:rPr>
                <w:sz w:val="18"/>
                <w:szCs w:val="18"/>
              </w:rPr>
              <w:t>3772/15</w:t>
            </w:r>
          </w:p>
        </w:tc>
        <w:tc>
          <w:tcPr>
            <w:tcW w:w="1276" w:type="dxa"/>
            <w:shd w:val="clear" w:color="auto" w:fill="FFFFFF" w:themeFill="background1"/>
          </w:tcPr>
          <w:p w14:paraId="41F0C663" w14:textId="77777777" w:rsidR="00D10298" w:rsidRPr="00FA37D2" w:rsidRDefault="00D10298" w:rsidP="006B10CB">
            <w:pPr>
              <w:rPr>
                <w:sz w:val="18"/>
                <w:szCs w:val="18"/>
              </w:rPr>
            </w:pPr>
            <w:r>
              <w:rPr>
                <w:sz w:val="18"/>
                <w:szCs w:val="18"/>
              </w:rPr>
              <w:br/>
            </w:r>
          </w:p>
        </w:tc>
      </w:tr>
    </w:tbl>
    <w:p w14:paraId="5190447F" w14:textId="77777777" w:rsidR="00D10298" w:rsidRPr="00D10298" w:rsidRDefault="00D10298" w:rsidP="000D6D56">
      <w:pPr>
        <w:spacing w:line="270" w:lineRule="auto"/>
        <w:ind w:right="120"/>
        <w:jc w:val="both"/>
        <w:rPr>
          <w:rFonts w:asciiTheme="majorHAnsi" w:eastAsia="Times New Roman" w:hAnsiTheme="majorHAnsi"/>
          <w:b/>
          <w:iCs/>
          <w:sz w:val="24"/>
          <w:szCs w:val="24"/>
          <w:u w:val="single"/>
        </w:rPr>
      </w:pPr>
    </w:p>
    <w:p w14:paraId="678F24F9" w14:textId="0D1E40CD" w:rsidR="00BF4F57" w:rsidRDefault="00BF4F57" w:rsidP="000D6D56">
      <w:pPr>
        <w:spacing w:line="270" w:lineRule="auto"/>
        <w:ind w:right="120"/>
        <w:jc w:val="both"/>
        <w:rPr>
          <w:rFonts w:asciiTheme="majorHAnsi" w:eastAsia="Times New Roman" w:hAnsiTheme="majorHAnsi"/>
          <w:b/>
          <w:i/>
          <w:sz w:val="24"/>
          <w:szCs w:val="24"/>
          <w:u w:val="single"/>
        </w:rPr>
      </w:pPr>
    </w:p>
    <w:p w14:paraId="5CA8C02D" w14:textId="50E17808" w:rsidR="00BF4F57" w:rsidRDefault="00BF4F57" w:rsidP="000D6D56">
      <w:pPr>
        <w:spacing w:line="270" w:lineRule="auto"/>
        <w:ind w:right="120"/>
        <w:jc w:val="both"/>
        <w:rPr>
          <w:rFonts w:asciiTheme="majorHAnsi" w:eastAsia="Times New Roman" w:hAnsiTheme="majorHAnsi"/>
          <w:b/>
          <w:i/>
          <w:sz w:val="24"/>
          <w:szCs w:val="24"/>
          <w:u w:val="single"/>
        </w:rPr>
      </w:pPr>
    </w:p>
    <w:p w14:paraId="68B4E3B5" w14:textId="499C946B" w:rsidR="00AA66C8" w:rsidRDefault="00AA66C8" w:rsidP="00AA66C8">
      <w:pPr>
        <w:spacing w:line="270" w:lineRule="auto"/>
        <w:ind w:right="120"/>
        <w:jc w:val="both"/>
        <w:rPr>
          <w:rFonts w:asciiTheme="majorHAnsi" w:eastAsia="Times New Roman" w:hAnsiTheme="majorHAnsi"/>
          <w:b/>
          <w:i/>
          <w:sz w:val="24"/>
          <w:szCs w:val="24"/>
          <w:u w:val="single"/>
        </w:rPr>
      </w:pPr>
      <w:r w:rsidRPr="00AA66C8">
        <w:rPr>
          <w:rFonts w:asciiTheme="majorHAnsi" w:eastAsia="Times New Roman" w:hAnsiTheme="majorHAnsi"/>
          <w:b/>
          <w:i/>
          <w:sz w:val="24"/>
          <w:szCs w:val="24"/>
          <w:u w:val="single"/>
        </w:rPr>
        <w:lastRenderedPageBreak/>
        <w:t xml:space="preserve">Javne prometne površine na kojima nije dopušten promet motornim </w:t>
      </w:r>
      <w:r>
        <w:rPr>
          <w:rFonts w:asciiTheme="majorHAnsi" w:eastAsia="Times New Roman" w:hAnsiTheme="majorHAnsi"/>
          <w:b/>
          <w:i/>
          <w:sz w:val="24"/>
          <w:szCs w:val="24"/>
          <w:u w:val="single"/>
        </w:rPr>
        <w:t xml:space="preserve"> v</w:t>
      </w:r>
      <w:r w:rsidRPr="00AA66C8">
        <w:rPr>
          <w:rFonts w:asciiTheme="majorHAnsi" w:eastAsia="Times New Roman" w:hAnsiTheme="majorHAnsi"/>
          <w:b/>
          <w:i/>
          <w:sz w:val="24"/>
          <w:szCs w:val="24"/>
          <w:u w:val="single"/>
        </w:rPr>
        <w:t>ozilima</w:t>
      </w:r>
    </w:p>
    <w:p w14:paraId="16F696AE" w14:textId="0CFF4178" w:rsidR="00AA66C8" w:rsidRDefault="00AA66C8" w:rsidP="00122BC5">
      <w:pPr>
        <w:spacing w:line="270" w:lineRule="auto"/>
        <w:ind w:right="120"/>
        <w:jc w:val="both"/>
        <w:rPr>
          <w:rFonts w:asciiTheme="majorHAnsi" w:eastAsia="Times New Roman" w:hAnsiTheme="majorHAnsi"/>
          <w:b/>
          <w:i/>
          <w:sz w:val="24"/>
          <w:szCs w:val="24"/>
          <w:u w:val="single"/>
        </w:rPr>
      </w:pPr>
    </w:p>
    <w:p w14:paraId="05B95645" w14:textId="77777777" w:rsidR="00AA66C8" w:rsidRPr="00AA66C8" w:rsidRDefault="00AA66C8" w:rsidP="00122BC5">
      <w:pPr>
        <w:spacing w:line="270" w:lineRule="auto"/>
        <w:ind w:right="120"/>
        <w:jc w:val="both"/>
        <w:rPr>
          <w:rFonts w:asciiTheme="majorHAnsi" w:eastAsia="Times New Roman" w:hAnsiTheme="majorHAnsi"/>
          <w:bCs/>
          <w:iCs/>
          <w:sz w:val="24"/>
          <w:szCs w:val="24"/>
        </w:rPr>
      </w:pPr>
      <w:r w:rsidRPr="00AA66C8">
        <w:rPr>
          <w:rFonts w:asciiTheme="majorHAnsi" w:eastAsia="Times New Roman" w:hAnsiTheme="majorHAnsi"/>
          <w:bCs/>
          <w:iCs/>
          <w:sz w:val="24"/>
          <w:szCs w:val="24"/>
        </w:rPr>
        <w:t xml:space="preserve">Javne prometne površine na kojima nije dopušten promet motornim vozilima su trgovi, </w:t>
      </w:r>
    </w:p>
    <w:p w14:paraId="6A213394" w14:textId="2D6EBC56" w:rsidR="00AA66C8" w:rsidRPr="00AA66C8" w:rsidRDefault="00AA66C8" w:rsidP="00122BC5">
      <w:pPr>
        <w:spacing w:line="270" w:lineRule="auto"/>
        <w:ind w:right="120"/>
        <w:jc w:val="both"/>
        <w:rPr>
          <w:rFonts w:asciiTheme="majorHAnsi" w:eastAsia="Times New Roman" w:hAnsiTheme="majorHAnsi"/>
          <w:bCs/>
          <w:iCs/>
          <w:sz w:val="24"/>
          <w:szCs w:val="24"/>
        </w:rPr>
      </w:pPr>
      <w:r w:rsidRPr="00AA66C8">
        <w:rPr>
          <w:rFonts w:asciiTheme="majorHAnsi" w:eastAsia="Times New Roman" w:hAnsiTheme="majorHAnsi"/>
          <w:bCs/>
          <w:iCs/>
          <w:sz w:val="24"/>
          <w:szCs w:val="24"/>
        </w:rPr>
        <w:t xml:space="preserve">pločnici, javni prolazi, javne stube, prečaci, šetališta, biciklističke i </w:t>
      </w:r>
      <w:r>
        <w:rPr>
          <w:rFonts w:asciiTheme="majorHAnsi" w:eastAsia="Times New Roman" w:hAnsiTheme="majorHAnsi"/>
          <w:bCs/>
          <w:iCs/>
          <w:sz w:val="24"/>
          <w:szCs w:val="24"/>
        </w:rPr>
        <w:t xml:space="preserve"> </w:t>
      </w:r>
      <w:r w:rsidRPr="00AA66C8">
        <w:rPr>
          <w:rFonts w:asciiTheme="majorHAnsi" w:eastAsia="Times New Roman" w:hAnsiTheme="majorHAnsi"/>
          <w:bCs/>
          <w:iCs/>
          <w:sz w:val="24"/>
          <w:szCs w:val="24"/>
        </w:rPr>
        <w:t>pješačke staze, mostovi iako nisu sastavni dio nerazvrstane ili druge ceste.</w:t>
      </w:r>
    </w:p>
    <w:p w14:paraId="16C4A60F" w14:textId="77777777" w:rsidR="00AA66C8" w:rsidRPr="00AA66C8" w:rsidRDefault="00AA66C8" w:rsidP="00122BC5">
      <w:pPr>
        <w:spacing w:line="270" w:lineRule="auto"/>
        <w:ind w:right="120"/>
        <w:jc w:val="both"/>
        <w:rPr>
          <w:rFonts w:asciiTheme="majorHAnsi" w:eastAsia="Times New Roman" w:hAnsiTheme="majorHAnsi"/>
          <w:bCs/>
          <w:iCs/>
          <w:sz w:val="24"/>
          <w:szCs w:val="24"/>
        </w:rPr>
      </w:pPr>
      <w:r w:rsidRPr="00AA66C8">
        <w:rPr>
          <w:rFonts w:asciiTheme="majorHAnsi" w:eastAsia="Times New Roman" w:hAnsiTheme="majorHAnsi"/>
          <w:bCs/>
          <w:iCs/>
          <w:sz w:val="24"/>
          <w:szCs w:val="24"/>
        </w:rPr>
        <w:t xml:space="preserve">Pod održavanjem Javno prometnih površina na kojima nije dopušten promet motornim </w:t>
      </w:r>
    </w:p>
    <w:p w14:paraId="377F4B2C" w14:textId="5AF1CD9F" w:rsidR="00AA66C8" w:rsidRDefault="00AA66C8" w:rsidP="00122BC5">
      <w:pPr>
        <w:spacing w:line="270" w:lineRule="auto"/>
        <w:ind w:right="120"/>
        <w:jc w:val="both"/>
        <w:rPr>
          <w:rFonts w:asciiTheme="majorHAnsi" w:eastAsia="Times New Roman" w:hAnsiTheme="majorHAnsi"/>
          <w:bCs/>
          <w:iCs/>
          <w:sz w:val="24"/>
          <w:szCs w:val="24"/>
        </w:rPr>
      </w:pPr>
      <w:r w:rsidRPr="00AA66C8">
        <w:rPr>
          <w:rFonts w:asciiTheme="majorHAnsi" w:eastAsia="Times New Roman" w:hAnsiTheme="majorHAnsi"/>
          <w:bCs/>
          <w:iCs/>
          <w:sz w:val="24"/>
          <w:szCs w:val="24"/>
        </w:rPr>
        <w:t xml:space="preserve">vozilima na području Općine </w:t>
      </w:r>
      <w:r>
        <w:rPr>
          <w:rFonts w:asciiTheme="majorHAnsi" w:eastAsia="Times New Roman" w:hAnsiTheme="majorHAnsi"/>
          <w:bCs/>
          <w:iCs/>
          <w:sz w:val="24"/>
          <w:szCs w:val="24"/>
        </w:rPr>
        <w:t>Gračac</w:t>
      </w:r>
      <w:r w:rsidRPr="00AA66C8">
        <w:rPr>
          <w:rFonts w:asciiTheme="majorHAnsi" w:eastAsia="Times New Roman" w:hAnsiTheme="majorHAnsi"/>
          <w:bCs/>
          <w:iCs/>
          <w:sz w:val="24"/>
          <w:szCs w:val="24"/>
        </w:rPr>
        <w:t xml:space="preserve"> podrazumijeva se obilazak javnih površina na kojima nije dopušten promet motornim vozilima radi pravodobne intervencije i sastavljanje izviješća, tretiranje površina, uređivanje površina te ostali radovi.</w:t>
      </w:r>
    </w:p>
    <w:p w14:paraId="47A9A3F0" w14:textId="77777777" w:rsidR="00D74AEA" w:rsidRDefault="00D74AEA" w:rsidP="00122BC5">
      <w:pPr>
        <w:spacing w:line="270" w:lineRule="auto"/>
        <w:ind w:right="120"/>
        <w:jc w:val="both"/>
        <w:rPr>
          <w:rFonts w:asciiTheme="majorHAnsi" w:eastAsia="Times New Roman" w:hAnsiTheme="majorHAnsi"/>
          <w:bCs/>
          <w:iCs/>
          <w:sz w:val="24"/>
          <w:szCs w:val="24"/>
        </w:rPr>
      </w:pPr>
    </w:p>
    <w:p w14:paraId="586EF0B0" w14:textId="31768EB5" w:rsidR="00D74AEA" w:rsidRDefault="00D74AEA" w:rsidP="00122BC5">
      <w:pPr>
        <w:spacing w:line="270" w:lineRule="auto"/>
        <w:ind w:right="120"/>
        <w:jc w:val="both"/>
        <w:rPr>
          <w:rFonts w:asciiTheme="majorHAnsi" w:eastAsia="Times New Roman" w:hAnsiTheme="majorHAnsi"/>
          <w:bCs/>
          <w:i/>
        </w:rPr>
      </w:pPr>
      <w:bookmarkStart w:id="12" w:name="_Hlk139496004"/>
      <w:r w:rsidRPr="005F5972">
        <w:rPr>
          <w:rFonts w:asciiTheme="majorHAnsi" w:eastAsia="Times New Roman" w:hAnsiTheme="majorHAnsi"/>
          <w:bCs/>
          <w:i/>
        </w:rPr>
        <w:t>Tablica</w:t>
      </w:r>
      <w:r w:rsidR="005F5972" w:rsidRPr="005F5972">
        <w:rPr>
          <w:rFonts w:asciiTheme="majorHAnsi" w:eastAsia="Times New Roman" w:hAnsiTheme="majorHAnsi"/>
          <w:bCs/>
          <w:i/>
        </w:rPr>
        <w:t xml:space="preserve"> br. </w:t>
      </w:r>
      <w:r w:rsidR="0096180C">
        <w:rPr>
          <w:rFonts w:asciiTheme="majorHAnsi" w:eastAsia="Times New Roman" w:hAnsiTheme="majorHAnsi"/>
          <w:bCs/>
          <w:i/>
        </w:rPr>
        <w:t>6</w:t>
      </w:r>
      <w:r w:rsidR="005F5972" w:rsidRPr="005F5972">
        <w:rPr>
          <w:rFonts w:asciiTheme="majorHAnsi" w:eastAsia="Times New Roman" w:hAnsiTheme="majorHAnsi"/>
          <w:bCs/>
          <w:i/>
        </w:rPr>
        <w:t>.</w:t>
      </w:r>
      <w:r w:rsidRPr="005F5972">
        <w:rPr>
          <w:rFonts w:asciiTheme="majorHAnsi" w:eastAsia="Times New Roman" w:hAnsiTheme="majorHAnsi"/>
          <w:bCs/>
          <w:i/>
        </w:rPr>
        <w:t xml:space="preserve"> Nogostup</w:t>
      </w:r>
      <w:r w:rsidR="0096180C">
        <w:rPr>
          <w:rFonts w:asciiTheme="majorHAnsi" w:eastAsia="Times New Roman" w:hAnsiTheme="majorHAnsi"/>
          <w:bCs/>
          <w:i/>
        </w:rPr>
        <w:t>i</w:t>
      </w:r>
    </w:p>
    <w:p w14:paraId="32B88F79" w14:textId="77777777" w:rsidR="0096180C" w:rsidRDefault="0096180C" w:rsidP="00122BC5">
      <w:pPr>
        <w:spacing w:line="270" w:lineRule="auto"/>
        <w:ind w:right="120"/>
        <w:jc w:val="both"/>
        <w:rPr>
          <w:rFonts w:asciiTheme="majorHAnsi" w:eastAsia="Times New Roman" w:hAnsiTheme="majorHAnsi"/>
          <w:bCs/>
          <w:i/>
        </w:rPr>
      </w:pPr>
    </w:p>
    <w:p w14:paraId="7BC1D17D" w14:textId="11E6E199" w:rsidR="0096180C" w:rsidRPr="005F5972" w:rsidRDefault="0096180C" w:rsidP="00122BC5">
      <w:pPr>
        <w:spacing w:line="270" w:lineRule="auto"/>
        <w:ind w:right="120"/>
        <w:jc w:val="both"/>
        <w:rPr>
          <w:rFonts w:asciiTheme="majorHAnsi" w:eastAsia="Times New Roman" w:hAnsiTheme="majorHAnsi"/>
          <w:bCs/>
          <w:i/>
        </w:rPr>
      </w:pPr>
      <w:r>
        <w:rPr>
          <w:rFonts w:asciiTheme="majorHAnsi" w:eastAsia="Times New Roman" w:hAnsiTheme="majorHAnsi"/>
          <w:bCs/>
          <w:i/>
        </w:rPr>
        <w:t>NOGOSTUPI</w:t>
      </w:r>
    </w:p>
    <w:tbl>
      <w:tblPr>
        <w:tblStyle w:val="Reetkatablice4"/>
        <w:tblW w:w="103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040"/>
        <w:gridCol w:w="1559"/>
        <w:gridCol w:w="1041"/>
        <w:gridCol w:w="1387"/>
        <w:gridCol w:w="2167"/>
        <w:gridCol w:w="2167"/>
      </w:tblGrid>
      <w:tr w:rsidR="00D74AEA" w:rsidRPr="00D74AEA" w14:paraId="289AE05D" w14:textId="77777777" w:rsidTr="006B10CB">
        <w:trPr>
          <w:trHeight w:val="480"/>
        </w:trPr>
        <w:tc>
          <w:tcPr>
            <w:tcW w:w="2040" w:type="dxa"/>
            <w:shd w:val="clear" w:color="auto" w:fill="C2D69B" w:themeFill="accent3" w:themeFillTint="99"/>
          </w:tcPr>
          <w:bookmarkEnd w:id="12"/>
          <w:p w14:paraId="3901F9E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559" w:type="dxa"/>
            <w:shd w:val="clear" w:color="auto" w:fill="C2D69B" w:themeFill="accent3" w:themeFillTint="99"/>
          </w:tcPr>
          <w:p w14:paraId="1BDDCB9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1041" w:type="dxa"/>
            <w:shd w:val="clear" w:color="auto" w:fill="C2D69B" w:themeFill="accent3" w:themeFillTint="99"/>
          </w:tcPr>
          <w:p w14:paraId="26D85F8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387" w:type="dxa"/>
            <w:shd w:val="clear" w:color="auto" w:fill="C2D69B" w:themeFill="accent3" w:themeFillTint="99"/>
          </w:tcPr>
          <w:p w14:paraId="55D5D206" w14:textId="77777777" w:rsidR="00D74AEA" w:rsidRPr="00D74AEA" w:rsidRDefault="00D74AEA" w:rsidP="00D74AEA">
            <w:pPr>
              <w:jc w:val="cente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Dužina</w:t>
            </w:r>
          </w:p>
        </w:tc>
        <w:tc>
          <w:tcPr>
            <w:tcW w:w="2167" w:type="dxa"/>
            <w:shd w:val="clear" w:color="auto" w:fill="C2D69B" w:themeFill="accent3" w:themeFillTint="99"/>
          </w:tcPr>
          <w:p w14:paraId="06E7266C" w14:textId="77777777" w:rsidR="00D74AEA" w:rsidRPr="00D74AEA" w:rsidRDefault="00D74AEA" w:rsidP="00D74AEA">
            <w:pPr>
              <w:jc w:val="cente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Širina</w:t>
            </w:r>
          </w:p>
        </w:tc>
        <w:tc>
          <w:tcPr>
            <w:tcW w:w="2167" w:type="dxa"/>
            <w:shd w:val="clear" w:color="auto" w:fill="C2D69B" w:themeFill="accent3" w:themeFillTint="99"/>
          </w:tcPr>
          <w:p w14:paraId="6CB9A279" w14:textId="77777777" w:rsidR="00D74AEA" w:rsidRPr="00D74AEA" w:rsidRDefault="00D74AEA" w:rsidP="00D74AEA">
            <w:pPr>
              <w:jc w:val="cente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Površina</w:t>
            </w:r>
          </w:p>
        </w:tc>
      </w:tr>
      <w:tr w:rsidR="00D74AEA" w:rsidRPr="00D74AEA" w14:paraId="6042C92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589E128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Raskrižje D50 do PBZ )</w:t>
            </w:r>
          </w:p>
        </w:tc>
        <w:tc>
          <w:tcPr>
            <w:tcW w:w="1559" w:type="dxa"/>
            <w:shd w:val="clear" w:color="auto" w:fill="FFFFFF" w:themeFill="background1"/>
          </w:tcPr>
          <w:p w14:paraId="433A58A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1041" w:type="dxa"/>
            <w:shd w:val="clear" w:color="auto" w:fill="FFFFFF" w:themeFill="background1"/>
          </w:tcPr>
          <w:p w14:paraId="3066F52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8203</w:t>
            </w:r>
          </w:p>
        </w:tc>
        <w:tc>
          <w:tcPr>
            <w:tcW w:w="1387" w:type="dxa"/>
            <w:shd w:val="clear" w:color="auto" w:fill="FFFFFF" w:themeFill="background1"/>
          </w:tcPr>
          <w:p w14:paraId="78D88D4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490 m</w:t>
            </w:r>
          </w:p>
        </w:tc>
        <w:tc>
          <w:tcPr>
            <w:tcW w:w="2167" w:type="dxa"/>
            <w:shd w:val="clear" w:color="auto" w:fill="FFFFFF" w:themeFill="background1"/>
          </w:tcPr>
          <w:p w14:paraId="26B08CA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2 m</w:t>
            </w:r>
          </w:p>
        </w:tc>
        <w:tc>
          <w:tcPr>
            <w:tcW w:w="2167" w:type="dxa"/>
            <w:shd w:val="clear" w:color="auto" w:fill="FFFFFF" w:themeFill="background1"/>
          </w:tcPr>
          <w:p w14:paraId="5E117F0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735,00 m2</w:t>
            </w:r>
          </w:p>
        </w:tc>
      </w:tr>
      <w:tr w:rsidR="00D74AEA" w:rsidRPr="00D74AEA" w14:paraId="0ADB4D5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7D2C551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Obrovačka ulica )</w:t>
            </w:r>
          </w:p>
        </w:tc>
        <w:tc>
          <w:tcPr>
            <w:tcW w:w="1559" w:type="dxa"/>
            <w:shd w:val="clear" w:color="auto" w:fill="FFFFFF" w:themeFill="background1"/>
          </w:tcPr>
          <w:p w14:paraId="28C9C88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p>
        </w:tc>
        <w:tc>
          <w:tcPr>
            <w:tcW w:w="1041" w:type="dxa"/>
            <w:shd w:val="clear" w:color="auto" w:fill="FFFFFF" w:themeFill="background1"/>
          </w:tcPr>
          <w:p w14:paraId="601E7CB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8208</w:t>
            </w:r>
            <w:r w:rsidRPr="00D74AEA">
              <w:rPr>
                <w:rFonts w:asciiTheme="minorHAnsi" w:eastAsiaTheme="minorEastAsia" w:hAnsiTheme="minorHAnsi" w:cstheme="minorBidi"/>
                <w:sz w:val="18"/>
                <w:szCs w:val="18"/>
                <w:lang w:val="hr-HR"/>
              </w:rPr>
              <w:br/>
              <w:t>6231</w:t>
            </w:r>
            <w:r w:rsidRPr="00D74AEA">
              <w:rPr>
                <w:rFonts w:asciiTheme="minorHAnsi" w:eastAsiaTheme="minorEastAsia" w:hAnsiTheme="minorHAnsi" w:cstheme="minorBidi"/>
                <w:sz w:val="18"/>
                <w:szCs w:val="18"/>
                <w:lang w:val="hr-HR"/>
              </w:rPr>
              <w:br/>
              <w:t>6232/2</w:t>
            </w:r>
            <w:r w:rsidRPr="00D74AEA">
              <w:rPr>
                <w:rFonts w:asciiTheme="minorHAnsi" w:eastAsiaTheme="minorEastAsia" w:hAnsiTheme="minorHAnsi" w:cstheme="minorBidi"/>
                <w:sz w:val="18"/>
                <w:szCs w:val="18"/>
                <w:lang w:val="hr-HR"/>
              </w:rPr>
              <w:br/>
              <w:t>9999/2</w:t>
            </w:r>
          </w:p>
        </w:tc>
        <w:tc>
          <w:tcPr>
            <w:tcW w:w="1387" w:type="dxa"/>
            <w:shd w:val="clear" w:color="auto" w:fill="FFFFFF" w:themeFill="background1"/>
          </w:tcPr>
          <w:p w14:paraId="0CA46A7B" w14:textId="77777777" w:rsidR="00D74AEA" w:rsidRPr="00D74AEA" w:rsidRDefault="00D74AEA" w:rsidP="00D74AEA">
            <w:pPr>
              <w:rPr>
                <w:rFonts w:asciiTheme="minorHAnsi" w:eastAsiaTheme="minorEastAsia" w:hAnsiTheme="minorHAnsi" w:cstheme="minorBidi"/>
                <w:sz w:val="18"/>
                <w:szCs w:val="18"/>
                <w:lang w:val="hr-HR"/>
              </w:rPr>
            </w:pPr>
          </w:p>
        </w:tc>
        <w:tc>
          <w:tcPr>
            <w:tcW w:w="2167" w:type="dxa"/>
            <w:shd w:val="clear" w:color="auto" w:fill="FFFFFF" w:themeFill="background1"/>
          </w:tcPr>
          <w:p w14:paraId="1A95A1EA" w14:textId="77777777" w:rsidR="00D74AEA" w:rsidRPr="00D74AEA" w:rsidRDefault="00D74AEA" w:rsidP="00D74AEA">
            <w:pPr>
              <w:rPr>
                <w:rFonts w:asciiTheme="minorHAnsi" w:eastAsiaTheme="minorEastAsia" w:hAnsiTheme="minorHAnsi" w:cstheme="minorBidi"/>
                <w:sz w:val="18"/>
                <w:szCs w:val="18"/>
                <w:lang w:val="hr-HR"/>
              </w:rPr>
            </w:pPr>
          </w:p>
        </w:tc>
        <w:tc>
          <w:tcPr>
            <w:tcW w:w="2167" w:type="dxa"/>
            <w:shd w:val="clear" w:color="auto" w:fill="FFFFFF" w:themeFill="background1"/>
          </w:tcPr>
          <w:p w14:paraId="79714E71" w14:textId="77777777" w:rsidR="00D74AEA" w:rsidRPr="00D74AEA" w:rsidRDefault="00D74AEA" w:rsidP="00D74AEA">
            <w:pPr>
              <w:rPr>
                <w:rFonts w:asciiTheme="minorHAnsi" w:eastAsiaTheme="minorEastAsia" w:hAnsiTheme="minorHAnsi" w:cstheme="minorBidi"/>
                <w:sz w:val="18"/>
                <w:szCs w:val="18"/>
                <w:lang w:val="hr-HR"/>
              </w:rPr>
            </w:pPr>
          </w:p>
        </w:tc>
      </w:tr>
      <w:tr w:rsidR="00D74AEA" w:rsidRPr="00D74AEA" w14:paraId="177D9E9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1A33126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Nikole Tesle )</w:t>
            </w:r>
          </w:p>
        </w:tc>
        <w:tc>
          <w:tcPr>
            <w:tcW w:w="1559" w:type="dxa"/>
            <w:shd w:val="clear" w:color="auto" w:fill="FFFFFF" w:themeFill="background1"/>
          </w:tcPr>
          <w:p w14:paraId="345575F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1041" w:type="dxa"/>
            <w:shd w:val="clear" w:color="auto" w:fill="FFFFFF" w:themeFill="background1"/>
          </w:tcPr>
          <w:p w14:paraId="4D9B9DA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5869/1</w:t>
            </w:r>
            <w:r w:rsidRPr="00D74AEA">
              <w:rPr>
                <w:rFonts w:asciiTheme="minorHAnsi" w:eastAsiaTheme="minorEastAsia" w:hAnsiTheme="minorHAnsi" w:cstheme="minorBidi"/>
                <w:sz w:val="18"/>
                <w:szCs w:val="18"/>
                <w:lang w:val="hr-HR"/>
              </w:rPr>
              <w:br/>
              <w:t>57</w:t>
            </w:r>
            <w:r w:rsidRPr="00D74AEA">
              <w:rPr>
                <w:rFonts w:asciiTheme="minorHAnsi" w:eastAsiaTheme="minorEastAsia" w:hAnsiTheme="minorHAnsi" w:cstheme="minorBidi"/>
                <w:sz w:val="18"/>
                <w:szCs w:val="18"/>
                <w:lang w:val="hr-HR"/>
              </w:rPr>
              <w:br/>
              <w:t>537</w:t>
            </w:r>
          </w:p>
        </w:tc>
        <w:tc>
          <w:tcPr>
            <w:tcW w:w="1387" w:type="dxa"/>
            <w:shd w:val="clear" w:color="auto" w:fill="FFFFFF" w:themeFill="background1"/>
          </w:tcPr>
          <w:p w14:paraId="65FC2BD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880 m</w:t>
            </w:r>
          </w:p>
        </w:tc>
        <w:tc>
          <w:tcPr>
            <w:tcW w:w="2167" w:type="dxa"/>
            <w:shd w:val="clear" w:color="auto" w:fill="FFFFFF" w:themeFill="background1"/>
          </w:tcPr>
          <w:p w14:paraId="1629DF7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 m</w:t>
            </w:r>
          </w:p>
        </w:tc>
        <w:tc>
          <w:tcPr>
            <w:tcW w:w="2167" w:type="dxa"/>
            <w:shd w:val="clear" w:color="auto" w:fill="FFFFFF" w:themeFill="background1"/>
          </w:tcPr>
          <w:p w14:paraId="5F6DEF2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1.280,00 m2</w:t>
            </w:r>
          </w:p>
        </w:tc>
      </w:tr>
      <w:tr w:rsidR="00D74AEA" w:rsidRPr="00D74AEA" w14:paraId="674F299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4939C96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D 27 )</w:t>
            </w:r>
          </w:p>
        </w:tc>
        <w:tc>
          <w:tcPr>
            <w:tcW w:w="1559" w:type="dxa"/>
            <w:shd w:val="clear" w:color="auto" w:fill="FFFFFF" w:themeFill="background1"/>
          </w:tcPr>
          <w:p w14:paraId="48EFE68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1041" w:type="dxa"/>
            <w:shd w:val="clear" w:color="auto" w:fill="FFFFFF" w:themeFill="background1"/>
          </w:tcPr>
          <w:p w14:paraId="366CBEA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8203</w:t>
            </w:r>
          </w:p>
        </w:tc>
        <w:tc>
          <w:tcPr>
            <w:tcW w:w="1387" w:type="dxa"/>
            <w:shd w:val="clear" w:color="auto" w:fill="FFFFFF" w:themeFill="background1"/>
          </w:tcPr>
          <w:p w14:paraId="04DA400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470 m</w:t>
            </w:r>
          </w:p>
        </w:tc>
        <w:tc>
          <w:tcPr>
            <w:tcW w:w="2167" w:type="dxa"/>
            <w:shd w:val="clear" w:color="auto" w:fill="FFFFFF" w:themeFill="background1"/>
          </w:tcPr>
          <w:p w14:paraId="43D6BA4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 m</w:t>
            </w:r>
          </w:p>
        </w:tc>
        <w:tc>
          <w:tcPr>
            <w:tcW w:w="2167" w:type="dxa"/>
            <w:shd w:val="clear" w:color="auto" w:fill="FFFFFF" w:themeFill="background1"/>
          </w:tcPr>
          <w:p w14:paraId="1FB469E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470,00 m2</w:t>
            </w:r>
          </w:p>
        </w:tc>
      </w:tr>
      <w:tr w:rsidR="00D74AEA" w:rsidRPr="00D74AEA" w14:paraId="2EBAB08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62FB76E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D 1 )</w:t>
            </w:r>
          </w:p>
        </w:tc>
        <w:tc>
          <w:tcPr>
            <w:tcW w:w="1559" w:type="dxa"/>
            <w:shd w:val="clear" w:color="auto" w:fill="FFFFFF" w:themeFill="background1"/>
          </w:tcPr>
          <w:p w14:paraId="640E193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Deringaj</w:t>
            </w:r>
            <w:r w:rsidRPr="00D74AEA">
              <w:rPr>
                <w:rFonts w:asciiTheme="minorHAnsi" w:eastAsiaTheme="minorEastAsia" w:hAnsiTheme="minorHAnsi" w:cstheme="minorBidi"/>
                <w:sz w:val="18"/>
                <w:szCs w:val="18"/>
                <w:lang w:val="hr-HR"/>
              </w:rPr>
              <w:br/>
              <w:t>K.o. Tomingaj</w:t>
            </w:r>
          </w:p>
        </w:tc>
        <w:tc>
          <w:tcPr>
            <w:tcW w:w="1041" w:type="dxa"/>
            <w:shd w:val="clear" w:color="auto" w:fill="FFFFFF" w:themeFill="background1"/>
          </w:tcPr>
          <w:p w14:paraId="0BEB53B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4621</w:t>
            </w:r>
            <w:r w:rsidRPr="00D74AEA">
              <w:rPr>
                <w:rFonts w:asciiTheme="minorHAnsi" w:eastAsiaTheme="minorEastAsia" w:hAnsiTheme="minorHAnsi" w:cstheme="minorBidi"/>
                <w:sz w:val="18"/>
                <w:szCs w:val="18"/>
                <w:lang w:val="hr-HR"/>
              </w:rPr>
              <w:br/>
              <w:t>2615</w:t>
            </w:r>
            <w:r w:rsidRPr="00D74AEA">
              <w:rPr>
                <w:rFonts w:asciiTheme="minorHAnsi" w:eastAsiaTheme="minorEastAsia" w:hAnsiTheme="minorHAnsi" w:cstheme="minorBidi"/>
                <w:sz w:val="18"/>
                <w:szCs w:val="18"/>
                <w:lang w:val="hr-HR"/>
              </w:rPr>
              <w:br/>
              <w:t>3525/2</w:t>
            </w:r>
          </w:p>
        </w:tc>
        <w:tc>
          <w:tcPr>
            <w:tcW w:w="1387" w:type="dxa"/>
            <w:shd w:val="clear" w:color="auto" w:fill="FFFFFF" w:themeFill="background1"/>
          </w:tcPr>
          <w:p w14:paraId="5DF848E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925 m</w:t>
            </w:r>
          </w:p>
        </w:tc>
        <w:tc>
          <w:tcPr>
            <w:tcW w:w="2167" w:type="dxa"/>
            <w:shd w:val="clear" w:color="auto" w:fill="FFFFFF" w:themeFill="background1"/>
          </w:tcPr>
          <w:p w14:paraId="1912D96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 m</w:t>
            </w:r>
          </w:p>
        </w:tc>
        <w:tc>
          <w:tcPr>
            <w:tcW w:w="2167" w:type="dxa"/>
            <w:shd w:val="clear" w:color="auto" w:fill="FFFFFF" w:themeFill="background1"/>
          </w:tcPr>
          <w:p w14:paraId="032B49C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925,00 m2</w:t>
            </w:r>
          </w:p>
        </w:tc>
      </w:tr>
      <w:tr w:rsidR="00D74AEA" w:rsidRPr="00D74AEA" w14:paraId="6E1A40B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040" w:type="dxa"/>
            <w:shd w:val="clear" w:color="auto" w:fill="FFFFFF" w:themeFill="background1"/>
          </w:tcPr>
          <w:p w14:paraId="4B125B2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Nogostup - ( Hrvatskog proljeća )</w:t>
            </w:r>
          </w:p>
        </w:tc>
        <w:tc>
          <w:tcPr>
            <w:tcW w:w="1559" w:type="dxa"/>
            <w:shd w:val="clear" w:color="auto" w:fill="FFFFFF" w:themeFill="background1"/>
          </w:tcPr>
          <w:p w14:paraId="1A407FB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1041" w:type="dxa"/>
            <w:shd w:val="clear" w:color="auto" w:fill="FFFFFF" w:themeFill="background1"/>
          </w:tcPr>
          <w:p w14:paraId="376FD24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658/1</w:t>
            </w:r>
          </w:p>
        </w:tc>
        <w:tc>
          <w:tcPr>
            <w:tcW w:w="1387" w:type="dxa"/>
            <w:shd w:val="clear" w:color="auto" w:fill="FFFFFF" w:themeFill="background1"/>
          </w:tcPr>
          <w:p w14:paraId="57E2452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180 m</w:t>
            </w:r>
          </w:p>
        </w:tc>
        <w:tc>
          <w:tcPr>
            <w:tcW w:w="2167" w:type="dxa"/>
            <w:shd w:val="clear" w:color="auto" w:fill="FFFFFF" w:themeFill="background1"/>
          </w:tcPr>
          <w:p w14:paraId="1E84E4AF" w14:textId="77777777" w:rsidR="00D74AEA" w:rsidRPr="00D74AEA" w:rsidRDefault="00D74AEA" w:rsidP="00D74AEA">
            <w:pPr>
              <w:rPr>
                <w:rFonts w:asciiTheme="minorHAnsi" w:eastAsiaTheme="minorEastAsia" w:hAnsiTheme="minorHAnsi" w:cstheme="minorBidi"/>
                <w:sz w:val="18"/>
                <w:szCs w:val="18"/>
                <w:lang w:val="hr-HR"/>
              </w:rPr>
            </w:pPr>
          </w:p>
        </w:tc>
        <w:tc>
          <w:tcPr>
            <w:tcW w:w="2167" w:type="dxa"/>
            <w:shd w:val="clear" w:color="auto" w:fill="FFFFFF" w:themeFill="background1"/>
          </w:tcPr>
          <w:p w14:paraId="6B45C16C" w14:textId="77777777" w:rsidR="00D74AEA" w:rsidRPr="00D74AEA" w:rsidRDefault="00D74AEA" w:rsidP="00D74AEA">
            <w:pPr>
              <w:rPr>
                <w:rFonts w:asciiTheme="minorHAnsi" w:eastAsiaTheme="minorEastAsia" w:hAnsiTheme="minorHAnsi" w:cstheme="minorBidi"/>
                <w:sz w:val="18"/>
                <w:szCs w:val="18"/>
                <w:lang w:val="hr-HR"/>
              </w:rPr>
            </w:pPr>
          </w:p>
        </w:tc>
      </w:tr>
    </w:tbl>
    <w:p w14:paraId="096A43AD" w14:textId="4CB30170" w:rsidR="00122BC5" w:rsidRDefault="00122BC5" w:rsidP="00AA66C8">
      <w:pPr>
        <w:spacing w:line="270" w:lineRule="auto"/>
        <w:ind w:right="120"/>
        <w:jc w:val="both"/>
        <w:rPr>
          <w:rFonts w:asciiTheme="majorHAnsi" w:eastAsia="Times New Roman" w:hAnsiTheme="majorHAnsi"/>
          <w:bCs/>
          <w:iCs/>
          <w:sz w:val="24"/>
          <w:szCs w:val="24"/>
        </w:rPr>
      </w:pPr>
    </w:p>
    <w:p w14:paraId="56E90DC3" w14:textId="77777777" w:rsidR="005F5972" w:rsidRDefault="005F5972" w:rsidP="00AA66C8">
      <w:pPr>
        <w:spacing w:line="270" w:lineRule="auto"/>
        <w:ind w:right="120"/>
        <w:jc w:val="both"/>
        <w:rPr>
          <w:rFonts w:asciiTheme="majorHAnsi" w:eastAsia="Times New Roman" w:hAnsiTheme="majorHAnsi"/>
          <w:bCs/>
          <w:iCs/>
          <w:sz w:val="24"/>
          <w:szCs w:val="24"/>
        </w:rPr>
      </w:pPr>
    </w:p>
    <w:p w14:paraId="14B86757" w14:textId="77777777" w:rsidR="00D74AEA" w:rsidRDefault="00D74AEA" w:rsidP="00AA66C8">
      <w:pPr>
        <w:spacing w:line="270" w:lineRule="auto"/>
        <w:ind w:right="120"/>
        <w:jc w:val="both"/>
        <w:rPr>
          <w:rFonts w:asciiTheme="majorHAnsi" w:eastAsia="Times New Roman" w:hAnsiTheme="majorHAnsi"/>
          <w:bCs/>
          <w:iCs/>
          <w:sz w:val="24"/>
          <w:szCs w:val="24"/>
        </w:rPr>
      </w:pPr>
    </w:p>
    <w:p w14:paraId="0A4B0B5E" w14:textId="2F7A775E" w:rsidR="00122BC5" w:rsidRPr="00122BC5" w:rsidRDefault="00122BC5" w:rsidP="00AA66C8">
      <w:pPr>
        <w:spacing w:line="270" w:lineRule="auto"/>
        <w:ind w:right="120"/>
        <w:jc w:val="both"/>
        <w:rPr>
          <w:rFonts w:asciiTheme="majorHAnsi" w:eastAsia="Times New Roman" w:hAnsiTheme="majorHAnsi"/>
          <w:b/>
          <w:i/>
          <w:sz w:val="24"/>
          <w:szCs w:val="24"/>
          <w:u w:val="single"/>
        </w:rPr>
      </w:pPr>
      <w:r w:rsidRPr="00122BC5">
        <w:rPr>
          <w:rFonts w:asciiTheme="majorHAnsi" w:eastAsia="Times New Roman" w:hAnsiTheme="majorHAnsi"/>
          <w:b/>
          <w:i/>
          <w:sz w:val="24"/>
          <w:szCs w:val="24"/>
          <w:u w:val="single"/>
        </w:rPr>
        <w:t>Javna parkirališta</w:t>
      </w:r>
    </w:p>
    <w:p w14:paraId="32331110" w14:textId="562D478C" w:rsidR="00122BC5" w:rsidRPr="00122BC5" w:rsidRDefault="00AA66C8" w:rsidP="00122BC5">
      <w:pPr>
        <w:spacing w:line="270" w:lineRule="auto"/>
        <w:ind w:right="120"/>
        <w:jc w:val="both"/>
        <w:rPr>
          <w:rFonts w:asciiTheme="majorHAnsi" w:eastAsia="Times New Roman" w:hAnsiTheme="majorHAnsi"/>
          <w:bCs/>
          <w:iCs/>
          <w:sz w:val="24"/>
          <w:szCs w:val="24"/>
        </w:rPr>
      </w:pPr>
      <w:r w:rsidRPr="00AA66C8">
        <w:rPr>
          <w:rFonts w:asciiTheme="majorHAnsi" w:eastAsia="Times New Roman" w:hAnsiTheme="majorHAnsi"/>
          <w:b/>
          <w:i/>
          <w:sz w:val="24"/>
          <w:szCs w:val="24"/>
          <w:u w:val="single"/>
        </w:rPr>
        <w:cr/>
      </w:r>
      <w:r w:rsidR="00122BC5" w:rsidRPr="00122BC5">
        <w:rPr>
          <w:rFonts w:asciiTheme="majorHAnsi" w:eastAsia="Times New Roman" w:hAnsiTheme="majorHAnsi"/>
          <w:bCs/>
          <w:iCs/>
          <w:sz w:val="24"/>
          <w:szCs w:val="24"/>
        </w:rPr>
        <w:t>Javna parkirališta su uređene javne površine koje se koriste za parkiranje motornih vozila i/ili drugih cestovnih vozila s pripadajućom opremom na zemljištu u vlasništvu jedinice lokalne samouprave.</w:t>
      </w:r>
    </w:p>
    <w:p w14:paraId="7B6225DE" w14:textId="0E626ADD" w:rsidR="00122BC5" w:rsidRPr="00122BC5" w:rsidRDefault="00122BC5" w:rsidP="00122BC5">
      <w:pPr>
        <w:spacing w:line="270" w:lineRule="auto"/>
        <w:ind w:right="120"/>
        <w:jc w:val="both"/>
        <w:rPr>
          <w:rFonts w:asciiTheme="majorHAnsi" w:eastAsia="Times New Roman" w:hAnsiTheme="majorHAnsi"/>
          <w:bCs/>
          <w:iCs/>
          <w:sz w:val="24"/>
          <w:szCs w:val="24"/>
        </w:rPr>
      </w:pPr>
      <w:r w:rsidRPr="00122BC5">
        <w:rPr>
          <w:rFonts w:asciiTheme="majorHAnsi" w:eastAsia="Times New Roman" w:hAnsiTheme="majorHAnsi"/>
          <w:bCs/>
          <w:iCs/>
          <w:sz w:val="24"/>
          <w:szCs w:val="24"/>
        </w:rPr>
        <w:t>Pod izgradnjom parkirališta podrazumijeva se uređenje javne površine koja se koristi</w:t>
      </w:r>
      <w:r>
        <w:rPr>
          <w:rFonts w:asciiTheme="majorHAnsi" w:eastAsia="Times New Roman" w:hAnsiTheme="majorHAnsi"/>
          <w:bCs/>
          <w:iCs/>
          <w:sz w:val="24"/>
          <w:szCs w:val="24"/>
        </w:rPr>
        <w:t xml:space="preserve"> </w:t>
      </w:r>
      <w:r w:rsidRPr="00122BC5">
        <w:rPr>
          <w:rFonts w:asciiTheme="majorHAnsi" w:eastAsia="Times New Roman" w:hAnsiTheme="majorHAnsi"/>
          <w:bCs/>
          <w:iCs/>
          <w:sz w:val="24"/>
          <w:szCs w:val="24"/>
        </w:rPr>
        <w:t>za parkiranje motornih i drugih cestovnih vozila s svom pripadajućom opremom.</w:t>
      </w:r>
    </w:p>
    <w:p w14:paraId="6A2243FD" w14:textId="3A0897E0" w:rsidR="00122BC5" w:rsidRDefault="00122BC5" w:rsidP="00122BC5">
      <w:pPr>
        <w:spacing w:line="270" w:lineRule="auto"/>
        <w:ind w:right="120"/>
        <w:jc w:val="both"/>
        <w:rPr>
          <w:rFonts w:asciiTheme="majorHAnsi" w:eastAsia="Times New Roman" w:hAnsiTheme="majorHAnsi"/>
          <w:bCs/>
          <w:iCs/>
          <w:sz w:val="24"/>
          <w:szCs w:val="24"/>
        </w:rPr>
      </w:pPr>
      <w:r w:rsidRPr="00122BC5">
        <w:rPr>
          <w:rFonts w:asciiTheme="majorHAnsi" w:eastAsia="Times New Roman" w:hAnsiTheme="majorHAnsi"/>
          <w:bCs/>
          <w:iCs/>
          <w:sz w:val="24"/>
          <w:szCs w:val="24"/>
        </w:rPr>
        <w:t xml:space="preserve">Na području Općine </w:t>
      </w:r>
      <w:r>
        <w:rPr>
          <w:rFonts w:asciiTheme="majorHAnsi" w:eastAsia="Times New Roman" w:hAnsiTheme="majorHAnsi"/>
          <w:bCs/>
          <w:iCs/>
          <w:sz w:val="24"/>
          <w:szCs w:val="24"/>
        </w:rPr>
        <w:t xml:space="preserve">Gračac </w:t>
      </w:r>
      <w:r w:rsidRPr="00122BC5">
        <w:rPr>
          <w:rFonts w:asciiTheme="majorHAnsi" w:eastAsia="Times New Roman" w:hAnsiTheme="majorHAnsi"/>
          <w:bCs/>
          <w:iCs/>
          <w:sz w:val="24"/>
          <w:szCs w:val="24"/>
        </w:rPr>
        <w:t xml:space="preserve"> postoji 6 javnih parkirališta</w:t>
      </w:r>
      <w:r>
        <w:rPr>
          <w:rFonts w:asciiTheme="majorHAnsi" w:eastAsia="Times New Roman" w:hAnsiTheme="majorHAnsi"/>
          <w:bCs/>
          <w:iCs/>
          <w:sz w:val="24"/>
          <w:szCs w:val="24"/>
        </w:rPr>
        <w:t>.</w:t>
      </w:r>
    </w:p>
    <w:p w14:paraId="76B73594" w14:textId="77777777" w:rsidR="00654814" w:rsidRDefault="00654814" w:rsidP="00122BC5">
      <w:pPr>
        <w:spacing w:line="270" w:lineRule="auto"/>
        <w:ind w:right="120"/>
        <w:jc w:val="both"/>
        <w:rPr>
          <w:rFonts w:asciiTheme="majorHAnsi" w:eastAsia="Times New Roman" w:hAnsiTheme="majorHAnsi"/>
          <w:bCs/>
          <w:iCs/>
          <w:sz w:val="24"/>
          <w:szCs w:val="24"/>
        </w:rPr>
      </w:pPr>
    </w:p>
    <w:p w14:paraId="36C6A2D9" w14:textId="77777777" w:rsidR="005F5972" w:rsidRDefault="005F5972" w:rsidP="00122BC5">
      <w:pPr>
        <w:spacing w:line="270" w:lineRule="auto"/>
        <w:ind w:right="120"/>
        <w:jc w:val="both"/>
        <w:rPr>
          <w:rFonts w:asciiTheme="majorHAnsi" w:eastAsia="Times New Roman" w:hAnsiTheme="majorHAnsi"/>
          <w:bCs/>
          <w:iCs/>
          <w:sz w:val="24"/>
          <w:szCs w:val="24"/>
        </w:rPr>
      </w:pPr>
    </w:p>
    <w:p w14:paraId="3CE2A79F" w14:textId="77777777" w:rsidR="005F5972" w:rsidRDefault="005F5972" w:rsidP="00122BC5">
      <w:pPr>
        <w:spacing w:line="270" w:lineRule="auto"/>
        <w:ind w:right="120"/>
        <w:jc w:val="both"/>
        <w:rPr>
          <w:rFonts w:asciiTheme="majorHAnsi" w:eastAsia="Times New Roman" w:hAnsiTheme="majorHAnsi"/>
          <w:bCs/>
          <w:iCs/>
          <w:sz w:val="24"/>
          <w:szCs w:val="24"/>
        </w:rPr>
      </w:pPr>
    </w:p>
    <w:p w14:paraId="24CF6458" w14:textId="77777777" w:rsidR="005F5972" w:rsidRDefault="005F5972" w:rsidP="00122BC5">
      <w:pPr>
        <w:spacing w:line="270" w:lineRule="auto"/>
        <w:ind w:right="120"/>
        <w:jc w:val="both"/>
        <w:rPr>
          <w:rFonts w:asciiTheme="majorHAnsi" w:eastAsia="Times New Roman" w:hAnsiTheme="majorHAnsi"/>
          <w:bCs/>
          <w:iCs/>
          <w:sz w:val="24"/>
          <w:szCs w:val="24"/>
        </w:rPr>
      </w:pPr>
    </w:p>
    <w:p w14:paraId="6E2DFC10" w14:textId="77777777" w:rsidR="005F5972" w:rsidRDefault="005F5972" w:rsidP="00122BC5">
      <w:pPr>
        <w:spacing w:line="270" w:lineRule="auto"/>
        <w:ind w:right="120"/>
        <w:jc w:val="both"/>
        <w:rPr>
          <w:rFonts w:asciiTheme="majorHAnsi" w:eastAsia="Times New Roman" w:hAnsiTheme="majorHAnsi"/>
          <w:bCs/>
          <w:iCs/>
          <w:sz w:val="24"/>
          <w:szCs w:val="24"/>
        </w:rPr>
      </w:pPr>
    </w:p>
    <w:p w14:paraId="2E867C84" w14:textId="77777777" w:rsidR="005F5972" w:rsidRDefault="005F5972" w:rsidP="00122BC5">
      <w:pPr>
        <w:spacing w:line="270" w:lineRule="auto"/>
        <w:ind w:right="120"/>
        <w:jc w:val="both"/>
        <w:rPr>
          <w:rFonts w:asciiTheme="majorHAnsi" w:eastAsia="Times New Roman" w:hAnsiTheme="majorHAnsi"/>
          <w:bCs/>
          <w:iCs/>
          <w:sz w:val="24"/>
          <w:szCs w:val="24"/>
        </w:rPr>
      </w:pPr>
    </w:p>
    <w:p w14:paraId="221221CD" w14:textId="77777777" w:rsidR="005F5972" w:rsidRDefault="005F5972" w:rsidP="00122BC5">
      <w:pPr>
        <w:spacing w:line="270" w:lineRule="auto"/>
        <w:ind w:right="120"/>
        <w:jc w:val="both"/>
        <w:rPr>
          <w:rFonts w:asciiTheme="majorHAnsi" w:eastAsia="Times New Roman" w:hAnsiTheme="majorHAnsi"/>
          <w:bCs/>
          <w:iCs/>
          <w:sz w:val="24"/>
          <w:szCs w:val="24"/>
        </w:rPr>
      </w:pPr>
    </w:p>
    <w:p w14:paraId="30016677" w14:textId="77777777" w:rsidR="005F5972" w:rsidRDefault="005F5972" w:rsidP="00122BC5">
      <w:pPr>
        <w:spacing w:line="270" w:lineRule="auto"/>
        <w:ind w:right="120"/>
        <w:jc w:val="both"/>
        <w:rPr>
          <w:rFonts w:asciiTheme="majorHAnsi" w:eastAsia="Times New Roman" w:hAnsiTheme="majorHAnsi"/>
          <w:bCs/>
          <w:iCs/>
          <w:sz w:val="24"/>
          <w:szCs w:val="24"/>
        </w:rPr>
      </w:pPr>
    </w:p>
    <w:p w14:paraId="53B08E93" w14:textId="77777777" w:rsidR="005F5972" w:rsidRDefault="005F5972" w:rsidP="00122BC5">
      <w:pPr>
        <w:spacing w:line="270" w:lineRule="auto"/>
        <w:ind w:right="120"/>
        <w:jc w:val="both"/>
        <w:rPr>
          <w:rFonts w:asciiTheme="majorHAnsi" w:eastAsia="Times New Roman" w:hAnsiTheme="majorHAnsi"/>
          <w:bCs/>
          <w:iCs/>
          <w:sz w:val="24"/>
          <w:szCs w:val="24"/>
        </w:rPr>
      </w:pPr>
    </w:p>
    <w:p w14:paraId="0D00B0E7" w14:textId="6E98B3E3" w:rsidR="00122BC5" w:rsidRDefault="00654814" w:rsidP="00122BC5">
      <w:pPr>
        <w:spacing w:line="270" w:lineRule="auto"/>
        <w:ind w:right="120"/>
        <w:jc w:val="both"/>
        <w:rPr>
          <w:rFonts w:asciiTheme="majorHAnsi" w:eastAsia="Times New Roman" w:hAnsiTheme="majorHAnsi"/>
          <w:bCs/>
          <w:i/>
          <w:iCs/>
        </w:rPr>
      </w:pPr>
      <w:bookmarkStart w:id="13" w:name="_Hlk139496088"/>
      <w:r w:rsidRPr="00654814">
        <w:rPr>
          <w:rFonts w:asciiTheme="majorHAnsi" w:eastAsia="Times New Roman" w:hAnsiTheme="majorHAnsi"/>
          <w:bCs/>
          <w:i/>
          <w:iCs/>
        </w:rPr>
        <w:lastRenderedPageBreak/>
        <w:t>Tablica br.</w:t>
      </w:r>
      <w:r w:rsidR="0096180C">
        <w:rPr>
          <w:rFonts w:asciiTheme="majorHAnsi" w:eastAsia="Times New Roman" w:hAnsiTheme="majorHAnsi"/>
          <w:bCs/>
          <w:i/>
          <w:iCs/>
        </w:rPr>
        <w:t>7</w:t>
      </w:r>
      <w:r w:rsidRPr="00654814">
        <w:rPr>
          <w:rFonts w:asciiTheme="majorHAnsi" w:eastAsia="Times New Roman" w:hAnsiTheme="majorHAnsi"/>
          <w:bCs/>
          <w:i/>
          <w:iCs/>
        </w:rPr>
        <w:t xml:space="preserve">. </w:t>
      </w:r>
      <w:r w:rsidR="0096180C">
        <w:rPr>
          <w:rFonts w:asciiTheme="majorHAnsi" w:eastAsia="Times New Roman" w:hAnsiTheme="majorHAnsi"/>
          <w:bCs/>
          <w:i/>
          <w:iCs/>
        </w:rPr>
        <w:t xml:space="preserve"> P</w:t>
      </w:r>
      <w:r w:rsidRPr="00654814">
        <w:rPr>
          <w:rFonts w:asciiTheme="majorHAnsi" w:eastAsia="Times New Roman" w:hAnsiTheme="majorHAnsi"/>
          <w:bCs/>
          <w:i/>
          <w:iCs/>
        </w:rPr>
        <w:t>arkirališta Općina Gračac</w:t>
      </w:r>
    </w:p>
    <w:bookmarkEnd w:id="13"/>
    <w:p w14:paraId="2F8A7555" w14:textId="77777777" w:rsidR="00654814" w:rsidRPr="00654814" w:rsidRDefault="00654814" w:rsidP="00122BC5">
      <w:pPr>
        <w:spacing w:line="270" w:lineRule="auto"/>
        <w:ind w:right="120"/>
        <w:jc w:val="both"/>
        <w:rPr>
          <w:rFonts w:asciiTheme="majorHAnsi" w:eastAsia="Times New Roman" w:hAnsiTheme="majorHAnsi"/>
          <w:bCs/>
          <w:i/>
          <w:iCs/>
        </w:rPr>
      </w:pPr>
    </w:p>
    <w:p w14:paraId="077680C2" w14:textId="42DC3157" w:rsidR="00122BC5" w:rsidRPr="0096180C" w:rsidRDefault="00D10298" w:rsidP="00122BC5">
      <w:pPr>
        <w:spacing w:line="270" w:lineRule="auto"/>
        <w:ind w:right="120"/>
        <w:jc w:val="both"/>
        <w:rPr>
          <w:i/>
          <w:iCs/>
          <w:noProof/>
        </w:rPr>
      </w:pPr>
      <w:r w:rsidRPr="0096180C">
        <w:rPr>
          <w:i/>
          <w:iCs/>
          <w:noProof/>
        </w:rPr>
        <w:t>PARKIRALIŠTA</w:t>
      </w:r>
    </w:p>
    <w:tbl>
      <w:tblPr>
        <w:tblStyle w:val="Reetkatablice5"/>
        <w:tblW w:w="7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3227"/>
        <w:gridCol w:w="1134"/>
        <w:gridCol w:w="992"/>
        <w:gridCol w:w="1985"/>
      </w:tblGrid>
      <w:tr w:rsidR="00D74AEA" w:rsidRPr="00D74AEA" w14:paraId="35750758" w14:textId="77777777" w:rsidTr="006B10CB">
        <w:trPr>
          <w:trHeight w:val="480"/>
        </w:trPr>
        <w:tc>
          <w:tcPr>
            <w:tcW w:w="3227" w:type="dxa"/>
            <w:shd w:val="clear" w:color="auto" w:fill="C2D69B" w:themeFill="accent3" w:themeFillTint="99"/>
          </w:tcPr>
          <w:p w14:paraId="59FFA76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134" w:type="dxa"/>
            <w:shd w:val="clear" w:color="auto" w:fill="C2D69B" w:themeFill="accent3" w:themeFillTint="99"/>
          </w:tcPr>
          <w:p w14:paraId="3FC62BD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992" w:type="dxa"/>
            <w:shd w:val="clear" w:color="auto" w:fill="C2D69B" w:themeFill="accent3" w:themeFillTint="99"/>
          </w:tcPr>
          <w:p w14:paraId="308D39B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985" w:type="dxa"/>
            <w:shd w:val="clear" w:color="auto" w:fill="C2D69B" w:themeFill="accent3" w:themeFillTint="99"/>
          </w:tcPr>
          <w:p w14:paraId="34EAF99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15D5201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65A7826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PA1 - Parkirno mjesto ( kod općine )</w:t>
            </w:r>
          </w:p>
        </w:tc>
        <w:tc>
          <w:tcPr>
            <w:tcW w:w="1134" w:type="dxa"/>
            <w:shd w:val="clear" w:color="auto" w:fill="FFFFFF" w:themeFill="background1"/>
          </w:tcPr>
          <w:p w14:paraId="66417AA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992" w:type="dxa"/>
            <w:shd w:val="clear" w:color="auto" w:fill="FFFFFF" w:themeFill="background1"/>
          </w:tcPr>
          <w:p w14:paraId="790C754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4/1</w:t>
            </w:r>
          </w:p>
        </w:tc>
        <w:tc>
          <w:tcPr>
            <w:tcW w:w="1985" w:type="dxa"/>
            <w:shd w:val="clear" w:color="auto" w:fill="FFFFFF" w:themeFill="background1"/>
          </w:tcPr>
          <w:p w14:paraId="6DFCC9C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1582</w:t>
            </w:r>
            <w:r w:rsidRPr="00D74AEA">
              <w:rPr>
                <w:rFonts w:asciiTheme="minorHAnsi" w:eastAsiaTheme="minorEastAsia" w:hAnsiTheme="minorHAnsi" w:cstheme="minorBidi"/>
                <w:sz w:val="18"/>
                <w:szCs w:val="18"/>
                <w:lang w:val="hr-HR"/>
              </w:rPr>
              <w:br/>
              <w:t>novi nacrt zk.ul.1582</w:t>
            </w:r>
          </w:p>
        </w:tc>
      </w:tr>
      <w:tr w:rsidR="00D74AEA" w:rsidRPr="00D74AEA" w14:paraId="0AA8C5F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2C3C317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PA2 - Parkirno mjesto ( kod pošte )</w:t>
            </w:r>
          </w:p>
        </w:tc>
        <w:tc>
          <w:tcPr>
            <w:tcW w:w="1134" w:type="dxa"/>
            <w:shd w:val="clear" w:color="auto" w:fill="FFFFFF" w:themeFill="background1"/>
          </w:tcPr>
          <w:p w14:paraId="1C42CE1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p>
        </w:tc>
        <w:tc>
          <w:tcPr>
            <w:tcW w:w="992" w:type="dxa"/>
            <w:shd w:val="clear" w:color="auto" w:fill="FFFFFF" w:themeFill="background1"/>
          </w:tcPr>
          <w:p w14:paraId="49EA229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6234/1</w:t>
            </w:r>
            <w:r w:rsidRPr="00D74AEA">
              <w:rPr>
                <w:rFonts w:asciiTheme="minorHAnsi" w:eastAsiaTheme="minorEastAsia" w:hAnsiTheme="minorHAnsi" w:cstheme="minorBidi"/>
                <w:sz w:val="18"/>
                <w:szCs w:val="18"/>
                <w:lang w:val="hr-HR"/>
              </w:rPr>
              <w:br/>
              <w:t>6233/1</w:t>
            </w:r>
            <w:r w:rsidRPr="00D74AEA">
              <w:rPr>
                <w:rFonts w:asciiTheme="minorHAnsi" w:eastAsiaTheme="minorEastAsia" w:hAnsiTheme="minorHAnsi" w:cstheme="minorBidi"/>
                <w:sz w:val="18"/>
                <w:szCs w:val="18"/>
                <w:lang w:val="hr-HR"/>
              </w:rPr>
              <w:br/>
              <w:t>6232/2</w:t>
            </w:r>
          </w:p>
        </w:tc>
        <w:tc>
          <w:tcPr>
            <w:tcW w:w="1985" w:type="dxa"/>
            <w:shd w:val="clear" w:color="auto" w:fill="FFFFFF" w:themeFill="background1"/>
          </w:tcPr>
          <w:p w14:paraId="363E2F4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5226E85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07C00C7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PA3 - Parkirno mjesto ( kod pošte Srb )</w:t>
            </w:r>
          </w:p>
        </w:tc>
        <w:tc>
          <w:tcPr>
            <w:tcW w:w="1134" w:type="dxa"/>
            <w:shd w:val="clear" w:color="auto" w:fill="FFFFFF" w:themeFill="background1"/>
          </w:tcPr>
          <w:p w14:paraId="6DAA383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Srb</w:t>
            </w:r>
          </w:p>
        </w:tc>
        <w:tc>
          <w:tcPr>
            <w:tcW w:w="992" w:type="dxa"/>
            <w:shd w:val="clear" w:color="auto" w:fill="FFFFFF" w:themeFill="background1"/>
          </w:tcPr>
          <w:p w14:paraId="363BAF2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474/1</w:t>
            </w:r>
          </w:p>
        </w:tc>
        <w:tc>
          <w:tcPr>
            <w:tcW w:w="1985" w:type="dxa"/>
            <w:shd w:val="clear" w:color="auto" w:fill="FFFFFF" w:themeFill="background1"/>
          </w:tcPr>
          <w:p w14:paraId="2ABA8FA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720FEFA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39AD360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PA4 - Parkirno mjesto ( kod PBZ banke )</w:t>
            </w:r>
          </w:p>
        </w:tc>
        <w:tc>
          <w:tcPr>
            <w:tcW w:w="1134" w:type="dxa"/>
            <w:shd w:val="clear" w:color="auto" w:fill="FFFFFF" w:themeFill="background1"/>
          </w:tcPr>
          <w:p w14:paraId="44FEF9F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992" w:type="dxa"/>
            <w:shd w:val="clear" w:color="auto" w:fill="FFFFFF" w:themeFill="background1"/>
          </w:tcPr>
          <w:p w14:paraId="04C78A5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6232/1</w:t>
            </w:r>
          </w:p>
        </w:tc>
        <w:tc>
          <w:tcPr>
            <w:tcW w:w="1985" w:type="dxa"/>
            <w:shd w:val="clear" w:color="auto" w:fill="FFFFFF" w:themeFill="background1"/>
          </w:tcPr>
          <w:p w14:paraId="7613D64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512A466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6869CAB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PA5 - Parkirno mjesto ( kod FINE )</w:t>
            </w:r>
          </w:p>
        </w:tc>
        <w:tc>
          <w:tcPr>
            <w:tcW w:w="1134" w:type="dxa"/>
            <w:shd w:val="clear" w:color="auto" w:fill="FFFFFF" w:themeFill="background1"/>
          </w:tcPr>
          <w:p w14:paraId="3D936BE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992" w:type="dxa"/>
            <w:shd w:val="clear" w:color="auto" w:fill="FFFFFF" w:themeFill="background1"/>
          </w:tcPr>
          <w:p w14:paraId="5B9E91E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50</w:t>
            </w:r>
          </w:p>
        </w:tc>
        <w:tc>
          <w:tcPr>
            <w:tcW w:w="1985" w:type="dxa"/>
            <w:shd w:val="clear" w:color="auto" w:fill="FFFFFF" w:themeFill="background1"/>
          </w:tcPr>
          <w:p w14:paraId="6D50D5E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48313AF0"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5DDC78D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PA6 - Parkirno mjesto ( kod vrtića "Baltazar")</w:t>
            </w:r>
          </w:p>
        </w:tc>
        <w:tc>
          <w:tcPr>
            <w:tcW w:w="1134" w:type="dxa"/>
            <w:shd w:val="clear" w:color="auto" w:fill="FFFFFF" w:themeFill="background1"/>
          </w:tcPr>
          <w:p w14:paraId="6E15E27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992" w:type="dxa"/>
            <w:shd w:val="clear" w:color="auto" w:fill="FFFFFF" w:themeFill="background1"/>
          </w:tcPr>
          <w:p w14:paraId="589DFF2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20</w:t>
            </w:r>
          </w:p>
        </w:tc>
        <w:tc>
          <w:tcPr>
            <w:tcW w:w="1985" w:type="dxa"/>
            <w:shd w:val="clear" w:color="auto" w:fill="FFFFFF" w:themeFill="background1"/>
          </w:tcPr>
          <w:p w14:paraId="4052EBE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6838AC8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23AED53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PA7 - Parkirno mjesto ( kod samostana )</w:t>
            </w:r>
          </w:p>
        </w:tc>
        <w:tc>
          <w:tcPr>
            <w:tcW w:w="1134" w:type="dxa"/>
            <w:shd w:val="clear" w:color="auto" w:fill="FFFFFF" w:themeFill="background1"/>
          </w:tcPr>
          <w:p w14:paraId="05376D0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992" w:type="dxa"/>
            <w:shd w:val="clear" w:color="auto" w:fill="FFFFFF" w:themeFill="background1"/>
          </w:tcPr>
          <w:p w14:paraId="3A5DDC7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6205/2</w:t>
            </w:r>
          </w:p>
        </w:tc>
        <w:tc>
          <w:tcPr>
            <w:tcW w:w="1985" w:type="dxa"/>
            <w:shd w:val="clear" w:color="auto" w:fill="FFFFFF" w:themeFill="background1"/>
          </w:tcPr>
          <w:p w14:paraId="3DE07D6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40E15FB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3227" w:type="dxa"/>
            <w:shd w:val="clear" w:color="auto" w:fill="FFFFFF" w:themeFill="background1"/>
          </w:tcPr>
          <w:p w14:paraId="613F2FB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PA8 - ( kod "Park dr.Franje Tuđmana" )</w:t>
            </w:r>
          </w:p>
        </w:tc>
        <w:tc>
          <w:tcPr>
            <w:tcW w:w="1134" w:type="dxa"/>
            <w:shd w:val="clear" w:color="auto" w:fill="FFFFFF" w:themeFill="background1"/>
          </w:tcPr>
          <w:p w14:paraId="5015C78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p>
        </w:tc>
        <w:tc>
          <w:tcPr>
            <w:tcW w:w="992" w:type="dxa"/>
            <w:shd w:val="clear" w:color="auto" w:fill="FFFFFF" w:themeFill="background1"/>
          </w:tcPr>
          <w:p w14:paraId="6E93AC2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565/1</w:t>
            </w:r>
            <w:r w:rsidRPr="00D74AEA">
              <w:rPr>
                <w:rFonts w:asciiTheme="minorHAnsi" w:eastAsiaTheme="minorEastAsia" w:hAnsiTheme="minorHAnsi" w:cstheme="minorBidi"/>
                <w:sz w:val="18"/>
                <w:szCs w:val="18"/>
                <w:lang w:val="hr-HR"/>
              </w:rPr>
              <w:br/>
              <w:t>658/1</w:t>
            </w:r>
          </w:p>
        </w:tc>
        <w:tc>
          <w:tcPr>
            <w:tcW w:w="1985" w:type="dxa"/>
            <w:shd w:val="clear" w:color="auto" w:fill="FFFFFF" w:themeFill="background1"/>
          </w:tcPr>
          <w:p w14:paraId="323F490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bl>
    <w:p w14:paraId="69E7CFD7" w14:textId="77777777" w:rsidR="00D10298" w:rsidRPr="00122BC5" w:rsidRDefault="00D10298" w:rsidP="00122BC5">
      <w:pPr>
        <w:spacing w:line="270" w:lineRule="auto"/>
        <w:ind w:right="120"/>
        <w:jc w:val="both"/>
        <w:rPr>
          <w:rFonts w:asciiTheme="majorHAnsi" w:eastAsia="Times New Roman" w:hAnsiTheme="majorHAnsi"/>
          <w:bCs/>
          <w:iCs/>
          <w:sz w:val="24"/>
          <w:szCs w:val="24"/>
        </w:rPr>
      </w:pPr>
    </w:p>
    <w:p w14:paraId="4E524830" w14:textId="77777777" w:rsidR="00122BC5" w:rsidRDefault="00122BC5" w:rsidP="00AA66C8">
      <w:pPr>
        <w:spacing w:line="270" w:lineRule="auto"/>
        <w:ind w:right="120"/>
        <w:jc w:val="both"/>
        <w:rPr>
          <w:rFonts w:asciiTheme="majorHAnsi" w:eastAsia="Times New Roman" w:hAnsiTheme="majorHAnsi"/>
          <w:b/>
          <w:i/>
          <w:sz w:val="24"/>
          <w:szCs w:val="24"/>
          <w:u w:val="single"/>
        </w:rPr>
      </w:pPr>
    </w:p>
    <w:p w14:paraId="4F0BDF68" w14:textId="5353BBA3" w:rsidR="009C279A" w:rsidRPr="000C44EA" w:rsidRDefault="00143D1F" w:rsidP="00AA66C8">
      <w:pPr>
        <w:spacing w:line="270" w:lineRule="auto"/>
        <w:ind w:right="120"/>
        <w:jc w:val="both"/>
        <w:rPr>
          <w:rFonts w:asciiTheme="majorHAnsi" w:eastAsia="Times New Roman" w:hAnsiTheme="majorHAnsi"/>
          <w:b/>
          <w:i/>
          <w:sz w:val="24"/>
          <w:szCs w:val="24"/>
          <w:u w:val="single"/>
        </w:rPr>
      </w:pPr>
      <w:r w:rsidRPr="000C44EA">
        <w:rPr>
          <w:rFonts w:asciiTheme="majorHAnsi" w:eastAsia="Times New Roman" w:hAnsiTheme="majorHAnsi"/>
          <w:b/>
          <w:i/>
          <w:sz w:val="24"/>
          <w:szCs w:val="24"/>
          <w:u w:val="single"/>
        </w:rPr>
        <w:t xml:space="preserve">Javna rasvjeta </w:t>
      </w:r>
    </w:p>
    <w:p w14:paraId="1586758C" w14:textId="77777777" w:rsidR="00143D1F" w:rsidRDefault="00143D1F" w:rsidP="009C279A">
      <w:pPr>
        <w:spacing w:line="200" w:lineRule="exact"/>
        <w:rPr>
          <w:rFonts w:asciiTheme="majorHAnsi" w:eastAsia="Times New Roman" w:hAnsiTheme="majorHAnsi"/>
          <w:b/>
          <w:i/>
          <w:u w:val="single"/>
        </w:rPr>
      </w:pPr>
    </w:p>
    <w:p w14:paraId="62582A63" w14:textId="77777777" w:rsidR="00143D1F" w:rsidRDefault="00143D1F" w:rsidP="009C279A">
      <w:pPr>
        <w:spacing w:line="200" w:lineRule="exact"/>
        <w:rPr>
          <w:rFonts w:asciiTheme="majorHAnsi" w:eastAsia="Times New Roman" w:hAnsiTheme="majorHAnsi"/>
          <w:b/>
          <w:i/>
          <w:u w:val="single"/>
        </w:rPr>
      </w:pPr>
    </w:p>
    <w:p w14:paraId="6B5F1072" w14:textId="77777777" w:rsidR="00143D1F" w:rsidRPr="00143D1F" w:rsidRDefault="00143D1F" w:rsidP="00143D1F">
      <w:pPr>
        <w:spacing w:line="273" w:lineRule="auto"/>
        <w:ind w:right="20"/>
        <w:jc w:val="both"/>
        <w:rPr>
          <w:rFonts w:asciiTheme="majorHAnsi" w:eastAsia="Arial" w:hAnsiTheme="majorHAnsi"/>
          <w:sz w:val="24"/>
        </w:rPr>
      </w:pPr>
      <w:r w:rsidRPr="00143D1F">
        <w:rPr>
          <w:rFonts w:asciiTheme="majorHAnsi" w:eastAsia="Arial" w:hAnsiTheme="majorHAnsi"/>
          <w:sz w:val="24"/>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3906E89D" w14:textId="77777777" w:rsidR="00143D1F" w:rsidRPr="00143D1F" w:rsidRDefault="00143D1F" w:rsidP="00143D1F">
      <w:pPr>
        <w:spacing w:line="266" w:lineRule="auto"/>
        <w:ind w:right="20"/>
        <w:jc w:val="both"/>
        <w:rPr>
          <w:rFonts w:asciiTheme="majorHAnsi" w:eastAsia="Arial" w:hAnsiTheme="majorHAnsi"/>
          <w:sz w:val="24"/>
        </w:rPr>
      </w:pPr>
      <w:r w:rsidRPr="00143D1F">
        <w:rPr>
          <w:rFonts w:asciiTheme="majorHAnsi" w:eastAsia="Arial" w:hAnsiTheme="majorHAnsi"/>
          <w:sz w:val="24"/>
        </w:rPr>
        <w:t>Radovi na sustavu javne rasvjete izvode se da bi sustav bio u potpunoj funkcionalnosti. Redovito održavanje izvršava se tijekom cijele godine po potrebi.</w:t>
      </w:r>
    </w:p>
    <w:p w14:paraId="5916AAF9" w14:textId="6BB10AF1" w:rsidR="00143D1F" w:rsidRDefault="00143D1F" w:rsidP="00143D1F">
      <w:pPr>
        <w:spacing w:line="271" w:lineRule="auto"/>
        <w:ind w:right="20"/>
        <w:jc w:val="both"/>
        <w:rPr>
          <w:rFonts w:asciiTheme="majorHAnsi" w:eastAsia="Arial" w:hAnsiTheme="majorHAnsi"/>
          <w:sz w:val="24"/>
        </w:rPr>
      </w:pPr>
      <w:r w:rsidRPr="00143D1F">
        <w:rPr>
          <w:rFonts w:asciiTheme="majorHAnsi" w:eastAsia="Arial" w:hAnsiTheme="majorHAnsi"/>
          <w:sz w:val="24"/>
        </w:rPr>
        <w:t xml:space="preserve">Održavanje </w:t>
      </w:r>
      <w:r w:rsidR="00122BC5">
        <w:rPr>
          <w:rFonts w:asciiTheme="majorHAnsi" w:eastAsia="Arial" w:hAnsiTheme="majorHAnsi"/>
          <w:sz w:val="24"/>
        </w:rPr>
        <w:t>JR</w:t>
      </w:r>
      <w:r w:rsidRPr="00143D1F">
        <w:rPr>
          <w:rFonts w:asciiTheme="majorHAnsi" w:eastAsia="Arial" w:hAnsiTheme="majorHAnsi"/>
          <w:sz w:val="24"/>
        </w:rPr>
        <w:t xml:space="preserve"> podrazumijeva upravljanje i održavanje instalacija javne rasvjete uključujući podmirivanje troškova električne energije za rasvjetljavanje površina javne namjene.</w:t>
      </w:r>
    </w:p>
    <w:p w14:paraId="1788F9B2" w14:textId="77777777" w:rsidR="0096180C" w:rsidRDefault="0096180C" w:rsidP="00143D1F">
      <w:pPr>
        <w:spacing w:line="271" w:lineRule="auto"/>
        <w:ind w:right="20"/>
        <w:jc w:val="both"/>
        <w:rPr>
          <w:rFonts w:asciiTheme="majorHAnsi" w:eastAsia="Arial" w:hAnsiTheme="majorHAnsi"/>
          <w:sz w:val="24"/>
        </w:rPr>
      </w:pPr>
    </w:p>
    <w:p w14:paraId="55A9E76D" w14:textId="60660959" w:rsidR="00C64DB2" w:rsidRDefault="00C64DB2" w:rsidP="00143D1F">
      <w:pPr>
        <w:spacing w:line="271" w:lineRule="auto"/>
        <w:ind w:right="20"/>
        <w:jc w:val="both"/>
        <w:rPr>
          <w:rFonts w:asciiTheme="majorHAnsi" w:eastAsia="Arial" w:hAnsiTheme="majorHAnsi"/>
          <w:i/>
          <w:sz w:val="24"/>
        </w:rPr>
      </w:pPr>
      <w:bookmarkStart w:id="14" w:name="_Hlk139496189"/>
      <w:r w:rsidRPr="00C64DB2">
        <w:rPr>
          <w:rFonts w:asciiTheme="majorHAnsi" w:eastAsia="Arial" w:hAnsiTheme="majorHAnsi"/>
          <w:i/>
          <w:sz w:val="24"/>
        </w:rPr>
        <w:t>Tablica br.</w:t>
      </w:r>
      <w:r w:rsidR="0096180C">
        <w:rPr>
          <w:rFonts w:asciiTheme="majorHAnsi" w:eastAsia="Arial" w:hAnsiTheme="majorHAnsi"/>
          <w:i/>
          <w:sz w:val="24"/>
        </w:rPr>
        <w:t>8</w:t>
      </w:r>
      <w:r w:rsidRPr="00C64DB2">
        <w:rPr>
          <w:rFonts w:asciiTheme="majorHAnsi" w:eastAsia="Arial" w:hAnsiTheme="majorHAnsi"/>
          <w:i/>
          <w:sz w:val="24"/>
        </w:rPr>
        <w:t>. Javn</w:t>
      </w:r>
      <w:r w:rsidR="0096180C">
        <w:rPr>
          <w:rFonts w:asciiTheme="majorHAnsi" w:eastAsia="Arial" w:hAnsiTheme="majorHAnsi"/>
          <w:i/>
          <w:sz w:val="24"/>
        </w:rPr>
        <w:t>a</w:t>
      </w:r>
      <w:r w:rsidRPr="00C64DB2">
        <w:rPr>
          <w:rFonts w:asciiTheme="majorHAnsi" w:eastAsia="Arial" w:hAnsiTheme="majorHAnsi"/>
          <w:i/>
          <w:sz w:val="24"/>
        </w:rPr>
        <w:t xml:space="preserve"> rasvjet</w:t>
      </w:r>
      <w:r w:rsidR="0096180C">
        <w:rPr>
          <w:rFonts w:asciiTheme="majorHAnsi" w:eastAsia="Arial" w:hAnsiTheme="majorHAnsi"/>
          <w:i/>
          <w:sz w:val="24"/>
        </w:rPr>
        <w:t>a</w:t>
      </w:r>
    </w:p>
    <w:bookmarkEnd w:id="14"/>
    <w:p w14:paraId="42AC0145" w14:textId="77777777" w:rsidR="00654814" w:rsidRDefault="00654814" w:rsidP="00143D1F">
      <w:pPr>
        <w:spacing w:line="271" w:lineRule="auto"/>
        <w:ind w:right="20"/>
        <w:jc w:val="both"/>
        <w:rPr>
          <w:rFonts w:asciiTheme="majorHAnsi" w:eastAsia="Arial" w:hAnsiTheme="majorHAnsi"/>
          <w:i/>
          <w:sz w:val="24"/>
        </w:rPr>
      </w:pPr>
    </w:p>
    <w:p w14:paraId="60BA9ADD" w14:textId="6DCC9026" w:rsidR="00BF4F57" w:rsidRPr="0096180C" w:rsidRDefault="00D10298" w:rsidP="00143D1F">
      <w:pPr>
        <w:spacing w:line="271" w:lineRule="auto"/>
        <w:ind w:right="20"/>
        <w:jc w:val="both"/>
        <w:rPr>
          <w:i/>
          <w:iCs/>
          <w:noProof/>
        </w:rPr>
      </w:pPr>
      <w:r w:rsidRPr="0096180C">
        <w:rPr>
          <w:i/>
          <w:iCs/>
          <w:noProof/>
        </w:rPr>
        <w:t>JAVNA RASVJETA</w:t>
      </w:r>
    </w:p>
    <w:tbl>
      <w:tblPr>
        <w:tblStyle w:val="Reetkatablice"/>
        <w:tblW w:w="59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457"/>
        <w:gridCol w:w="2105"/>
        <w:gridCol w:w="1403"/>
      </w:tblGrid>
      <w:tr w:rsidR="00D10298" w:rsidRPr="00FA37D2" w14:paraId="33073701" w14:textId="77777777" w:rsidTr="00881364">
        <w:trPr>
          <w:trHeight w:val="480"/>
        </w:trPr>
        <w:tc>
          <w:tcPr>
            <w:tcW w:w="2457" w:type="dxa"/>
            <w:shd w:val="clear" w:color="auto" w:fill="C2D69B" w:themeFill="accent3" w:themeFillTint="99"/>
          </w:tcPr>
          <w:p w14:paraId="39797E2C" w14:textId="77777777" w:rsidR="00D10298" w:rsidRPr="00FA37D2" w:rsidRDefault="00D10298" w:rsidP="006B10CB">
            <w:pPr>
              <w:rPr>
                <w:sz w:val="18"/>
                <w:szCs w:val="18"/>
              </w:rPr>
            </w:pPr>
            <w:r>
              <w:rPr>
                <w:sz w:val="18"/>
                <w:szCs w:val="18"/>
              </w:rPr>
              <w:t>Naziv</w:t>
            </w:r>
          </w:p>
        </w:tc>
        <w:tc>
          <w:tcPr>
            <w:tcW w:w="2105" w:type="dxa"/>
            <w:shd w:val="clear" w:color="auto" w:fill="C2D69B" w:themeFill="accent3" w:themeFillTint="99"/>
          </w:tcPr>
          <w:p w14:paraId="04EA2745" w14:textId="77777777" w:rsidR="00D10298" w:rsidRPr="00FA37D2" w:rsidRDefault="00D10298" w:rsidP="006B10CB">
            <w:pPr>
              <w:rPr>
                <w:sz w:val="18"/>
                <w:szCs w:val="18"/>
              </w:rPr>
            </w:pPr>
            <w:r>
              <w:rPr>
                <w:sz w:val="18"/>
                <w:szCs w:val="18"/>
              </w:rPr>
              <w:t>Katastarska općina</w:t>
            </w:r>
          </w:p>
        </w:tc>
        <w:tc>
          <w:tcPr>
            <w:tcW w:w="1403" w:type="dxa"/>
            <w:shd w:val="clear" w:color="auto" w:fill="C2D69B" w:themeFill="accent3" w:themeFillTint="99"/>
          </w:tcPr>
          <w:p w14:paraId="25F13EE9" w14:textId="77777777" w:rsidR="00D10298" w:rsidRPr="00FA37D2" w:rsidRDefault="00D10298" w:rsidP="006B10CB">
            <w:pPr>
              <w:rPr>
                <w:sz w:val="18"/>
                <w:szCs w:val="18"/>
              </w:rPr>
            </w:pPr>
            <w:r>
              <w:rPr>
                <w:sz w:val="18"/>
                <w:szCs w:val="18"/>
              </w:rPr>
              <w:t>Broj čestice</w:t>
            </w:r>
          </w:p>
        </w:tc>
      </w:tr>
      <w:tr w:rsidR="00D10298" w:rsidRPr="00FA37D2" w14:paraId="2A6545F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6D5EA58" w14:textId="77777777" w:rsidR="00D10298" w:rsidRPr="00BA21DB" w:rsidRDefault="00D10298" w:rsidP="006B10CB">
            <w:pPr>
              <w:rPr>
                <w:sz w:val="18"/>
                <w:szCs w:val="18"/>
              </w:rPr>
            </w:pPr>
            <w:r>
              <w:rPr>
                <w:sz w:val="18"/>
                <w:szCs w:val="18"/>
              </w:rPr>
              <w:t>JR01 - KNEZA BRANIMIRA</w:t>
            </w:r>
          </w:p>
        </w:tc>
        <w:tc>
          <w:tcPr>
            <w:tcW w:w="2105" w:type="dxa"/>
            <w:shd w:val="clear" w:color="auto" w:fill="FFFFFF" w:themeFill="background1"/>
          </w:tcPr>
          <w:p w14:paraId="478C08A9"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p>
        </w:tc>
        <w:tc>
          <w:tcPr>
            <w:tcW w:w="1403" w:type="dxa"/>
            <w:shd w:val="clear" w:color="auto" w:fill="FFFFFF" w:themeFill="background1"/>
          </w:tcPr>
          <w:p w14:paraId="62351B4D" w14:textId="77777777" w:rsidR="00D10298" w:rsidRPr="00FA37D2" w:rsidRDefault="00D10298" w:rsidP="006B10CB">
            <w:pPr>
              <w:rPr>
                <w:sz w:val="18"/>
                <w:szCs w:val="18"/>
              </w:rPr>
            </w:pPr>
            <w:r>
              <w:rPr>
                <w:sz w:val="18"/>
                <w:szCs w:val="18"/>
              </w:rPr>
              <w:t>6201/1</w:t>
            </w:r>
            <w:r>
              <w:rPr>
                <w:sz w:val="18"/>
                <w:szCs w:val="18"/>
              </w:rPr>
              <w:br/>
              <w:t>6203/1</w:t>
            </w:r>
            <w:r>
              <w:rPr>
                <w:sz w:val="18"/>
                <w:szCs w:val="18"/>
              </w:rPr>
              <w:br/>
              <w:t>6205/4</w:t>
            </w:r>
            <w:r>
              <w:rPr>
                <w:sz w:val="18"/>
                <w:szCs w:val="18"/>
              </w:rPr>
              <w:br/>
              <w:t>6205/5</w:t>
            </w:r>
          </w:p>
        </w:tc>
      </w:tr>
      <w:tr w:rsidR="00D10298" w:rsidRPr="00FA37D2" w14:paraId="573BD8F9"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A3B0621" w14:textId="77777777" w:rsidR="00D10298" w:rsidRPr="00BA21DB" w:rsidRDefault="00D10298" w:rsidP="006B10CB">
            <w:pPr>
              <w:rPr>
                <w:sz w:val="18"/>
                <w:szCs w:val="18"/>
              </w:rPr>
            </w:pPr>
            <w:r>
              <w:rPr>
                <w:sz w:val="18"/>
                <w:szCs w:val="18"/>
              </w:rPr>
              <w:t>JR02 - KNEZA TRPIMIRA</w:t>
            </w:r>
          </w:p>
        </w:tc>
        <w:tc>
          <w:tcPr>
            <w:tcW w:w="2105" w:type="dxa"/>
            <w:shd w:val="clear" w:color="auto" w:fill="FFFFFF" w:themeFill="background1"/>
          </w:tcPr>
          <w:p w14:paraId="1566E633"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1403" w:type="dxa"/>
            <w:shd w:val="clear" w:color="auto" w:fill="FFFFFF" w:themeFill="background1"/>
          </w:tcPr>
          <w:p w14:paraId="2799ED93" w14:textId="77777777" w:rsidR="00D10298" w:rsidRPr="00FA37D2" w:rsidRDefault="00D10298" w:rsidP="006B10CB">
            <w:pPr>
              <w:rPr>
                <w:sz w:val="18"/>
                <w:szCs w:val="18"/>
              </w:rPr>
            </w:pPr>
            <w:r>
              <w:rPr>
                <w:sz w:val="18"/>
                <w:szCs w:val="18"/>
              </w:rPr>
              <w:t>56/1</w:t>
            </w:r>
            <w:r>
              <w:rPr>
                <w:sz w:val="18"/>
                <w:szCs w:val="18"/>
              </w:rPr>
              <w:br/>
              <w:t>9999/111</w:t>
            </w:r>
            <w:r>
              <w:rPr>
                <w:sz w:val="18"/>
                <w:szCs w:val="18"/>
              </w:rPr>
              <w:br/>
              <w:t>9999/30</w:t>
            </w:r>
            <w:r>
              <w:rPr>
                <w:sz w:val="18"/>
                <w:szCs w:val="18"/>
              </w:rPr>
              <w:br/>
              <w:t>61/1</w:t>
            </w:r>
            <w:r>
              <w:rPr>
                <w:sz w:val="18"/>
                <w:szCs w:val="18"/>
              </w:rPr>
              <w:br/>
              <w:t>6173/7</w:t>
            </w:r>
            <w:r>
              <w:rPr>
                <w:sz w:val="18"/>
                <w:szCs w:val="18"/>
              </w:rPr>
              <w:br/>
              <w:t>6170/2</w:t>
            </w:r>
            <w:r>
              <w:rPr>
                <w:sz w:val="18"/>
                <w:szCs w:val="18"/>
              </w:rPr>
              <w:br/>
              <w:t>6168/3</w:t>
            </w:r>
            <w:r>
              <w:rPr>
                <w:sz w:val="18"/>
                <w:szCs w:val="18"/>
              </w:rPr>
              <w:br/>
              <w:t>9999/23</w:t>
            </w:r>
            <w:r>
              <w:rPr>
                <w:sz w:val="18"/>
                <w:szCs w:val="18"/>
              </w:rPr>
              <w:br/>
              <w:t>9999/22</w:t>
            </w:r>
          </w:p>
        </w:tc>
      </w:tr>
      <w:tr w:rsidR="00D10298" w:rsidRPr="00FA37D2" w14:paraId="31C5057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DFFA79E" w14:textId="77777777" w:rsidR="00D10298" w:rsidRPr="00BA21DB" w:rsidRDefault="00D10298" w:rsidP="006B10CB">
            <w:pPr>
              <w:rPr>
                <w:sz w:val="18"/>
                <w:szCs w:val="18"/>
              </w:rPr>
            </w:pPr>
            <w:r>
              <w:rPr>
                <w:sz w:val="18"/>
                <w:szCs w:val="18"/>
              </w:rPr>
              <w:t>JR03 - BANA JOSIPA JELAČIĆ</w:t>
            </w:r>
          </w:p>
        </w:tc>
        <w:tc>
          <w:tcPr>
            <w:tcW w:w="2105" w:type="dxa"/>
            <w:shd w:val="clear" w:color="auto" w:fill="FFFFFF" w:themeFill="background1"/>
          </w:tcPr>
          <w:p w14:paraId="43CE2619" w14:textId="77777777" w:rsidR="00D10298" w:rsidRPr="00BA21DB" w:rsidRDefault="00D10298" w:rsidP="006B10CB">
            <w:pPr>
              <w:rPr>
                <w:sz w:val="18"/>
                <w:szCs w:val="18"/>
              </w:rPr>
            </w:pPr>
            <w:r>
              <w:rPr>
                <w:sz w:val="18"/>
                <w:szCs w:val="18"/>
              </w:rPr>
              <w:t>K.o. Gračac</w:t>
            </w:r>
            <w:r>
              <w:rPr>
                <w:sz w:val="18"/>
                <w:szCs w:val="18"/>
              </w:rPr>
              <w:br/>
              <w:t>K.o. Štikada</w:t>
            </w:r>
          </w:p>
        </w:tc>
        <w:tc>
          <w:tcPr>
            <w:tcW w:w="1403" w:type="dxa"/>
            <w:shd w:val="clear" w:color="auto" w:fill="FFFFFF" w:themeFill="background1"/>
          </w:tcPr>
          <w:p w14:paraId="569874C8" w14:textId="77777777" w:rsidR="00D10298" w:rsidRPr="00FA37D2" w:rsidRDefault="00D10298" w:rsidP="006B10CB">
            <w:pPr>
              <w:rPr>
                <w:sz w:val="18"/>
                <w:szCs w:val="18"/>
              </w:rPr>
            </w:pPr>
            <w:r>
              <w:rPr>
                <w:sz w:val="18"/>
                <w:szCs w:val="18"/>
              </w:rPr>
              <w:t>50</w:t>
            </w:r>
            <w:r>
              <w:rPr>
                <w:sz w:val="18"/>
                <w:szCs w:val="18"/>
              </w:rPr>
              <w:br/>
              <w:t>5879/8</w:t>
            </w:r>
          </w:p>
        </w:tc>
      </w:tr>
      <w:tr w:rsidR="00D10298" w:rsidRPr="00FA37D2" w14:paraId="2659C70E"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E701DF1" w14:textId="77777777" w:rsidR="00D10298" w:rsidRPr="00BA21DB" w:rsidRDefault="00D10298" w:rsidP="006B10CB">
            <w:pPr>
              <w:rPr>
                <w:sz w:val="18"/>
                <w:szCs w:val="18"/>
              </w:rPr>
            </w:pPr>
            <w:r>
              <w:rPr>
                <w:sz w:val="18"/>
                <w:szCs w:val="18"/>
              </w:rPr>
              <w:t>JR04 - SVETOG ROKA</w:t>
            </w:r>
          </w:p>
        </w:tc>
        <w:tc>
          <w:tcPr>
            <w:tcW w:w="2105" w:type="dxa"/>
            <w:shd w:val="clear" w:color="auto" w:fill="FFFFFF" w:themeFill="background1"/>
          </w:tcPr>
          <w:p w14:paraId="5E3993B8"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61E4ECB5" w14:textId="77777777" w:rsidR="00D10298" w:rsidRPr="00FA37D2" w:rsidRDefault="00D10298" w:rsidP="006B10CB">
            <w:pPr>
              <w:rPr>
                <w:sz w:val="18"/>
                <w:szCs w:val="18"/>
              </w:rPr>
            </w:pPr>
            <w:r>
              <w:rPr>
                <w:sz w:val="18"/>
                <w:szCs w:val="18"/>
              </w:rPr>
              <w:t>6080</w:t>
            </w:r>
          </w:p>
        </w:tc>
      </w:tr>
      <w:tr w:rsidR="00D10298" w:rsidRPr="00FA37D2" w14:paraId="4F05BCD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D361BC2" w14:textId="77777777" w:rsidR="00D10298" w:rsidRPr="00BA21DB" w:rsidRDefault="00D10298" w:rsidP="006B10CB">
            <w:pPr>
              <w:rPr>
                <w:sz w:val="18"/>
                <w:szCs w:val="18"/>
              </w:rPr>
            </w:pPr>
            <w:r>
              <w:rPr>
                <w:sz w:val="18"/>
                <w:szCs w:val="18"/>
              </w:rPr>
              <w:lastRenderedPageBreak/>
              <w:t>JR05 - OBROVAČKI ODVOJAK</w:t>
            </w:r>
          </w:p>
        </w:tc>
        <w:tc>
          <w:tcPr>
            <w:tcW w:w="2105" w:type="dxa"/>
            <w:shd w:val="clear" w:color="auto" w:fill="FFFFFF" w:themeFill="background1"/>
          </w:tcPr>
          <w:p w14:paraId="7FD3B9BD"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788986CF" w14:textId="77777777" w:rsidR="00D10298" w:rsidRPr="00FA37D2" w:rsidRDefault="00D10298" w:rsidP="006B10CB">
            <w:pPr>
              <w:rPr>
                <w:sz w:val="18"/>
                <w:szCs w:val="18"/>
              </w:rPr>
            </w:pPr>
            <w:r>
              <w:rPr>
                <w:sz w:val="18"/>
                <w:szCs w:val="18"/>
              </w:rPr>
              <w:t>6243/1</w:t>
            </w:r>
          </w:p>
        </w:tc>
      </w:tr>
      <w:tr w:rsidR="00D10298" w:rsidRPr="00FA37D2" w14:paraId="7E00877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A2A77DF" w14:textId="77777777" w:rsidR="00D10298" w:rsidRPr="00BA21DB" w:rsidRDefault="00D10298" w:rsidP="006B10CB">
            <w:pPr>
              <w:rPr>
                <w:sz w:val="18"/>
                <w:szCs w:val="18"/>
              </w:rPr>
            </w:pPr>
            <w:r>
              <w:rPr>
                <w:sz w:val="18"/>
                <w:szCs w:val="18"/>
              </w:rPr>
              <w:t>JR06 - KNEZA MISLAVA</w:t>
            </w:r>
          </w:p>
        </w:tc>
        <w:tc>
          <w:tcPr>
            <w:tcW w:w="2105" w:type="dxa"/>
            <w:shd w:val="clear" w:color="auto" w:fill="FFFFFF" w:themeFill="background1"/>
          </w:tcPr>
          <w:p w14:paraId="3A4571D7" w14:textId="77777777" w:rsidR="00D10298" w:rsidRPr="00BA21DB" w:rsidRDefault="00D10298" w:rsidP="006B10CB">
            <w:pPr>
              <w:rPr>
                <w:sz w:val="18"/>
                <w:szCs w:val="18"/>
              </w:rPr>
            </w:pPr>
            <w:r>
              <w:rPr>
                <w:sz w:val="18"/>
                <w:szCs w:val="18"/>
              </w:rPr>
              <w:t>K.o. Štikada</w:t>
            </w:r>
            <w:r>
              <w:rPr>
                <w:sz w:val="18"/>
                <w:szCs w:val="18"/>
              </w:rPr>
              <w:br/>
              <w:t>K.o. Štikada</w:t>
            </w:r>
          </w:p>
        </w:tc>
        <w:tc>
          <w:tcPr>
            <w:tcW w:w="1403" w:type="dxa"/>
            <w:shd w:val="clear" w:color="auto" w:fill="FFFFFF" w:themeFill="background1"/>
          </w:tcPr>
          <w:p w14:paraId="152D180E" w14:textId="77777777" w:rsidR="00D10298" w:rsidRPr="00FA37D2" w:rsidRDefault="00D10298" w:rsidP="006B10CB">
            <w:pPr>
              <w:rPr>
                <w:sz w:val="18"/>
                <w:szCs w:val="18"/>
              </w:rPr>
            </w:pPr>
            <w:r>
              <w:rPr>
                <w:sz w:val="18"/>
                <w:szCs w:val="18"/>
              </w:rPr>
              <w:t>6165</w:t>
            </w:r>
            <w:r>
              <w:rPr>
                <w:sz w:val="18"/>
                <w:szCs w:val="18"/>
              </w:rPr>
              <w:br/>
              <w:t>6136</w:t>
            </w:r>
          </w:p>
        </w:tc>
      </w:tr>
      <w:tr w:rsidR="00D10298" w:rsidRPr="00FA37D2" w14:paraId="7EE09169"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55A74F0" w14:textId="77777777" w:rsidR="00D10298" w:rsidRPr="00BA21DB" w:rsidRDefault="00D10298" w:rsidP="006B10CB">
            <w:pPr>
              <w:rPr>
                <w:sz w:val="18"/>
                <w:szCs w:val="18"/>
              </w:rPr>
            </w:pPr>
            <w:r>
              <w:rPr>
                <w:sz w:val="18"/>
                <w:szCs w:val="18"/>
              </w:rPr>
              <w:t>JR07 - KRALJA ZVONIMIRA</w:t>
            </w:r>
          </w:p>
        </w:tc>
        <w:tc>
          <w:tcPr>
            <w:tcW w:w="2105" w:type="dxa"/>
            <w:shd w:val="clear" w:color="auto" w:fill="FFFFFF" w:themeFill="background1"/>
          </w:tcPr>
          <w:p w14:paraId="2A4513C0"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1403" w:type="dxa"/>
            <w:shd w:val="clear" w:color="auto" w:fill="FFFFFF" w:themeFill="background1"/>
          </w:tcPr>
          <w:p w14:paraId="37136A44" w14:textId="77777777" w:rsidR="00D10298" w:rsidRPr="00FA37D2" w:rsidRDefault="00D10298" w:rsidP="006B10CB">
            <w:pPr>
              <w:rPr>
                <w:sz w:val="18"/>
                <w:szCs w:val="18"/>
              </w:rPr>
            </w:pPr>
            <w:r>
              <w:rPr>
                <w:sz w:val="18"/>
                <w:szCs w:val="18"/>
              </w:rPr>
              <w:t>5907</w:t>
            </w:r>
            <w:r>
              <w:rPr>
                <w:sz w:val="18"/>
                <w:szCs w:val="18"/>
              </w:rPr>
              <w:br/>
              <w:t>5908</w:t>
            </w:r>
            <w:r>
              <w:rPr>
                <w:sz w:val="18"/>
                <w:szCs w:val="18"/>
              </w:rPr>
              <w:br/>
              <w:t>5910</w:t>
            </w:r>
          </w:p>
        </w:tc>
      </w:tr>
      <w:tr w:rsidR="00D10298" w:rsidRPr="00FA37D2" w14:paraId="0A30120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83759C4" w14:textId="77777777" w:rsidR="00D10298" w:rsidRPr="00BA21DB" w:rsidRDefault="00D10298" w:rsidP="006B10CB">
            <w:pPr>
              <w:rPr>
                <w:sz w:val="18"/>
                <w:szCs w:val="18"/>
              </w:rPr>
            </w:pPr>
            <w:r>
              <w:rPr>
                <w:sz w:val="18"/>
                <w:szCs w:val="18"/>
              </w:rPr>
              <w:t>JR08 - KRATKA</w:t>
            </w:r>
          </w:p>
        </w:tc>
        <w:tc>
          <w:tcPr>
            <w:tcW w:w="2105" w:type="dxa"/>
            <w:shd w:val="clear" w:color="auto" w:fill="FFFFFF" w:themeFill="background1"/>
          </w:tcPr>
          <w:p w14:paraId="4E7B67FA"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1403" w:type="dxa"/>
            <w:shd w:val="clear" w:color="auto" w:fill="FFFFFF" w:themeFill="background1"/>
          </w:tcPr>
          <w:p w14:paraId="6F50CF5D" w14:textId="77777777" w:rsidR="00D10298" w:rsidRPr="00FA37D2" w:rsidRDefault="00D10298" w:rsidP="006B10CB">
            <w:pPr>
              <w:rPr>
                <w:sz w:val="18"/>
                <w:szCs w:val="18"/>
              </w:rPr>
            </w:pPr>
            <w:r>
              <w:rPr>
                <w:sz w:val="18"/>
                <w:szCs w:val="18"/>
              </w:rPr>
              <w:t>6276/2</w:t>
            </w:r>
            <w:r>
              <w:rPr>
                <w:sz w:val="18"/>
                <w:szCs w:val="18"/>
              </w:rPr>
              <w:br/>
              <w:t>6249/6</w:t>
            </w:r>
            <w:r>
              <w:rPr>
                <w:sz w:val="18"/>
                <w:szCs w:val="18"/>
              </w:rPr>
              <w:br/>
              <w:t>6249/4</w:t>
            </w:r>
          </w:p>
        </w:tc>
      </w:tr>
      <w:tr w:rsidR="00D10298" w:rsidRPr="00FA37D2" w14:paraId="0F22D91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13172E2" w14:textId="77777777" w:rsidR="00D10298" w:rsidRPr="00BA21DB" w:rsidRDefault="00D10298" w:rsidP="006B10CB">
            <w:pPr>
              <w:rPr>
                <w:sz w:val="18"/>
                <w:szCs w:val="18"/>
              </w:rPr>
            </w:pPr>
            <w:r>
              <w:rPr>
                <w:sz w:val="18"/>
                <w:szCs w:val="18"/>
              </w:rPr>
              <w:t>JR09 - SVETOG MIHOVILA</w:t>
            </w:r>
          </w:p>
        </w:tc>
        <w:tc>
          <w:tcPr>
            <w:tcW w:w="2105" w:type="dxa"/>
            <w:shd w:val="clear" w:color="auto" w:fill="FFFFFF" w:themeFill="background1"/>
          </w:tcPr>
          <w:p w14:paraId="1111331A" w14:textId="77777777" w:rsidR="00D10298" w:rsidRPr="00BA21DB" w:rsidRDefault="00D10298" w:rsidP="006B10CB">
            <w:pPr>
              <w:rPr>
                <w:sz w:val="18"/>
                <w:szCs w:val="18"/>
              </w:rPr>
            </w:pPr>
            <w:r>
              <w:rPr>
                <w:sz w:val="18"/>
                <w:szCs w:val="18"/>
              </w:rPr>
              <w:t>K.o. Štikada</w:t>
            </w:r>
            <w:r>
              <w:rPr>
                <w:sz w:val="18"/>
                <w:szCs w:val="18"/>
              </w:rPr>
              <w:br/>
              <w:t>K.o. Štikada</w:t>
            </w:r>
          </w:p>
        </w:tc>
        <w:tc>
          <w:tcPr>
            <w:tcW w:w="1403" w:type="dxa"/>
            <w:shd w:val="clear" w:color="auto" w:fill="FFFFFF" w:themeFill="background1"/>
          </w:tcPr>
          <w:p w14:paraId="5BE22E9B" w14:textId="77777777" w:rsidR="00D10298" w:rsidRPr="00FA37D2" w:rsidRDefault="00D10298" w:rsidP="006B10CB">
            <w:pPr>
              <w:rPr>
                <w:sz w:val="18"/>
                <w:szCs w:val="18"/>
              </w:rPr>
            </w:pPr>
            <w:r>
              <w:rPr>
                <w:sz w:val="18"/>
                <w:szCs w:val="18"/>
              </w:rPr>
              <w:t>6029</w:t>
            </w:r>
            <w:r>
              <w:rPr>
                <w:sz w:val="18"/>
                <w:szCs w:val="18"/>
              </w:rPr>
              <w:br/>
              <w:t>6038</w:t>
            </w:r>
          </w:p>
        </w:tc>
      </w:tr>
      <w:tr w:rsidR="00D10298" w:rsidRPr="00FA37D2" w14:paraId="09D80C2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6EDEBBE" w14:textId="77777777" w:rsidR="00D10298" w:rsidRPr="00BA21DB" w:rsidRDefault="00D10298" w:rsidP="006B10CB">
            <w:pPr>
              <w:rPr>
                <w:sz w:val="18"/>
                <w:szCs w:val="18"/>
              </w:rPr>
            </w:pPr>
            <w:r>
              <w:rPr>
                <w:sz w:val="18"/>
                <w:szCs w:val="18"/>
              </w:rPr>
              <w:t>JR10 - TIHI DOL</w:t>
            </w:r>
          </w:p>
        </w:tc>
        <w:tc>
          <w:tcPr>
            <w:tcW w:w="2105" w:type="dxa"/>
            <w:shd w:val="clear" w:color="auto" w:fill="FFFFFF" w:themeFill="background1"/>
          </w:tcPr>
          <w:p w14:paraId="3079A2F4"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456D36B1" w14:textId="77777777" w:rsidR="00D10298" w:rsidRPr="00FA37D2" w:rsidRDefault="00D10298" w:rsidP="006B10CB">
            <w:pPr>
              <w:rPr>
                <w:sz w:val="18"/>
                <w:szCs w:val="18"/>
              </w:rPr>
            </w:pPr>
            <w:r>
              <w:rPr>
                <w:sz w:val="18"/>
                <w:szCs w:val="18"/>
              </w:rPr>
              <w:t>5761</w:t>
            </w:r>
          </w:p>
        </w:tc>
      </w:tr>
      <w:tr w:rsidR="00D10298" w:rsidRPr="00FA37D2" w14:paraId="1EE8981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0570491" w14:textId="77777777" w:rsidR="00D10298" w:rsidRPr="00BA21DB" w:rsidRDefault="00D10298" w:rsidP="006B10CB">
            <w:pPr>
              <w:rPr>
                <w:sz w:val="18"/>
                <w:szCs w:val="18"/>
              </w:rPr>
            </w:pPr>
            <w:r>
              <w:rPr>
                <w:sz w:val="18"/>
                <w:szCs w:val="18"/>
              </w:rPr>
              <w:t>JR11 - OBALA OTUČE</w:t>
            </w:r>
          </w:p>
        </w:tc>
        <w:tc>
          <w:tcPr>
            <w:tcW w:w="2105" w:type="dxa"/>
            <w:shd w:val="clear" w:color="auto" w:fill="FFFFFF" w:themeFill="background1"/>
          </w:tcPr>
          <w:p w14:paraId="655704B1"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565BE838" w14:textId="77777777" w:rsidR="00D10298" w:rsidRPr="00FA37D2" w:rsidRDefault="00D10298" w:rsidP="006B10CB">
            <w:pPr>
              <w:rPr>
                <w:sz w:val="18"/>
                <w:szCs w:val="18"/>
              </w:rPr>
            </w:pPr>
            <w:r>
              <w:rPr>
                <w:sz w:val="18"/>
                <w:szCs w:val="18"/>
              </w:rPr>
              <w:t>69/2</w:t>
            </w:r>
            <w:r>
              <w:rPr>
                <w:sz w:val="18"/>
                <w:szCs w:val="18"/>
              </w:rPr>
              <w:br/>
              <w:t>69/1</w:t>
            </w:r>
          </w:p>
        </w:tc>
      </w:tr>
      <w:tr w:rsidR="00D10298" w:rsidRPr="00FA37D2" w14:paraId="5FAFD542"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C1F8BD6" w14:textId="77777777" w:rsidR="00D10298" w:rsidRPr="00BA21DB" w:rsidRDefault="00D10298" w:rsidP="006B10CB">
            <w:pPr>
              <w:rPr>
                <w:sz w:val="18"/>
                <w:szCs w:val="18"/>
              </w:rPr>
            </w:pPr>
            <w:r>
              <w:rPr>
                <w:sz w:val="18"/>
                <w:szCs w:val="18"/>
              </w:rPr>
              <w:t>JR12 - MIRNI DOL</w:t>
            </w:r>
          </w:p>
        </w:tc>
        <w:tc>
          <w:tcPr>
            <w:tcW w:w="2105" w:type="dxa"/>
            <w:shd w:val="clear" w:color="auto" w:fill="FFFFFF" w:themeFill="background1"/>
          </w:tcPr>
          <w:p w14:paraId="414476A5"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7A8872FA" w14:textId="77777777" w:rsidR="00D10298" w:rsidRPr="00FA37D2" w:rsidRDefault="00D10298" w:rsidP="006B10CB">
            <w:pPr>
              <w:rPr>
                <w:sz w:val="18"/>
                <w:szCs w:val="18"/>
              </w:rPr>
            </w:pPr>
            <w:r>
              <w:rPr>
                <w:sz w:val="18"/>
                <w:szCs w:val="18"/>
              </w:rPr>
              <w:t>5758</w:t>
            </w:r>
          </w:p>
        </w:tc>
      </w:tr>
      <w:tr w:rsidR="00D10298" w:rsidRPr="00FA37D2" w14:paraId="2C2EB9D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795294D" w14:textId="77777777" w:rsidR="00D10298" w:rsidRPr="00BA21DB" w:rsidRDefault="00D10298" w:rsidP="006B10CB">
            <w:pPr>
              <w:rPr>
                <w:sz w:val="18"/>
                <w:szCs w:val="18"/>
              </w:rPr>
            </w:pPr>
            <w:r>
              <w:rPr>
                <w:sz w:val="18"/>
                <w:szCs w:val="18"/>
              </w:rPr>
              <w:t>JR13 - NAZOROVA</w:t>
            </w:r>
          </w:p>
        </w:tc>
        <w:tc>
          <w:tcPr>
            <w:tcW w:w="2105" w:type="dxa"/>
            <w:shd w:val="clear" w:color="auto" w:fill="FFFFFF" w:themeFill="background1"/>
          </w:tcPr>
          <w:p w14:paraId="305E777E"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331AF4D1" w14:textId="77777777" w:rsidR="00D10298" w:rsidRPr="00FA37D2" w:rsidRDefault="00D10298" w:rsidP="006B10CB">
            <w:pPr>
              <w:rPr>
                <w:sz w:val="18"/>
                <w:szCs w:val="18"/>
              </w:rPr>
            </w:pPr>
            <w:r>
              <w:rPr>
                <w:sz w:val="18"/>
                <w:szCs w:val="18"/>
              </w:rPr>
              <w:t>464</w:t>
            </w:r>
            <w:r>
              <w:rPr>
                <w:sz w:val="18"/>
                <w:szCs w:val="18"/>
              </w:rPr>
              <w:br/>
              <w:t>460</w:t>
            </w:r>
          </w:p>
        </w:tc>
      </w:tr>
      <w:tr w:rsidR="00D10298" w:rsidRPr="00FA37D2" w14:paraId="2C8D4A99"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79B29C5" w14:textId="77777777" w:rsidR="00D10298" w:rsidRPr="00BA21DB" w:rsidRDefault="00D10298" w:rsidP="006B10CB">
            <w:pPr>
              <w:rPr>
                <w:sz w:val="18"/>
                <w:szCs w:val="18"/>
              </w:rPr>
            </w:pPr>
            <w:r>
              <w:rPr>
                <w:sz w:val="18"/>
                <w:szCs w:val="18"/>
              </w:rPr>
              <w:t>JR14 - CESARIĆEVA</w:t>
            </w:r>
          </w:p>
        </w:tc>
        <w:tc>
          <w:tcPr>
            <w:tcW w:w="2105" w:type="dxa"/>
            <w:shd w:val="clear" w:color="auto" w:fill="FFFFFF" w:themeFill="background1"/>
          </w:tcPr>
          <w:p w14:paraId="369E2FCD"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6D9C9F04" w14:textId="77777777" w:rsidR="00D10298" w:rsidRPr="00FA37D2" w:rsidRDefault="00D10298" w:rsidP="006B10CB">
            <w:pPr>
              <w:rPr>
                <w:sz w:val="18"/>
                <w:szCs w:val="18"/>
              </w:rPr>
            </w:pPr>
            <w:r>
              <w:rPr>
                <w:sz w:val="18"/>
                <w:szCs w:val="18"/>
              </w:rPr>
              <w:t>336</w:t>
            </w:r>
            <w:r>
              <w:rPr>
                <w:sz w:val="18"/>
                <w:szCs w:val="18"/>
              </w:rPr>
              <w:br/>
              <w:t>341/2</w:t>
            </w:r>
          </w:p>
        </w:tc>
      </w:tr>
      <w:tr w:rsidR="00D10298" w:rsidRPr="00FA37D2" w14:paraId="52326C55"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373AA05" w14:textId="77777777" w:rsidR="00D10298" w:rsidRPr="00BA21DB" w:rsidRDefault="00D10298" w:rsidP="006B10CB">
            <w:pPr>
              <w:rPr>
                <w:sz w:val="18"/>
                <w:szCs w:val="18"/>
              </w:rPr>
            </w:pPr>
            <w:r>
              <w:rPr>
                <w:sz w:val="18"/>
                <w:szCs w:val="18"/>
              </w:rPr>
              <w:t>JR15 - UJEVIĆEVA</w:t>
            </w:r>
          </w:p>
        </w:tc>
        <w:tc>
          <w:tcPr>
            <w:tcW w:w="2105" w:type="dxa"/>
            <w:shd w:val="clear" w:color="auto" w:fill="FFFFFF" w:themeFill="background1"/>
          </w:tcPr>
          <w:p w14:paraId="474E64DF"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25809DCC" w14:textId="77777777" w:rsidR="00D10298" w:rsidRPr="00FA37D2" w:rsidRDefault="00D10298" w:rsidP="006B10CB">
            <w:pPr>
              <w:rPr>
                <w:sz w:val="18"/>
                <w:szCs w:val="18"/>
              </w:rPr>
            </w:pPr>
            <w:r>
              <w:rPr>
                <w:sz w:val="18"/>
                <w:szCs w:val="18"/>
              </w:rPr>
              <w:t>319</w:t>
            </w:r>
            <w:r>
              <w:rPr>
                <w:sz w:val="18"/>
                <w:szCs w:val="18"/>
              </w:rPr>
              <w:br/>
              <w:t>287/13</w:t>
            </w:r>
          </w:p>
        </w:tc>
      </w:tr>
      <w:tr w:rsidR="00D10298" w:rsidRPr="00FA37D2" w14:paraId="6E388E64"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372CED2" w14:textId="77777777" w:rsidR="00D10298" w:rsidRPr="00BA21DB" w:rsidRDefault="00D10298" w:rsidP="006B10CB">
            <w:pPr>
              <w:rPr>
                <w:sz w:val="18"/>
                <w:szCs w:val="18"/>
              </w:rPr>
            </w:pPr>
            <w:r>
              <w:rPr>
                <w:sz w:val="18"/>
                <w:szCs w:val="18"/>
              </w:rPr>
              <w:t>JR16 - MAŽURANIĆEVA</w:t>
            </w:r>
          </w:p>
        </w:tc>
        <w:tc>
          <w:tcPr>
            <w:tcW w:w="2105" w:type="dxa"/>
            <w:shd w:val="clear" w:color="auto" w:fill="FFFFFF" w:themeFill="background1"/>
          </w:tcPr>
          <w:p w14:paraId="1675353E"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2988552E" w14:textId="77777777" w:rsidR="00D10298" w:rsidRPr="00FA37D2" w:rsidRDefault="00D10298" w:rsidP="006B10CB">
            <w:pPr>
              <w:rPr>
                <w:sz w:val="18"/>
                <w:szCs w:val="18"/>
              </w:rPr>
            </w:pPr>
            <w:r>
              <w:rPr>
                <w:sz w:val="18"/>
                <w:szCs w:val="18"/>
              </w:rPr>
              <w:t>305/1</w:t>
            </w:r>
            <w:r>
              <w:rPr>
                <w:sz w:val="18"/>
                <w:szCs w:val="18"/>
              </w:rPr>
              <w:br/>
              <w:t>293/1</w:t>
            </w:r>
          </w:p>
        </w:tc>
      </w:tr>
      <w:tr w:rsidR="00D10298" w:rsidRPr="00FA37D2" w14:paraId="55460E33"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ABB7384" w14:textId="77777777" w:rsidR="00D10298" w:rsidRPr="00BA21DB" w:rsidRDefault="00D10298" w:rsidP="006B10CB">
            <w:pPr>
              <w:rPr>
                <w:sz w:val="18"/>
                <w:szCs w:val="18"/>
              </w:rPr>
            </w:pPr>
            <w:r>
              <w:rPr>
                <w:sz w:val="18"/>
                <w:szCs w:val="18"/>
              </w:rPr>
              <w:t>JR17 - ILIRSKOG PREPORODA</w:t>
            </w:r>
          </w:p>
        </w:tc>
        <w:tc>
          <w:tcPr>
            <w:tcW w:w="2105" w:type="dxa"/>
            <w:shd w:val="clear" w:color="auto" w:fill="FFFFFF" w:themeFill="background1"/>
          </w:tcPr>
          <w:p w14:paraId="544B32B1"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63E4A2CA" w14:textId="77777777" w:rsidR="00D10298" w:rsidRPr="00FA37D2" w:rsidRDefault="00D10298" w:rsidP="006B10CB">
            <w:pPr>
              <w:rPr>
                <w:sz w:val="18"/>
                <w:szCs w:val="18"/>
              </w:rPr>
            </w:pPr>
            <w:r>
              <w:rPr>
                <w:sz w:val="18"/>
                <w:szCs w:val="18"/>
              </w:rPr>
              <w:t>284/1</w:t>
            </w:r>
            <w:r>
              <w:rPr>
                <w:sz w:val="18"/>
                <w:szCs w:val="18"/>
              </w:rPr>
              <w:br/>
              <w:t>285/2</w:t>
            </w:r>
            <w:r>
              <w:rPr>
                <w:sz w:val="18"/>
                <w:szCs w:val="18"/>
              </w:rPr>
              <w:br/>
              <w:t>265</w:t>
            </w:r>
          </w:p>
        </w:tc>
      </w:tr>
      <w:tr w:rsidR="00D10298" w:rsidRPr="00FA37D2" w14:paraId="4149246C"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B9BAD2A" w14:textId="77777777" w:rsidR="00D10298" w:rsidRPr="00BA21DB" w:rsidRDefault="00D10298" w:rsidP="006B10CB">
            <w:pPr>
              <w:rPr>
                <w:sz w:val="18"/>
                <w:szCs w:val="18"/>
              </w:rPr>
            </w:pPr>
            <w:r>
              <w:rPr>
                <w:sz w:val="18"/>
                <w:szCs w:val="18"/>
              </w:rPr>
              <w:t>JR18 - KOZARČEVA</w:t>
            </w:r>
          </w:p>
        </w:tc>
        <w:tc>
          <w:tcPr>
            <w:tcW w:w="2105" w:type="dxa"/>
            <w:shd w:val="clear" w:color="auto" w:fill="FFFFFF" w:themeFill="background1"/>
          </w:tcPr>
          <w:p w14:paraId="1E4F2104"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5CB25A90" w14:textId="77777777" w:rsidR="00D10298" w:rsidRPr="00FA37D2" w:rsidRDefault="00D10298" w:rsidP="006B10CB">
            <w:pPr>
              <w:rPr>
                <w:sz w:val="18"/>
                <w:szCs w:val="18"/>
              </w:rPr>
            </w:pPr>
            <w:r>
              <w:rPr>
                <w:sz w:val="18"/>
                <w:szCs w:val="18"/>
              </w:rPr>
              <w:t>287/7</w:t>
            </w:r>
            <w:r>
              <w:rPr>
                <w:sz w:val="18"/>
                <w:szCs w:val="18"/>
              </w:rPr>
              <w:br/>
              <w:t>3384/4</w:t>
            </w:r>
          </w:p>
        </w:tc>
      </w:tr>
      <w:tr w:rsidR="00D10298" w:rsidRPr="00FA37D2" w14:paraId="13273393"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E072278" w14:textId="77777777" w:rsidR="00D10298" w:rsidRPr="00BA21DB" w:rsidRDefault="00D10298" w:rsidP="006B10CB">
            <w:pPr>
              <w:rPr>
                <w:sz w:val="18"/>
                <w:szCs w:val="18"/>
              </w:rPr>
            </w:pPr>
            <w:r>
              <w:rPr>
                <w:sz w:val="18"/>
                <w:szCs w:val="18"/>
              </w:rPr>
              <w:t>JR19 - PAPUČKA</w:t>
            </w:r>
          </w:p>
        </w:tc>
        <w:tc>
          <w:tcPr>
            <w:tcW w:w="2105" w:type="dxa"/>
            <w:shd w:val="clear" w:color="auto" w:fill="FFFFFF" w:themeFill="background1"/>
          </w:tcPr>
          <w:p w14:paraId="62C22A43"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DDC2FEB" w14:textId="77777777" w:rsidR="00D10298" w:rsidRPr="00FA37D2" w:rsidRDefault="00D10298" w:rsidP="006B10CB">
            <w:pPr>
              <w:rPr>
                <w:sz w:val="18"/>
                <w:szCs w:val="18"/>
              </w:rPr>
            </w:pPr>
            <w:r>
              <w:rPr>
                <w:sz w:val="18"/>
                <w:szCs w:val="18"/>
              </w:rPr>
              <w:t>3397/6</w:t>
            </w:r>
          </w:p>
        </w:tc>
      </w:tr>
      <w:tr w:rsidR="00D10298" w:rsidRPr="00FA37D2" w14:paraId="03670F6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1F242C7" w14:textId="77777777" w:rsidR="00D10298" w:rsidRPr="00BA21DB" w:rsidRDefault="00D10298" w:rsidP="006B10CB">
            <w:pPr>
              <w:rPr>
                <w:sz w:val="18"/>
                <w:szCs w:val="18"/>
              </w:rPr>
            </w:pPr>
            <w:r>
              <w:rPr>
                <w:sz w:val="18"/>
                <w:szCs w:val="18"/>
              </w:rPr>
              <w:t>JR20 - PSUNJSKA</w:t>
            </w:r>
          </w:p>
        </w:tc>
        <w:tc>
          <w:tcPr>
            <w:tcW w:w="2105" w:type="dxa"/>
            <w:shd w:val="clear" w:color="auto" w:fill="FFFFFF" w:themeFill="background1"/>
          </w:tcPr>
          <w:p w14:paraId="25F8A4DC"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ED95A39" w14:textId="77777777" w:rsidR="00D10298" w:rsidRPr="00FA37D2" w:rsidRDefault="00D10298" w:rsidP="006B10CB">
            <w:pPr>
              <w:rPr>
                <w:sz w:val="18"/>
                <w:szCs w:val="18"/>
              </w:rPr>
            </w:pPr>
            <w:r>
              <w:rPr>
                <w:sz w:val="18"/>
                <w:szCs w:val="18"/>
              </w:rPr>
              <w:t>3395/3</w:t>
            </w:r>
          </w:p>
        </w:tc>
      </w:tr>
      <w:tr w:rsidR="00D10298" w:rsidRPr="00FA37D2" w14:paraId="23601EF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3C7B6D2" w14:textId="77777777" w:rsidR="00D10298" w:rsidRPr="00BA21DB" w:rsidRDefault="00D10298" w:rsidP="006B10CB">
            <w:pPr>
              <w:rPr>
                <w:sz w:val="18"/>
                <w:szCs w:val="18"/>
              </w:rPr>
            </w:pPr>
            <w:r>
              <w:rPr>
                <w:sz w:val="18"/>
                <w:szCs w:val="18"/>
              </w:rPr>
              <w:t>JR21 - BILOGORSKA</w:t>
            </w:r>
          </w:p>
        </w:tc>
        <w:tc>
          <w:tcPr>
            <w:tcW w:w="2105" w:type="dxa"/>
            <w:shd w:val="clear" w:color="auto" w:fill="FFFFFF" w:themeFill="background1"/>
          </w:tcPr>
          <w:p w14:paraId="3FBD512F"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5CE04912" w14:textId="77777777" w:rsidR="00D10298" w:rsidRPr="00FA37D2" w:rsidRDefault="00D10298" w:rsidP="006B10CB">
            <w:pPr>
              <w:rPr>
                <w:sz w:val="18"/>
                <w:szCs w:val="18"/>
              </w:rPr>
            </w:pPr>
            <w:r>
              <w:rPr>
                <w:sz w:val="18"/>
                <w:szCs w:val="18"/>
              </w:rPr>
              <w:t>3395/3</w:t>
            </w:r>
          </w:p>
        </w:tc>
      </w:tr>
      <w:tr w:rsidR="00D10298" w:rsidRPr="00FA37D2" w14:paraId="4D18CBAD"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98FD081" w14:textId="77777777" w:rsidR="00D10298" w:rsidRPr="00BA21DB" w:rsidRDefault="00D10298" w:rsidP="006B10CB">
            <w:pPr>
              <w:rPr>
                <w:sz w:val="18"/>
                <w:szCs w:val="18"/>
              </w:rPr>
            </w:pPr>
            <w:r>
              <w:rPr>
                <w:sz w:val="18"/>
                <w:szCs w:val="18"/>
              </w:rPr>
              <w:t>JR22 - KARDINALA ALOJZIJA STEPINCA</w:t>
            </w:r>
          </w:p>
        </w:tc>
        <w:tc>
          <w:tcPr>
            <w:tcW w:w="2105" w:type="dxa"/>
            <w:shd w:val="clear" w:color="auto" w:fill="FFFFFF" w:themeFill="background1"/>
          </w:tcPr>
          <w:p w14:paraId="5D3EAD3E"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8890F32" w14:textId="77777777" w:rsidR="00D10298" w:rsidRPr="00FA37D2" w:rsidRDefault="00D10298" w:rsidP="006B10CB">
            <w:pPr>
              <w:rPr>
                <w:sz w:val="18"/>
                <w:szCs w:val="18"/>
              </w:rPr>
            </w:pPr>
            <w:r>
              <w:rPr>
                <w:sz w:val="18"/>
                <w:szCs w:val="18"/>
              </w:rPr>
              <w:t>3383/3</w:t>
            </w:r>
          </w:p>
        </w:tc>
      </w:tr>
      <w:tr w:rsidR="00D10298" w:rsidRPr="00FA37D2" w14:paraId="3F8703D6"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B4A95DF" w14:textId="77777777" w:rsidR="00D10298" w:rsidRPr="00BA21DB" w:rsidRDefault="00D10298" w:rsidP="006B10CB">
            <w:pPr>
              <w:rPr>
                <w:sz w:val="18"/>
                <w:szCs w:val="18"/>
              </w:rPr>
            </w:pPr>
            <w:r>
              <w:rPr>
                <w:sz w:val="18"/>
                <w:szCs w:val="18"/>
              </w:rPr>
              <w:t>JR23 - FRUŠKOGORSKA</w:t>
            </w:r>
          </w:p>
        </w:tc>
        <w:tc>
          <w:tcPr>
            <w:tcW w:w="2105" w:type="dxa"/>
            <w:shd w:val="clear" w:color="auto" w:fill="FFFFFF" w:themeFill="background1"/>
          </w:tcPr>
          <w:p w14:paraId="076466AE"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31C3CC72" w14:textId="77777777" w:rsidR="00D10298" w:rsidRPr="00FA37D2" w:rsidRDefault="00D10298" w:rsidP="006B10CB">
            <w:pPr>
              <w:rPr>
                <w:sz w:val="18"/>
                <w:szCs w:val="18"/>
              </w:rPr>
            </w:pPr>
            <w:r>
              <w:rPr>
                <w:sz w:val="18"/>
                <w:szCs w:val="18"/>
              </w:rPr>
              <w:t>3339</w:t>
            </w:r>
          </w:p>
        </w:tc>
      </w:tr>
      <w:tr w:rsidR="00D10298" w:rsidRPr="00FA37D2" w14:paraId="63885C4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9AAFB17" w14:textId="77777777" w:rsidR="00D10298" w:rsidRPr="00BA21DB" w:rsidRDefault="00D10298" w:rsidP="006B10CB">
            <w:pPr>
              <w:rPr>
                <w:sz w:val="18"/>
                <w:szCs w:val="18"/>
              </w:rPr>
            </w:pPr>
            <w:r>
              <w:rPr>
                <w:sz w:val="18"/>
                <w:szCs w:val="18"/>
              </w:rPr>
              <w:t>JR24 - MOSORSKA</w:t>
            </w:r>
          </w:p>
        </w:tc>
        <w:tc>
          <w:tcPr>
            <w:tcW w:w="2105" w:type="dxa"/>
            <w:shd w:val="clear" w:color="auto" w:fill="FFFFFF" w:themeFill="background1"/>
          </w:tcPr>
          <w:p w14:paraId="6F6F6CBB"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20AB37CC" w14:textId="77777777" w:rsidR="00D10298" w:rsidRPr="00FA37D2" w:rsidRDefault="00D10298" w:rsidP="006B10CB">
            <w:pPr>
              <w:rPr>
                <w:sz w:val="18"/>
                <w:szCs w:val="18"/>
              </w:rPr>
            </w:pPr>
            <w:r>
              <w:rPr>
                <w:sz w:val="18"/>
                <w:szCs w:val="18"/>
              </w:rPr>
              <w:t>3378/2</w:t>
            </w:r>
          </w:p>
        </w:tc>
      </w:tr>
      <w:tr w:rsidR="00D10298" w:rsidRPr="00FA37D2" w14:paraId="36C4B53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14A1C51" w14:textId="77777777" w:rsidR="00D10298" w:rsidRPr="00BA21DB" w:rsidRDefault="00D10298" w:rsidP="006B10CB">
            <w:pPr>
              <w:rPr>
                <w:sz w:val="18"/>
                <w:szCs w:val="18"/>
              </w:rPr>
            </w:pPr>
            <w:r>
              <w:rPr>
                <w:sz w:val="18"/>
                <w:szCs w:val="18"/>
              </w:rPr>
              <w:t>JR25 - DINARSKA</w:t>
            </w:r>
          </w:p>
        </w:tc>
        <w:tc>
          <w:tcPr>
            <w:tcW w:w="2105" w:type="dxa"/>
            <w:shd w:val="clear" w:color="auto" w:fill="FFFFFF" w:themeFill="background1"/>
          </w:tcPr>
          <w:p w14:paraId="132D0C32"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239998E" w14:textId="77777777" w:rsidR="00D10298" w:rsidRPr="00FA37D2" w:rsidRDefault="00D10298" w:rsidP="006B10CB">
            <w:pPr>
              <w:rPr>
                <w:sz w:val="18"/>
                <w:szCs w:val="18"/>
              </w:rPr>
            </w:pPr>
            <w:r>
              <w:rPr>
                <w:sz w:val="18"/>
                <w:szCs w:val="18"/>
              </w:rPr>
              <w:t>3378/9</w:t>
            </w:r>
          </w:p>
        </w:tc>
      </w:tr>
      <w:tr w:rsidR="00D10298" w:rsidRPr="00FA37D2" w14:paraId="0CBB5F34"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367D771" w14:textId="77777777" w:rsidR="00D10298" w:rsidRPr="00BA21DB" w:rsidRDefault="00D10298" w:rsidP="006B10CB">
            <w:pPr>
              <w:rPr>
                <w:sz w:val="18"/>
                <w:szCs w:val="18"/>
              </w:rPr>
            </w:pPr>
            <w:r>
              <w:rPr>
                <w:sz w:val="18"/>
                <w:szCs w:val="18"/>
              </w:rPr>
              <w:t>JR26 - DRAVSKA</w:t>
            </w:r>
          </w:p>
        </w:tc>
        <w:tc>
          <w:tcPr>
            <w:tcW w:w="2105" w:type="dxa"/>
            <w:shd w:val="clear" w:color="auto" w:fill="FFFFFF" w:themeFill="background1"/>
          </w:tcPr>
          <w:p w14:paraId="31C0DE32"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F18FD54" w14:textId="77777777" w:rsidR="00D10298" w:rsidRPr="00FA37D2" w:rsidRDefault="00D10298" w:rsidP="006B10CB">
            <w:pPr>
              <w:rPr>
                <w:sz w:val="18"/>
                <w:szCs w:val="18"/>
              </w:rPr>
            </w:pPr>
            <w:r>
              <w:rPr>
                <w:sz w:val="18"/>
                <w:szCs w:val="18"/>
              </w:rPr>
              <w:t>3350</w:t>
            </w:r>
          </w:p>
        </w:tc>
      </w:tr>
      <w:tr w:rsidR="00D10298" w:rsidRPr="00FA37D2" w14:paraId="4C1D7DC6"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B3FFFA6" w14:textId="77777777" w:rsidR="00D10298" w:rsidRPr="00BA21DB" w:rsidRDefault="00D10298" w:rsidP="006B10CB">
            <w:pPr>
              <w:rPr>
                <w:sz w:val="18"/>
                <w:szCs w:val="18"/>
              </w:rPr>
            </w:pPr>
            <w:r>
              <w:rPr>
                <w:sz w:val="18"/>
                <w:szCs w:val="18"/>
              </w:rPr>
              <w:t>JR27 - SAVSKA</w:t>
            </w:r>
          </w:p>
        </w:tc>
        <w:tc>
          <w:tcPr>
            <w:tcW w:w="2105" w:type="dxa"/>
            <w:shd w:val="clear" w:color="auto" w:fill="FFFFFF" w:themeFill="background1"/>
          </w:tcPr>
          <w:p w14:paraId="313F27CC"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5EE68231" w14:textId="77777777" w:rsidR="00D10298" w:rsidRPr="00FA37D2" w:rsidRDefault="00D10298" w:rsidP="006B10CB">
            <w:pPr>
              <w:rPr>
                <w:sz w:val="18"/>
                <w:szCs w:val="18"/>
              </w:rPr>
            </w:pPr>
            <w:r>
              <w:rPr>
                <w:sz w:val="18"/>
                <w:szCs w:val="18"/>
              </w:rPr>
              <w:t>9999/127</w:t>
            </w:r>
            <w:r>
              <w:rPr>
                <w:sz w:val="18"/>
                <w:szCs w:val="18"/>
              </w:rPr>
              <w:br/>
              <w:t>3446</w:t>
            </w:r>
          </w:p>
        </w:tc>
      </w:tr>
      <w:tr w:rsidR="00D10298" w:rsidRPr="00FA37D2" w14:paraId="0533C2E4"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26EE4F5" w14:textId="77777777" w:rsidR="00D10298" w:rsidRPr="00BA21DB" w:rsidRDefault="00D10298" w:rsidP="006B10CB">
            <w:pPr>
              <w:rPr>
                <w:sz w:val="18"/>
                <w:szCs w:val="18"/>
              </w:rPr>
            </w:pPr>
            <w:r>
              <w:rPr>
                <w:sz w:val="18"/>
                <w:szCs w:val="18"/>
              </w:rPr>
              <w:t>JR28 - BOBOVAČKA</w:t>
            </w:r>
          </w:p>
        </w:tc>
        <w:tc>
          <w:tcPr>
            <w:tcW w:w="2105" w:type="dxa"/>
            <w:shd w:val="clear" w:color="auto" w:fill="FFFFFF" w:themeFill="background1"/>
          </w:tcPr>
          <w:p w14:paraId="13523E2F"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552846DF" w14:textId="77777777" w:rsidR="00D10298" w:rsidRPr="00FA37D2" w:rsidRDefault="00D10298" w:rsidP="006B10CB">
            <w:pPr>
              <w:rPr>
                <w:sz w:val="18"/>
                <w:szCs w:val="18"/>
              </w:rPr>
            </w:pPr>
            <w:r>
              <w:rPr>
                <w:sz w:val="18"/>
                <w:szCs w:val="18"/>
              </w:rPr>
              <w:t>3269/3</w:t>
            </w:r>
            <w:r>
              <w:rPr>
                <w:sz w:val="18"/>
                <w:szCs w:val="18"/>
              </w:rPr>
              <w:br/>
              <w:t>3269/1</w:t>
            </w:r>
            <w:r>
              <w:rPr>
                <w:sz w:val="18"/>
                <w:szCs w:val="18"/>
              </w:rPr>
              <w:br/>
              <w:t>3076</w:t>
            </w:r>
            <w:r>
              <w:rPr>
                <w:sz w:val="18"/>
                <w:szCs w:val="18"/>
              </w:rPr>
              <w:br/>
              <w:t>3037/1</w:t>
            </w:r>
          </w:p>
        </w:tc>
      </w:tr>
      <w:tr w:rsidR="00D10298" w:rsidRPr="00FA37D2" w14:paraId="6F3311C9"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DC84B31" w14:textId="77777777" w:rsidR="00D10298" w:rsidRPr="00BA21DB" w:rsidRDefault="00D10298" w:rsidP="006B10CB">
            <w:pPr>
              <w:rPr>
                <w:sz w:val="18"/>
                <w:szCs w:val="18"/>
              </w:rPr>
            </w:pPr>
            <w:r>
              <w:rPr>
                <w:sz w:val="18"/>
                <w:szCs w:val="18"/>
              </w:rPr>
              <w:t>JR29 - KREŠIMIRA ĆOSIĆA</w:t>
            </w:r>
          </w:p>
        </w:tc>
        <w:tc>
          <w:tcPr>
            <w:tcW w:w="2105" w:type="dxa"/>
            <w:shd w:val="clear" w:color="auto" w:fill="FFFFFF" w:themeFill="background1"/>
          </w:tcPr>
          <w:p w14:paraId="77F970A3"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37631540" w14:textId="77777777" w:rsidR="00D10298" w:rsidRPr="00FA37D2" w:rsidRDefault="00D10298" w:rsidP="006B10CB">
            <w:pPr>
              <w:rPr>
                <w:sz w:val="18"/>
                <w:szCs w:val="18"/>
              </w:rPr>
            </w:pPr>
            <w:r>
              <w:rPr>
                <w:sz w:val="18"/>
                <w:szCs w:val="18"/>
              </w:rPr>
              <w:t>3138/21</w:t>
            </w:r>
            <w:r>
              <w:rPr>
                <w:sz w:val="18"/>
                <w:szCs w:val="18"/>
              </w:rPr>
              <w:br/>
              <w:t>9999/57</w:t>
            </w:r>
            <w:r>
              <w:rPr>
                <w:sz w:val="18"/>
                <w:szCs w:val="18"/>
              </w:rPr>
              <w:br/>
              <w:t>3138/18</w:t>
            </w:r>
          </w:p>
        </w:tc>
      </w:tr>
      <w:tr w:rsidR="00D10298" w:rsidRPr="00FA37D2" w14:paraId="2DB6CAC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53E4E8C" w14:textId="77777777" w:rsidR="00D10298" w:rsidRPr="00BA21DB" w:rsidRDefault="00D10298" w:rsidP="006B10CB">
            <w:pPr>
              <w:rPr>
                <w:sz w:val="18"/>
                <w:szCs w:val="18"/>
              </w:rPr>
            </w:pPr>
            <w:r>
              <w:rPr>
                <w:sz w:val="18"/>
                <w:szCs w:val="18"/>
              </w:rPr>
              <w:t>JR30 - KUPREŠKA</w:t>
            </w:r>
          </w:p>
        </w:tc>
        <w:tc>
          <w:tcPr>
            <w:tcW w:w="2105" w:type="dxa"/>
            <w:shd w:val="clear" w:color="auto" w:fill="FFFFFF" w:themeFill="background1"/>
          </w:tcPr>
          <w:p w14:paraId="12581486"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58180CFA" w14:textId="77777777" w:rsidR="00D10298" w:rsidRPr="00FA37D2" w:rsidRDefault="00D10298" w:rsidP="006B10CB">
            <w:pPr>
              <w:rPr>
                <w:sz w:val="18"/>
                <w:szCs w:val="18"/>
              </w:rPr>
            </w:pPr>
            <w:r>
              <w:rPr>
                <w:sz w:val="18"/>
                <w:szCs w:val="18"/>
              </w:rPr>
              <w:t>3138/18</w:t>
            </w:r>
            <w:r>
              <w:rPr>
                <w:sz w:val="18"/>
                <w:szCs w:val="18"/>
              </w:rPr>
              <w:br/>
              <w:t>3138/17</w:t>
            </w:r>
          </w:p>
        </w:tc>
      </w:tr>
      <w:tr w:rsidR="00D10298" w:rsidRPr="00FA37D2" w14:paraId="1C217602"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88E2D14" w14:textId="77777777" w:rsidR="00D10298" w:rsidRPr="00BA21DB" w:rsidRDefault="00D10298" w:rsidP="006B10CB">
            <w:pPr>
              <w:rPr>
                <w:sz w:val="18"/>
                <w:szCs w:val="18"/>
              </w:rPr>
            </w:pPr>
            <w:r>
              <w:rPr>
                <w:sz w:val="18"/>
                <w:szCs w:val="18"/>
              </w:rPr>
              <w:t>JR31 - LAŠVANSKA</w:t>
            </w:r>
          </w:p>
        </w:tc>
        <w:tc>
          <w:tcPr>
            <w:tcW w:w="2105" w:type="dxa"/>
            <w:shd w:val="clear" w:color="auto" w:fill="FFFFFF" w:themeFill="background1"/>
          </w:tcPr>
          <w:p w14:paraId="61642A9C"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5AC39469" w14:textId="77777777" w:rsidR="00D10298" w:rsidRPr="00FA37D2" w:rsidRDefault="00D10298" w:rsidP="006B10CB">
            <w:pPr>
              <w:rPr>
                <w:sz w:val="18"/>
                <w:szCs w:val="18"/>
              </w:rPr>
            </w:pPr>
            <w:r>
              <w:rPr>
                <w:sz w:val="18"/>
                <w:szCs w:val="18"/>
              </w:rPr>
              <w:t>3138/16</w:t>
            </w:r>
          </w:p>
        </w:tc>
      </w:tr>
      <w:tr w:rsidR="00D10298" w:rsidRPr="00FA37D2" w14:paraId="0F3DCD7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AB8F9DA" w14:textId="77777777" w:rsidR="00D10298" w:rsidRPr="00BA21DB" w:rsidRDefault="00D10298" w:rsidP="006B10CB">
            <w:pPr>
              <w:rPr>
                <w:sz w:val="18"/>
                <w:szCs w:val="18"/>
              </w:rPr>
            </w:pPr>
            <w:r>
              <w:rPr>
                <w:sz w:val="18"/>
                <w:szCs w:val="18"/>
              </w:rPr>
              <w:t>JR32 - VLAŠIĆKA</w:t>
            </w:r>
          </w:p>
        </w:tc>
        <w:tc>
          <w:tcPr>
            <w:tcW w:w="2105" w:type="dxa"/>
            <w:shd w:val="clear" w:color="auto" w:fill="FFFFFF" w:themeFill="background1"/>
          </w:tcPr>
          <w:p w14:paraId="3555F2D8"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3D52095B" w14:textId="77777777" w:rsidR="00D10298" w:rsidRPr="00FA37D2" w:rsidRDefault="00D10298" w:rsidP="006B10CB">
            <w:pPr>
              <w:rPr>
                <w:sz w:val="18"/>
                <w:szCs w:val="18"/>
              </w:rPr>
            </w:pPr>
            <w:r>
              <w:rPr>
                <w:sz w:val="18"/>
                <w:szCs w:val="18"/>
              </w:rPr>
              <w:t>3138/67</w:t>
            </w:r>
          </w:p>
        </w:tc>
      </w:tr>
      <w:tr w:rsidR="00D10298" w:rsidRPr="00FA37D2" w14:paraId="2744B44C"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0FF124F" w14:textId="77777777" w:rsidR="00D10298" w:rsidRPr="00BA21DB" w:rsidRDefault="00D10298" w:rsidP="006B10CB">
            <w:pPr>
              <w:rPr>
                <w:sz w:val="18"/>
                <w:szCs w:val="18"/>
              </w:rPr>
            </w:pPr>
            <w:r>
              <w:rPr>
                <w:sz w:val="18"/>
                <w:szCs w:val="18"/>
              </w:rPr>
              <w:t>JR33 - KRALJEVE SUTJESKE</w:t>
            </w:r>
          </w:p>
        </w:tc>
        <w:tc>
          <w:tcPr>
            <w:tcW w:w="2105" w:type="dxa"/>
            <w:shd w:val="clear" w:color="auto" w:fill="FFFFFF" w:themeFill="background1"/>
          </w:tcPr>
          <w:p w14:paraId="646E4B9F"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7657F451" w14:textId="77777777" w:rsidR="00D10298" w:rsidRPr="00FA37D2" w:rsidRDefault="00D10298" w:rsidP="006B10CB">
            <w:pPr>
              <w:rPr>
                <w:sz w:val="18"/>
                <w:szCs w:val="18"/>
              </w:rPr>
            </w:pPr>
            <w:r>
              <w:rPr>
                <w:sz w:val="18"/>
                <w:szCs w:val="18"/>
              </w:rPr>
              <w:t>3138/14</w:t>
            </w:r>
            <w:r>
              <w:rPr>
                <w:sz w:val="18"/>
                <w:szCs w:val="18"/>
              </w:rPr>
              <w:br/>
              <w:t>3138/13</w:t>
            </w:r>
            <w:r>
              <w:rPr>
                <w:sz w:val="18"/>
                <w:szCs w:val="18"/>
              </w:rPr>
              <w:br/>
              <w:t>3138/12</w:t>
            </w:r>
            <w:r>
              <w:rPr>
                <w:sz w:val="18"/>
                <w:szCs w:val="18"/>
              </w:rPr>
              <w:br/>
              <w:t>3138/10</w:t>
            </w:r>
          </w:p>
        </w:tc>
      </w:tr>
      <w:tr w:rsidR="00D10298" w:rsidRPr="00FA37D2" w14:paraId="0DA05325"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1C59E9B" w14:textId="77777777" w:rsidR="00D10298" w:rsidRPr="00BA21DB" w:rsidRDefault="00D10298" w:rsidP="006B10CB">
            <w:pPr>
              <w:rPr>
                <w:sz w:val="18"/>
                <w:szCs w:val="18"/>
              </w:rPr>
            </w:pPr>
            <w:r>
              <w:rPr>
                <w:sz w:val="18"/>
                <w:szCs w:val="18"/>
              </w:rPr>
              <w:t>JR34 - KRALJICE KATARINE</w:t>
            </w:r>
          </w:p>
        </w:tc>
        <w:tc>
          <w:tcPr>
            <w:tcW w:w="2105" w:type="dxa"/>
            <w:shd w:val="clear" w:color="auto" w:fill="FFFFFF" w:themeFill="background1"/>
          </w:tcPr>
          <w:p w14:paraId="65624F5D"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078B7F53" w14:textId="77777777" w:rsidR="00D10298" w:rsidRPr="00FA37D2" w:rsidRDefault="00D10298" w:rsidP="006B10CB">
            <w:pPr>
              <w:rPr>
                <w:sz w:val="18"/>
                <w:szCs w:val="18"/>
              </w:rPr>
            </w:pPr>
            <w:r>
              <w:rPr>
                <w:sz w:val="18"/>
                <w:szCs w:val="18"/>
              </w:rPr>
              <w:t>3060/2</w:t>
            </w:r>
          </w:p>
        </w:tc>
      </w:tr>
      <w:tr w:rsidR="00D10298" w:rsidRPr="00FA37D2" w14:paraId="4C253DC3"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AA26A90" w14:textId="77777777" w:rsidR="00D10298" w:rsidRPr="00BA21DB" w:rsidRDefault="00D10298" w:rsidP="006B10CB">
            <w:pPr>
              <w:rPr>
                <w:sz w:val="18"/>
                <w:szCs w:val="18"/>
              </w:rPr>
            </w:pPr>
            <w:r>
              <w:rPr>
                <w:sz w:val="18"/>
                <w:szCs w:val="18"/>
              </w:rPr>
              <w:t>JR35 - KOTROMANIĆA</w:t>
            </w:r>
          </w:p>
        </w:tc>
        <w:tc>
          <w:tcPr>
            <w:tcW w:w="2105" w:type="dxa"/>
            <w:shd w:val="clear" w:color="auto" w:fill="FFFFFF" w:themeFill="background1"/>
          </w:tcPr>
          <w:p w14:paraId="23DEF207"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3AF7B69B" w14:textId="77777777" w:rsidR="00D10298" w:rsidRPr="00FA37D2" w:rsidRDefault="00D10298" w:rsidP="006B10CB">
            <w:pPr>
              <w:rPr>
                <w:sz w:val="18"/>
                <w:szCs w:val="18"/>
              </w:rPr>
            </w:pPr>
            <w:r>
              <w:rPr>
                <w:sz w:val="18"/>
                <w:szCs w:val="18"/>
              </w:rPr>
              <w:t>3060/2</w:t>
            </w:r>
            <w:r>
              <w:rPr>
                <w:sz w:val="18"/>
                <w:szCs w:val="18"/>
              </w:rPr>
              <w:br/>
              <w:t>371/1</w:t>
            </w:r>
            <w:r>
              <w:rPr>
                <w:sz w:val="18"/>
                <w:szCs w:val="18"/>
              </w:rPr>
              <w:br/>
              <w:t>2755/6</w:t>
            </w:r>
          </w:p>
        </w:tc>
      </w:tr>
      <w:tr w:rsidR="00D10298" w:rsidRPr="00FA37D2" w14:paraId="2D01EFE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BBF396E" w14:textId="77777777" w:rsidR="00D10298" w:rsidRPr="00BA21DB" w:rsidRDefault="00D10298" w:rsidP="006B10CB">
            <w:pPr>
              <w:rPr>
                <w:sz w:val="18"/>
                <w:szCs w:val="18"/>
              </w:rPr>
            </w:pPr>
            <w:r>
              <w:rPr>
                <w:sz w:val="18"/>
                <w:szCs w:val="18"/>
              </w:rPr>
              <w:t>JR36 - KAKANJSKA</w:t>
            </w:r>
          </w:p>
        </w:tc>
        <w:tc>
          <w:tcPr>
            <w:tcW w:w="2105" w:type="dxa"/>
            <w:shd w:val="clear" w:color="auto" w:fill="FFFFFF" w:themeFill="background1"/>
          </w:tcPr>
          <w:p w14:paraId="020B17C4"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7E9B75C5" w14:textId="77777777" w:rsidR="00D10298" w:rsidRPr="00FA37D2" w:rsidRDefault="00D10298" w:rsidP="006B10CB">
            <w:pPr>
              <w:rPr>
                <w:sz w:val="18"/>
                <w:szCs w:val="18"/>
              </w:rPr>
            </w:pPr>
            <w:r>
              <w:rPr>
                <w:sz w:val="18"/>
                <w:szCs w:val="18"/>
              </w:rPr>
              <w:t>3782</w:t>
            </w:r>
          </w:p>
        </w:tc>
      </w:tr>
      <w:tr w:rsidR="00D10298" w:rsidRPr="00FA37D2" w14:paraId="7504FF6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E5DE3C3" w14:textId="77777777" w:rsidR="00D10298" w:rsidRPr="00BA21DB" w:rsidRDefault="00D10298" w:rsidP="006B10CB">
            <w:pPr>
              <w:rPr>
                <w:sz w:val="18"/>
                <w:szCs w:val="18"/>
              </w:rPr>
            </w:pPr>
            <w:r>
              <w:rPr>
                <w:sz w:val="18"/>
                <w:szCs w:val="18"/>
              </w:rPr>
              <w:t>JR37 - HRVATSKOG SOKOLA</w:t>
            </w:r>
          </w:p>
        </w:tc>
        <w:tc>
          <w:tcPr>
            <w:tcW w:w="2105" w:type="dxa"/>
            <w:shd w:val="clear" w:color="auto" w:fill="FFFFFF" w:themeFill="background1"/>
          </w:tcPr>
          <w:p w14:paraId="32F77E11"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r>
            <w:r>
              <w:rPr>
                <w:sz w:val="18"/>
                <w:szCs w:val="18"/>
              </w:rPr>
              <w:lastRenderedPageBreak/>
              <w:t>K.o. Gračac</w:t>
            </w:r>
            <w:r>
              <w:rPr>
                <w:sz w:val="18"/>
                <w:szCs w:val="18"/>
              </w:rPr>
              <w:br/>
              <w:t>K.o. Gračac</w:t>
            </w:r>
            <w:r>
              <w:rPr>
                <w:sz w:val="18"/>
                <w:szCs w:val="18"/>
              </w:rPr>
              <w:br/>
              <w:t>K.o. Gračac</w:t>
            </w:r>
          </w:p>
        </w:tc>
        <w:tc>
          <w:tcPr>
            <w:tcW w:w="1403" w:type="dxa"/>
            <w:shd w:val="clear" w:color="auto" w:fill="FFFFFF" w:themeFill="background1"/>
          </w:tcPr>
          <w:p w14:paraId="5BAC1DED" w14:textId="77777777" w:rsidR="00D10298" w:rsidRPr="00FA37D2" w:rsidRDefault="00D10298" w:rsidP="006B10CB">
            <w:pPr>
              <w:rPr>
                <w:sz w:val="18"/>
                <w:szCs w:val="18"/>
              </w:rPr>
            </w:pPr>
            <w:r>
              <w:rPr>
                <w:sz w:val="18"/>
                <w:szCs w:val="18"/>
              </w:rPr>
              <w:lastRenderedPageBreak/>
              <w:t>569/1</w:t>
            </w:r>
            <w:r>
              <w:rPr>
                <w:sz w:val="18"/>
                <w:szCs w:val="18"/>
              </w:rPr>
              <w:br/>
              <w:t>569/2</w:t>
            </w:r>
            <w:r>
              <w:rPr>
                <w:sz w:val="18"/>
                <w:szCs w:val="18"/>
              </w:rPr>
              <w:br/>
            </w:r>
            <w:r>
              <w:rPr>
                <w:sz w:val="18"/>
                <w:szCs w:val="18"/>
              </w:rPr>
              <w:lastRenderedPageBreak/>
              <w:t>564/1</w:t>
            </w:r>
            <w:r>
              <w:rPr>
                <w:sz w:val="18"/>
                <w:szCs w:val="18"/>
              </w:rPr>
              <w:br/>
              <w:t>560/1</w:t>
            </w:r>
            <w:r>
              <w:rPr>
                <w:sz w:val="18"/>
                <w:szCs w:val="18"/>
              </w:rPr>
              <w:br/>
              <w:t>559/10</w:t>
            </w:r>
          </w:p>
        </w:tc>
      </w:tr>
      <w:tr w:rsidR="00D10298" w:rsidRPr="00FA37D2" w14:paraId="5DF8EC3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BC84C92" w14:textId="77777777" w:rsidR="00D10298" w:rsidRPr="00BA21DB" w:rsidRDefault="00D10298" w:rsidP="006B10CB">
            <w:pPr>
              <w:rPr>
                <w:sz w:val="18"/>
                <w:szCs w:val="18"/>
              </w:rPr>
            </w:pPr>
            <w:r>
              <w:rPr>
                <w:sz w:val="18"/>
                <w:szCs w:val="18"/>
              </w:rPr>
              <w:lastRenderedPageBreak/>
              <w:t>JR38 - ZLATKA ORKIĆA</w:t>
            </w:r>
          </w:p>
        </w:tc>
        <w:tc>
          <w:tcPr>
            <w:tcW w:w="2105" w:type="dxa"/>
            <w:shd w:val="clear" w:color="auto" w:fill="FFFFFF" w:themeFill="background1"/>
          </w:tcPr>
          <w:p w14:paraId="2E2E51A2"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41FE9077" w14:textId="77777777" w:rsidR="00D10298" w:rsidRPr="00FA37D2" w:rsidRDefault="00D10298" w:rsidP="006B10CB">
            <w:pPr>
              <w:rPr>
                <w:sz w:val="18"/>
                <w:szCs w:val="18"/>
              </w:rPr>
            </w:pPr>
            <w:r>
              <w:rPr>
                <w:sz w:val="18"/>
                <w:szCs w:val="18"/>
              </w:rPr>
              <w:t>583/6</w:t>
            </w:r>
          </w:p>
        </w:tc>
      </w:tr>
      <w:tr w:rsidR="00D10298" w:rsidRPr="00FA37D2" w14:paraId="1C28C969"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189C7CD" w14:textId="77777777" w:rsidR="00D10298" w:rsidRPr="00BA21DB" w:rsidRDefault="00D10298" w:rsidP="006B10CB">
            <w:pPr>
              <w:rPr>
                <w:sz w:val="18"/>
                <w:szCs w:val="18"/>
              </w:rPr>
            </w:pPr>
            <w:r>
              <w:rPr>
                <w:sz w:val="18"/>
                <w:szCs w:val="18"/>
              </w:rPr>
              <w:t>JR39 - TRPIMIRA BAKARIĆA</w:t>
            </w:r>
          </w:p>
        </w:tc>
        <w:tc>
          <w:tcPr>
            <w:tcW w:w="2105" w:type="dxa"/>
            <w:shd w:val="clear" w:color="auto" w:fill="FFFFFF" w:themeFill="background1"/>
          </w:tcPr>
          <w:p w14:paraId="0DC2DF90"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080753DC" w14:textId="77777777" w:rsidR="00D10298" w:rsidRPr="00FA37D2" w:rsidRDefault="00D10298" w:rsidP="006B10CB">
            <w:pPr>
              <w:rPr>
                <w:sz w:val="18"/>
                <w:szCs w:val="18"/>
              </w:rPr>
            </w:pPr>
            <w:r>
              <w:rPr>
                <w:sz w:val="18"/>
                <w:szCs w:val="18"/>
              </w:rPr>
              <w:t>579/4</w:t>
            </w:r>
          </w:p>
        </w:tc>
      </w:tr>
      <w:tr w:rsidR="00D10298" w:rsidRPr="00FA37D2" w14:paraId="7EAA29B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3C3743E" w14:textId="77777777" w:rsidR="00D10298" w:rsidRPr="00BA21DB" w:rsidRDefault="00D10298" w:rsidP="006B10CB">
            <w:pPr>
              <w:rPr>
                <w:sz w:val="18"/>
                <w:szCs w:val="18"/>
              </w:rPr>
            </w:pPr>
            <w:r>
              <w:rPr>
                <w:sz w:val="18"/>
                <w:szCs w:val="18"/>
              </w:rPr>
              <w:t>JR40 - JOZE ILIJIĆA</w:t>
            </w:r>
          </w:p>
        </w:tc>
        <w:tc>
          <w:tcPr>
            <w:tcW w:w="2105" w:type="dxa"/>
            <w:shd w:val="clear" w:color="auto" w:fill="FFFFFF" w:themeFill="background1"/>
          </w:tcPr>
          <w:p w14:paraId="5C4F6A14"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6DA56F42" w14:textId="77777777" w:rsidR="00D10298" w:rsidRPr="00FA37D2" w:rsidRDefault="00D10298" w:rsidP="006B10CB">
            <w:pPr>
              <w:rPr>
                <w:sz w:val="18"/>
                <w:szCs w:val="18"/>
              </w:rPr>
            </w:pPr>
            <w:r>
              <w:rPr>
                <w:sz w:val="18"/>
                <w:szCs w:val="18"/>
              </w:rPr>
              <w:t>581/5</w:t>
            </w:r>
          </w:p>
        </w:tc>
      </w:tr>
      <w:tr w:rsidR="00D10298" w:rsidRPr="00FA37D2" w14:paraId="1ABA2914"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10E48BC" w14:textId="77777777" w:rsidR="00D10298" w:rsidRPr="00BA21DB" w:rsidRDefault="00D10298" w:rsidP="006B10CB">
            <w:pPr>
              <w:rPr>
                <w:sz w:val="18"/>
                <w:szCs w:val="18"/>
              </w:rPr>
            </w:pPr>
            <w:r>
              <w:rPr>
                <w:sz w:val="18"/>
                <w:szCs w:val="18"/>
              </w:rPr>
              <w:t>JR41 - HRVATSKOG PROLJEĆA</w:t>
            </w:r>
          </w:p>
        </w:tc>
        <w:tc>
          <w:tcPr>
            <w:tcW w:w="2105" w:type="dxa"/>
            <w:shd w:val="clear" w:color="auto" w:fill="FFFFFF" w:themeFill="background1"/>
          </w:tcPr>
          <w:p w14:paraId="7C09419D"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0A2724C4" w14:textId="77777777" w:rsidR="00D10298" w:rsidRPr="00FA37D2" w:rsidRDefault="00D10298" w:rsidP="006B10CB">
            <w:pPr>
              <w:rPr>
                <w:sz w:val="18"/>
                <w:szCs w:val="18"/>
              </w:rPr>
            </w:pPr>
            <w:r>
              <w:rPr>
                <w:sz w:val="18"/>
                <w:szCs w:val="18"/>
              </w:rPr>
              <w:t>658/1</w:t>
            </w:r>
            <w:r>
              <w:rPr>
                <w:sz w:val="18"/>
                <w:szCs w:val="18"/>
              </w:rPr>
              <w:br/>
              <w:t>559/5</w:t>
            </w:r>
            <w:r>
              <w:rPr>
                <w:sz w:val="18"/>
                <w:szCs w:val="18"/>
              </w:rPr>
              <w:br/>
              <w:t>626/4</w:t>
            </w:r>
            <w:r>
              <w:rPr>
                <w:sz w:val="18"/>
                <w:szCs w:val="18"/>
              </w:rPr>
              <w:br/>
              <w:t>691/1</w:t>
            </w:r>
          </w:p>
        </w:tc>
      </w:tr>
      <w:tr w:rsidR="00D10298" w:rsidRPr="00FA37D2" w14:paraId="28BBB06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2C6AEBE" w14:textId="77777777" w:rsidR="00D10298" w:rsidRPr="00BA21DB" w:rsidRDefault="00D10298" w:rsidP="006B10CB">
            <w:pPr>
              <w:rPr>
                <w:sz w:val="18"/>
                <w:szCs w:val="18"/>
              </w:rPr>
            </w:pPr>
            <w:r>
              <w:rPr>
                <w:sz w:val="18"/>
                <w:szCs w:val="18"/>
              </w:rPr>
              <w:t>JR42 - RADNIČKA</w:t>
            </w:r>
          </w:p>
        </w:tc>
        <w:tc>
          <w:tcPr>
            <w:tcW w:w="2105" w:type="dxa"/>
            <w:shd w:val="clear" w:color="auto" w:fill="FFFFFF" w:themeFill="background1"/>
          </w:tcPr>
          <w:p w14:paraId="4B2A9DFE" w14:textId="77777777" w:rsidR="00D10298" w:rsidRPr="00BA21DB" w:rsidRDefault="00D10298" w:rsidP="006B10CB">
            <w:pPr>
              <w:rPr>
                <w:sz w:val="18"/>
                <w:szCs w:val="18"/>
              </w:rPr>
            </w:pPr>
            <w:r>
              <w:rPr>
                <w:sz w:val="18"/>
                <w:szCs w:val="18"/>
              </w:rPr>
              <w:t>K.o. Gračac</w:t>
            </w:r>
            <w:r>
              <w:rPr>
                <w:sz w:val="18"/>
                <w:szCs w:val="18"/>
              </w:rPr>
              <w:br/>
              <w:t>K.o. Gračac</w:t>
            </w:r>
          </w:p>
        </w:tc>
        <w:tc>
          <w:tcPr>
            <w:tcW w:w="1403" w:type="dxa"/>
            <w:shd w:val="clear" w:color="auto" w:fill="FFFFFF" w:themeFill="background1"/>
          </w:tcPr>
          <w:p w14:paraId="3CFBF390" w14:textId="77777777" w:rsidR="00D10298" w:rsidRPr="00FA37D2" w:rsidRDefault="00D10298" w:rsidP="006B10CB">
            <w:pPr>
              <w:rPr>
                <w:sz w:val="18"/>
                <w:szCs w:val="18"/>
              </w:rPr>
            </w:pPr>
            <w:r>
              <w:rPr>
                <w:sz w:val="18"/>
                <w:szCs w:val="18"/>
              </w:rPr>
              <w:t>658/2</w:t>
            </w:r>
            <w:r>
              <w:rPr>
                <w:sz w:val="18"/>
                <w:szCs w:val="18"/>
              </w:rPr>
              <w:br/>
              <w:t>1687</w:t>
            </w:r>
          </w:p>
        </w:tc>
      </w:tr>
      <w:tr w:rsidR="00D10298" w:rsidRPr="00FA37D2" w14:paraId="2640E44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36C52FD" w14:textId="77777777" w:rsidR="00D10298" w:rsidRPr="00BA21DB" w:rsidRDefault="00D10298" w:rsidP="006B10CB">
            <w:pPr>
              <w:rPr>
                <w:sz w:val="18"/>
                <w:szCs w:val="18"/>
              </w:rPr>
            </w:pPr>
            <w:r>
              <w:rPr>
                <w:sz w:val="18"/>
                <w:szCs w:val="18"/>
              </w:rPr>
              <w:t>JR43 - PLITVIČKA</w:t>
            </w:r>
          </w:p>
        </w:tc>
        <w:tc>
          <w:tcPr>
            <w:tcW w:w="2105" w:type="dxa"/>
            <w:shd w:val="clear" w:color="auto" w:fill="FFFFFF" w:themeFill="background1"/>
          </w:tcPr>
          <w:p w14:paraId="2DB88462"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1ABB8097" w14:textId="77777777" w:rsidR="00D10298" w:rsidRPr="00FA37D2" w:rsidRDefault="00D10298" w:rsidP="006B10CB">
            <w:pPr>
              <w:rPr>
                <w:sz w:val="18"/>
                <w:szCs w:val="18"/>
              </w:rPr>
            </w:pPr>
            <w:r>
              <w:rPr>
                <w:sz w:val="18"/>
                <w:szCs w:val="18"/>
              </w:rPr>
              <w:t>1127</w:t>
            </w:r>
            <w:r>
              <w:rPr>
                <w:sz w:val="18"/>
                <w:szCs w:val="18"/>
              </w:rPr>
              <w:br/>
              <w:t>765</w:t>
            </w:r>
            <w:r>
              <w:rPr>
                <w:sz w:val="18"/>
                <w:szCs w:val="18"/>
              </w:rPr>
              <w:br/>
              <w:t>922/2</w:t>
            </w:r>
            <w:r>
              <w:rPr>
                <w:sz w:val="18"/>
                <w:szCs w:val="18"/>
              </w:rPr>
              <w:br/>
              <w:t>931/3</w:t>
            </w:r>
            <w:r>
              <w:rPr>
                <w:sz w:val="18"/>
                <w:szCs w:val="18"/>
              </w:rPr>
              <w:br/>
              <w:t>936</w:t>
            </w:r>
            <w:r>
              <w:rPr>
                <w:sz w:val="18"/>
                <w:szCs w:val="18"/>
              </w:rPr>
              <w:br/>
              <w:t>1087</w:t>
            </w:r>
            <w:r>
              <w:rPr>
                <w:sz w:val="18"/>
                <w:szCs w:val="18"/>
              </w:rPr>
              <w:br/>
              <w:t>1051</w:t>
            </w:r>
            <w:r>
              <w:rPr>
                <w:sz w:val="18"/>
                <w:szCs w:val="18"/>
              </w:rPr>
              <w:br/>
              <w:t>835</w:t>
            </w:r>
          </w:p>
        </w:tc>
      </w:tr>
      <w:tr w:rsidR="00D10298" w:rsidRPr="00FA37D2" w14:paraId="21A30CB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282D702" w14:textId="77777777" w:rsidR="00D10298" w:rsidRPr="00BA21DB" w:rsidRDefault="00D10298" w:rsidP="006B10CB">
            <w:pPr>
              <w:rPr>
                <w:sz w:val="18"/>
                <w:szCs w:val="18"/>
              </w:rPr>
            </w:pPr>
            <w:r>
              <w:rPr>
                <w:sz w:val="18"/>
                <w:szCs w:val="18"/>
              </w:rPr>
              <w:t>JR44 - PLITVIČKI ODVOJAK I</w:t>
            </w:r>
          </w:p>
        </w:tc>
        <w:tc>
          <w:tcPr>
            <w:tcW w:w="2105" w:type="dxa"/>
            <w:shd w:val="clear" w:color="auto" w:fill="FFFFFF" w:themeFill="background1"/>
          </w:tcPr>
          <w:p w14:paraId="107F1F54"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77E18472" w14:textId="77777777" w:rsidR="00D10298" w:rsidRPr="00FA37D2" w:rsidRDefault="00D10298" w:rsidP="006B10CB">
            <w:pPr>
              <w:rPr>
                <w:sz w:val="18"/>
                <w:szCs w:val="18"/>
              </w:rPr>
            </w:pPr>
            <w:r>
              <w:rPr>
                <w:sz w:val="18"/>
                <w:szCs w:val="18"/>
              </w:rPr>
              <w:t>1701/2</w:t>
            </w:r>
          </w:p>
        </w:tc>
      </w:tr>
      <w:tr w:rsidR="00D10298" w:rsidRPr="00FA37D2" w14:paraId="11D038D2"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72A9EC6" w14:textId="77777777" w:rsidR="00D10298" w:rsidRPr="00BA21DB" w:rsidRDefault="00D10298" w:rsidP="006B10CB">
            <w:pPr>
              <w:rPr>
                <w:sz w:val="18"/>
                <w:szCs w:val="18"/>
              </w:rPr>
            </w:pPr>
            <w:r>
              <w:rPr>
                <w:sz w:val="18"/>
                <w:szCs w:val="18"/>
              </w:rPr>
              <w:t>JR45 - PLITVIČKI ODVOJAK II</w:t>
            </w:r>
          </w:p>
        </w:tc>
        <w:tc>
          <w:tcPr>
            <w:tcW w:w="2105" w:type="dxa"/>
            <w:shd w:val="clear" w:color="auto" w:fill="FFFFFF" w:themeFill="background1"/>
          </w:tcPr>
          <w:p w14:paraId="0919B573"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3A52B400" w14:textId="77777777" w:rsidR="00D10298" w:rsidRPr="00FA37D2" w:rsidRDefault="00D10298" w:rsidP="006B10CB">
            <w:pPr>
              <w:rPr>
                <w:sz w:val="18"/>
                <w:szCs w:val="18"/>
              </w:rPr>
            </w:pPr>
            <w:r>
              <w:rPr>
                <w:sz w:val="18"/>
                <w:szCs w:val="18"/>
              </w:rPr>
              <w:t>1818/1</w:t>
            </w:r>
            <w:r>
              <w:rPr>
                <w:sz w:val="18"/>
                <w:szCs w:val="18"/>
              </w:rPr>
              <w:br/>
              <w:t>1838/2</w:t>
            </w:r>
            <w:r>
              <w:rPr>
                <w:sz w:val="18"/>
                <w:szCs w:val="18"/>
              </w:rPr>
              <w:br/>
              <w:t>1860</w:t>
            </w:r>
          </w:p>
        </w:tc>
      </w:tr>
      <w:tr w:rsidR="00D10298" w:rsidRPr="00FA37D2" w14:paraId="0685AE3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C209B70" w14:textId="77777777" w:rsidR="00D10298" w:rsidRPr="00BA21DB" w:rsidRDefault="00D10298" w:rsidP="006B10CB">
            <w:pPr>
              <w:rPr>
                <w:sz w:val="18"/>
                <w:szCs w:val="18"/>
              </w:rPr>
            </w:pPr>
            <w:r>
              <w:rPr>
                <w:sz w:val="18"/>
                <w:szCs w:val="18"/>
              </w:rPr>
              <w:t>JR46 - PLJEŠIVIČKA</w:t>
            </w:r>
          </w:p>
        </w:tc>
        <w:tc>
          <w:tcPr>
            <w:tcW w:w="2105" w:type="dxa"/>
            <w:shd w:val="clear" w:color="auto" w:fill="FFFFFF" w:themeFill="background1"/>
          </w:tcPr>
          <w:p w14:paraId="09F81F03"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0ECA6B5E" w14:textId="77777777" w:rsidR="00D10298" w:rsidRPr="00FA37D2" w:rsidRDefault="00D10298" w:rsidP="006B10CB">
            <w:pPr>
              <w:rPr>
                <w:sz w:val="18"/>
                <w:szCs w:val="18"/>
              </w:rPr>
            </w:pPr>
            <w:r>
              <w:rPr>
                <w:sz w:val="18"/>
                <w:szCs w:val="18"/>
              </w:rPr>
              <w:t>3401/3</w:t>
            </w:r>
          </w:p>
        </w:tc>
      </w:tr>
      <w:tr w:rsidR="00D10298" w:rsidRPr="00FA37D2" w14:paraId="0F6A720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17A6A19" w14:textId="77777777" w:rsidR="00D10298" w:rsidRPr="00BA21DB" w:rsidRDefault="00D10298" w:rsidP="006B10CB">
            <w:pPr>
              <w:rPr>
                <w:sz w:val="18"/>
                <w:szCs w:val="18"/>
              </w:rPr>
            </w:pPr>
            <w:r>
              <w:rPr>
                <w:sz w:val="18"/>
                <w:szCs w:val="18"/>
              </w:rPr>
              <w:t>JR47 - KRALJA TOMISLAVA</w:t>
            </w:r>
          </w:p>
        </w:tc>
        <w:tc>
          <w:tcPr>
            <w:tcW w:w="2105" w:type="dxa"/>
            <w:shd w:val="clear" w:color="auto" w:fill="FFFFFF" w:themeFill="background1"/>
          </w:tcPr>
          <w:p w14:paraId="6045184C"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55C205EE" w14:textId="77777777" w:rsidR="00D10298" w:rsidRPr="00FA37D2" w:rsidRDefault="00D10298" w:rsidP="006B10CB">
            <w:pPr>
              <w:rPr>
                <w:sz w:val="18"/>
                <w:szCs w:val="18"/>
              </w:rPr>
            </w:pPr>
            <w:r>
              <w:rPr>
                <w:sz w:val="18"/>
                <w:szCs w:val="18"/>
              </w:rPr>
              <w:t>45/8</w:t>
            </w:r>
          </w:p>
        </w:tc>
      </w:tr>
      <w:tr w:rsidR="00D10298" w:rsidRPr="00FA37D2" w14:paraId="71382F63"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1A42B1E" w14:textId="77777777" w:rsidR="00D10298" w:rsidRPr="00BA21DB" w:rsidRDefault="00D10298" w:rsidP="006B10CB">
            <w:pPr>
              <w:rPr>
                <w:sz w:val="18"/>
                <w:szCs w:val="18"/>
              </w:rPr>
            </w:pPr>
            <w:r>
              <w:rPr>
                <w:sz w:val="18"/>
                <w:szCs w:val="18"/>
              </w:rPr>
              <w:t>JR48 - HRVATSKE MLADEŽI</w:t>
            </w:r>
          </w:p>
        </w:tc>
        <w:tc>
          <w:tcPr>
            <w:tcW w:w="2105" w:type="dxa"/>
            <w:shd w:val="clear" w:color="auto" w:fill="FFFFFF" w:themeFill="background1"/>
          </w:tcPr>
          <w:p w14:paraId="1216CB75"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0F880BC5" w14:textId="77777777" w:rsidR="00D10298" w:rsidRPr="00FA37D2" w:rsidRDefault="00D10298" w:rsidP="006B10CB">
            <w:pPr>
              <w:rPr>
                <w:sz w:val="18"/>
                <w:szCs w:val="18"/>
              </w:rPr>
            </w:pPr>
            <w:r>
              <w:rPr>
                <w:sz w:val="18"/>
                <w:szCs w:val="18"/>
              </w:rPr>
              <w:t>209</w:t>
            </w:r>
            <w:r>
              <w:rPr>
                <w:sz w:val="18"/>
                <w:szCs w:val="18"/>
              </w:rPr>
              <w:br/>
              <w:t>131</w:t>
            </w:r>
            <w:r>
              <w:rPr>
                <w:sz w:val="18"/>
                <w:szCs w:val="18"/>
              </w:rPr>
              <w:br/>
              <w:t>151/1</w:t>
            </w:r>
          </w:p>
        </w:tc>
      </w:tr>
      <w:tr w:rsidR="00D10298" w:rsidRPr="00FA37D2" w14:paraId="647EF065"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37ECE9C" w14:textId="77777777" w:rsidR="00D10298" w:rsidRPr="00BA21DB" w:rsidRDefault="00D10298" w:rsidP="006B10CB">
            <w:pPr>
              <w:rPr>
                <w:sz w:val="18"/>
                <w:szCs w:val="18"/>
              </w:rPr>
            </w:pPr>
            <w:r>
              <w:rPr>
                <w:sz w:val="18"/>
                <w:szCs w:val="18"/>
              </w:rPr>
              <w:t>JR49 - ŠKOLSKA</w:t>
            </w:r>
          </w:p>
        </w:tc>
        <w:tc>
          <w:tcPr>
            <w:tcW w:w="2105" w:type="dxa"/>
            <w:shd w:val="clear" w:color="auto" w:fill="FFFFFF" w:themeFill="background1"/>
          </w:tcPr>
          <w:p w14:paraId="02C8E641"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Štikada</w:t>
            </w:r>
            <w:r>
              <w:rPr>
                <w:sz w:val="18"/>
                <w:szCs w:val="18"/>
              </w:rPr>
              <w:br/>
              <w:t>K.o. Štikada</w:t>
            </w:r>
          </w:p>
        </w:tc>
        <w:tc>
          <w:tcPr>
            <w:tcW w:w="1403" w:type="dxa"/>
            <w:shd w:val="clear" w:color="auto" w:fill="FFFFFF" w:themeFill="background1"/>
          </w:tcPr>
          <w:p w14:paraId="70360C33" w14:textId="77777777" w:rsidR="00D10298" w:rsidRPr="00FA37D2" w:rsidRDefault="00D10298" w:rsidP="006B10CB">
            <w:pPr>
              <w:rPr>
                <w:sz w:val="18"/>
                <w:szCs w:val="18"/>
              </w:rPr>
            </w:pPr>
            <w:r>
              <w:rPr>
                <w:sz w:val="18"/>
                <w:szCs w:val="18"/>
              </w:rPr>
              <w:t>8/1</w:t>
            </w:r>
            <w:r>
              <w:rPr>
                <w:sz w:val="18"/>
                <w:szCs w:val="18"/>
              </w:rPr>
              <w:br/>
              <w:t>15/1</w:t>
            </w:r>
            <w:r>
              <w:rPr>
                <w:sz w:val="18"/>
                <w:szCs w:val="18"/>
              </w:rPr>
              <w:br/>
              <w:t>6174</w:t>
            </w:r>
            <w:r>
              <w:rPr>
                <w:sz w:val="18"/>
                <w:szCs w:val="18"/>
              </w:rPr>
              <w:br/>
              <w:t>6175/2</w:t>
            </w:r>
            <w:r>
              <w:rPr>
                <w:sz w:val="18"/>
                <w:szCs w:val="18"/>
              </w:rPr>
              <w:br/>
              <w:t>6176</w:t>
            </w:r>
            <w:r>
              <w:rPr>
                <w:sz w:val="18"/>
                <w:szCs w:val="18"/>
              </w:rPr>
              <w:br/>
              <w:t>6187/1</w:t>
            </w:r>
            <w:r>
              <w:rPr>
                <w:sz w:val="18"/>
                <w:szCs w:val="18"/>
              </w:rPr>
              <w:br/>
              <w:t>6185/4</w:t>
            </w:r>
            <w:r>
              <w:rPr>
                <w:sz w:val="18"/>
                <w:szCs w:val="18"/>
              </w:rPr>
              <w:br/>
              <w:t>6185/3</w:t>
            </w:r>
            <w:r>
              <w:rPr>
                <w:sz w:val="18"/>
                <w:szCs w:val="18"/>
              </w:rPr>
              <w:br/>
              <w:t>6180/2</w:t>
            </w:r>
            <w:r>
              <w:rPr>
                <w:sz w:val="18"/>
                <w:szCs w:val="18"/>
              </w:rPr>
              <w:br/>
              <w:t>6180/1</w:t>
            </w:r>
            <w:r>
              <w:rPr>
                <w:sz w:val="18"/>
                <w:szCs w:val="18"/>
              </w:rPr>
              <w:br/>
              <w:t>7/1</w:t>
            </w:r>
            <w:r>
              <w:rPr>
                <w:sz w:val="18"/>
                <w:szCs w:val="18"/>
              </w:rPr>
              <w:br/>
              <w:t>3/1</w:t>
            </w:r>
            <w:r>
              <w:rPr>
                <w:sz w:val="18"/>
                <w:szCs w:val="18"/>
              </w:rPr>
              <w:br/>
              <w:t>14</w:t>
            </w:r>
            <w:r>
              <w:rPr>
                <w:sz w:val="18"/>
                <w:szCs w:val="18"/>
              </w:rPr>
              <w:br/>
              <w:t>23</w:t>
            </w:r>
            <w:r>
              <w:rPr>
                <w:sz w:val="18"/>
                <w:szCs w:val="18"/>
              </w:rPr>
              <w:br/>
              <w:t>21</w:t>
            </w:r>
            <w:r>
              <w:rPr>
                <w:sz w:val="18"/>
                <w:szCs w:val="18"/>
              </w:rPr>
              <w:br/>
              <w:t>5/2</w:t>
            </w:r>
            <w:r>
              <w:rPr>
                <w:sz w:val="18"/>
                <w:szCs w:val="18"/>
              </w:rPr>
              <w:br/>
              <w:t>6/3</w:t>
            </w:r>
            <w:r>
              <w:rPr>
                <w:sz w:val="18"/>
                <w:szCs w:val="18"/>
              </w:rPr>
              <w:br/>
              <w:t>6179/2</w:t>
            </w:r>
            <w:r>
              <w:rPr>
                <w:sz w:val="18"/>
                <w:szCs w:val="18"/>
              </w:rPr>
              <w:br/>
              <w:t>6179/1</w:t>
            </w:r>
          </w:p>
        </w:tc>
      </w:tr>
      <w:tr w:rsidR="00D10298" w:rsidRPr="00FA37D2" w14:paraId="11C1ABE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4D94ACC" w14:textId="77777777" w:rsidR="00D10298" w:rsidRPr="00BA21DB" w:rsidRDefault="00D10298" w:rsidP="006B10CB">
            <w:pPr>
              <w:rPr>
                <w:sz w:val="18"/>
                <w:szCs w:val="18"/>
              </w:rPr>
            </w:pPr>
            <w:r>
              <w:rPr>
                <w:sz w:val="18"/>
                <w:szCs w:val="18"/>
              </w:rPr>
              <w:t>JR50 - ŽELJEZNIČKA</w:t>
            </w:r>
          </w:p>
        </w:tc>
        <w:tc>
          <w:tcPr>
            <w:tcW w:w="2105" w:type="dxa"/>
            <w:shd w:val="clear" w:color="auto" w:fill="FFFFFF" w:themeFill="background1"/>
          </w:tcPr>
          <w:p w14:paraId="4F177AD4"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p>
        </w:tc>
        <w:tc>
          <w:tcPr>
            <w:tcW w:w="1403" w:type="dxa"/>
            <w:shd w:val="clear" w:color="auto" w:fill="FFFFFF" w:themeFill="background1"/>
          </w:tcPr>
          <w:p w14:paraId="52D007A2" w14:textId="77777777" w:rsidR="00D10298" w:rsidRPr="00FA37D2" w:rsidRDefault="00D10298" w:rsidP="006B10CB">
            <w:pPr>
              <w:rPr>
                <w:sz w:val="18"/>
                <w:szCs w:val="18"/>
              </w:rPr>
            </w:pPr>
            <w:r>
              <w:rPr>
                <w:sz w:val="18"/>
                <w:szCs w:val="18"/>
              </w:rPr>
              <w:t>5446/1</w:t>
            </w:r>
            <w:r>
              <w:rPr>
                <w:sz w:val="18"/>
                <w:szCs w:val="18"/>
              </w:rPr>
              <w:br/>
              <w:t>5469</w:t>
            </w:r>
            <w:r>
              <w:rPr>
                <w:sz w:val="18"/>
                <w:szCs w:val="18"/>
              </w:rPr>
              <w:br/>
              <w:t>5468/1</w:t>
            </w:r>
            <w:r>
              <w:rPr>
                <w:sz w:val="18"/>
                <w:szCs w:val="18"/>
              </w:rPr>
              <w:br/>
              <w:t>5338/1</w:t>
            </w:r>
          </w:p>
        </w:tc>
      </w:tr>
      <w:tr w:rsidR="00D10298" w:rsidRPr="00FA37D2" w14:paraId="0608375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DED1696" w14:textId="77777777" w:rsidR="00D10298" w:rsidRPr="00BA21DB" w:rsidRDefault="00D10298" w:rsidP="006B10CB">
            <w:pPr>
              <w:rPr>
                <w:sz w:val="18"/>
                <w:szCs w:val="18"/>
              </w:rPr>
            </w:pPr>
            <w:r>
              <w:rPr>
                <w:sz w:val="18"/>
                <w:szCs w:val="18"/>
              </w:rPr>
              <w:t>JR51 - PRUŽNA ULICA</w:t>
            </w:r>
          </w:p>
        </w:tc>
        <w:tc>
          <w:tcPr>
            <w:tcW w:w="2105" w:type="dxa"/>
            <w:shd w:val="clear" w:color="auto" w:fill="FFFFFF" w:themeFill="background1"/>
          </w:tcPr>
          <w:p w14:paraId="1B884585"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p>
        </w:tc>
        <w:tc>
          <w:tcPr>
            <w:tcW w:w="1403" w:type="dxa"/>
            <w:shd w:val="clear" w:color="auto" w:fill="FFFFFF" w:themeFill="background1"/>
          </w:tcPr>
          <w:p w14:paraId="55DFCEAA" w14:textId="77777777" w:rsidR="00D10298" w:rsidRPr="00FA37D2" w:rsidRDefault="00D10298" w:rsidP="006B10CB">
            <w:pPr>
              <w:rPr>
                <w:sz w:val="18"/>
                <w:szCs w:val="18"/>
              </w:rPr>
            </w:pPr>
            <w:r>
              <w:rPr>
                <w:sz w:val="18"/>
                <w:szCs w:val="18"/>
              </w:rPr>
              <w:t>5338/1</w:t>
            </w:r>
            <w:r>
              <w:rPr>
                <w:sz w:val="18"/>
                <w:szCs w:val="18"/>
              </w:rPr>
              <w:br/>
              <w:t>5513/33</w:t>
            </w:r>
            <w:r>
              <w:rPr>
                <w:sz w:val="18"/>
                <w:szCs w:val="18"/>
              </w:rPr>
              <w:br/>
              <w:t>5513/1</w:t>
            </w:r>
            <w:r>
              <w:rPr>
                <w:sz w:val="18"/>
                <w:szCs w:val="18"/>
              </w:rPr>
              <w:br/>
              <w:t>5513/58</w:t>
            </w:r>
          </w:p>
        </w:tc>
      </w:tr>
      <w:tr w:rsidR="00D10298" w:rsidRPr="00FA37D2" w14:paraId="6A54C835"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43EAC97" w14:textId="77777777" w:rsidR="00D10298" w:rsidRPr="00BA21DB" w:rsidRDefault="00D10298" w:rsidP="006B10CB">
            <w:pPr>
              <w:rPr>
                <w:sz w:val="18"/>
                <w:szCs w:val="18"/>
              </w:rPr>
            </w:pPr>
            <w:r>
              <w:rPr>
                <w:sz w:val="18"/>
                <w:szCs w:val="18"/>
              </w:rPr>
              <w:t>JR52 - PRUŽNI ODVOJAK 1</w:t>
            </w:r>
          </w:p>
        </w:tc>
        <w:tc>
          <w:tcPr>
            <w:tcW w:w="2105" w:type="dxa"/>
            <w:shd w:val="clear" w:color="auto" w:fill="FFFFFF" w:themeFill="background1"/>
          </w:tcPr>
          <w:p w14:paraId="736FDCFE" w14:textId="77777777" w:rsidR="00D10298" w:rsidRPr="00BA21DB" w:rsidRDefault="00D10298" w:rsidP="006B10CB">
            <w:pPr>
              <w:rPr>
                <w:sz w:val="18"/>
                <w:szCs w:val="18"/>
              </w:rPr>
            </w:pPr>
            <w:r>
              <w:rPr>
                <w:sz w:val="18"/>
                <w:szCs w:val="18"/>
              </w:rPr>
              <w:t>K.o. Štikada</w:t>
            </w:r>
            <w:r>
              <w:rPr>
                <w:sz w:val="18"/>
                <w:szCs w:val="18"/>
              </w:rPr>
              <w:br/>
              <w:t>K.o. Štikada</w:t>
            </w:r>
          </w:p>
        </w:tc>
        <w:tc>
          <w:tcPr>
            <w:tcW w:w="1403" w:type="dxa"/>
            <w:shd w:val="clear" w:color="auto" w:fill="FFFFFF" w:themeFill="background1"/>
          </w:tcPr>
          <w:p w14:paraId="257DE8B2" w14:textId="77777777" w:rsidR="00D10298" w:rsidRPr="00FA37D2" w:rsidRDefault="00D10298" w:rsidP="006B10CB">
            <w:pPr>
              <w:rPr>
                <w:sz w:val="18"/>
                <w:szCs w:val="18"/>
              </w:rPr>
            </w:pPr>
            <w:r>
              <w:rPr>
                <w:sz w:val="18"/>
                <w:szCs w:val="18"/>
              </w:rPr>
              <w:t>5513/1</w:t>
            </w:r>
            <w:r>
              <w:rPr>
                <w:sz w:val="18"/>
                <w:szCs w:val="18"/>
              </w:rPr>
              <w:br/>
              <w:t>5513/58</w:t>
            </w:r>
          </w:p>
        </w:tc>
      </w:tr>
      <w:tr w:rsidR="00D10298" w:rsidRPr="00FA37D2" w14:paraId="0A802206"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1918766" w14:textId="77777777" w:rsidR="00D10298" w:rsidRPr="00BA21DB" w:rsidRDefault="00D10298" w:rsidP="006B10CB">
            <w:pPr>
              <w:rPr>
                <w:sz w:val="18"/>
                <w:szCs w:val="18"/>
              </w:rPr>
            </w:pPr>
            <w:r>
              <w:rPr>
                <w:sz w:val="18"/>
                <w:szCs w:val="18"/>
              </w:rPr>
              <w:t>JR53 - PRUŽNI ODVOJAK 2</w:t>
            </w:r>
          </w:p>
        </w:tc>
        <w:tc>
          <w:tcPr>
            <w:tcW w:w="2105" w:type="dxa"/>
            <w:shd w:val="clear" w:color="auto" w:fill="FFFFFF" w:themeFill="background1"/>
          </w:tcPr>
          <w:p w14:paraId="57042E58"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5672BB16" w14:textId="77777777" w:rsidR="00D10298" w:rsidRPr="00FA37D2" w:rsidRDefault="00D10298" w:rsidP="006B10CB">
            <w:pPr>
              <w:rPr>
                <w:sz w:val="18"/>
                <w:szCs w:val="18"/>
              </w:rPr>
            </w:pPr>
            <w:r>
              <w:rPr>
                <w:sz w:val="18"/>
                <w:szCs w:val="18"/>
              </w:rPr>
              <w:t>5513/58</w:t>
            </w:r>
          </w:p>
        </w:tc>
      </w:tr>
      <w:tr w:rsidR="00D10298" w:rsidRPr="00FA37D2" w14:paraId="46FDF46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0A5EA49" w14:textId="77777777" w:rsidR="00D10298" w:rsidRPr="00BA21DB" w:rsidRDefault="00D10298" w:rsidP="006B10CB">
            <w:pPr>
              <w:rPr>
                <w:sz w:val="18"/>
                <w:szCs w:val="18"/>
              </w:rPr>
            </w:pPr>
            <w:r>
              <w:rPr>
                <w:sz w:val="18"/>
                <w:szCs w:val="18"/>
              </w:rPr>
              <w:t>JR54 - PRUŽNI ODVOJAK 3</w:t>
            </w:r>
          </w:p>
        </w:tc>
        <w:tc>
          <w:tcPr>
            <w:tcW w:w="2105" w:type="dxa"/>
            <w:shd w:val="clear" w:color="auto" w:fill="FFFFFF" w:themeFill="background1"/>
          </w:tcPr>
          <w:p w14:paraId="2819F5DF"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06FA2F87" w14:textId="77777777" w:rsidR="00D10298" w:rsidRPr="00FA37D2" w:rsidRDefault="00D10298" w:rsidP="006B10CB">
            <w:pPr>
              <w:rPr>
                <w:sz w:val="18"/>
                <w:szCs w:val="18"/>
              </w:rPr>
            </w:pPr>
            <w:r>
              <w:rPr>
                <w:sz w:val="18"/>
                <w:szCs w:val="18"/>
              </w:rPr>
              <w:t>5513/58</w:t>
            </w:r>
          </w:p>
        </w:tc>
      </w:tr>
      <w:tr w:rsidR="00D10298" w:rsidRPr="00FA37D2" w14:paraId="2B7CD5C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79613A0" w14:textId="77777777" w:rsidR="00D10298" w:rsidRPr="00BA21DB" w:rsidRDefault="00D10298" w:rsidP="006B10CB">
            <w:pPr>
              <w:rPr>
                <w:sz w:val="18"/>
                <w:szCs w:val="18"/>
              </w:rPr>
            </w:pPr>
            <w:r>
              <w:rPr>
                <w:sz w:val="18"/>
                <w:szCs w:val="18"/>
              </w:rPr>
              <w:t>JR55 - DALMATINSKA ( Gračac )</w:t>
            </w:r>
          </w:p>
        </w:tc>
        <w:tc>
          <w:tcPr>
            <w:tcW w:w="2105" w:type="dxa"/>
            <w:shd w:val="clear" w:color="auto" w:fill="FFFFFF" w:themeFill="background1"/>
          </w:tcPr>
          <w:p w14:paraId="737B8C6E"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1403" w:type="dxa"/>
            <w:shd w:val="clear" w:color="auto" w:fill="FFFFFF" w:themeFill="background1"/>
          </w:tcPr>
          <w:p w14:paraId="65C757B6" w14:textId="77777777" w:rsidR="00D10298" w:rsidRPr="00FA37D2" w:rsidRDefault="00D10298" w:rsidP="006B10CB">
            <w:pPr>
              <w:rPr>
                <w:sz w:val="18"/>
                <w:szCs w:val="18"/>
              </w:rPr>
            </w:pPr>
            <w:r>
              <w:rPr>
                <w:sz w:val="18"/>
                <w:szCs w:val="18"/>
              </w:rPr>
              <w:t>5498/2</w:t>
            </w:r>
            <w:r>
              <w:rPr>
                <w:sz w:val="18"/>
                <w:szCs w:val="18"/>
              </w:rPr>
              <w:br/>
              <w:t>5795</w:t>
            </w:r>
            <w:r>
              <w:rPr>
                <w:sz w:val="18"/>
                <w:szCs w:val="18"/>
              </w:rPr>
              <w:br/>
              <w:t>5739</w:t>
            </w:r>
          </w:p>
        </w:tc>
      </w:tr>
      <w:tr w:rsidR="00D10298" w:rsidRPr="00FA37D2" w14:paraId="667191B0"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F222C60" w14:textId="77777777" w:rsidR="00D10298" w:rsidRPr="00BA21DB" w:rsidRDefault="00D10298" w:rsidP="006B10CB">
            <w:pPr>
              <w:rPr>
                <w:sz w:val="18"/>
                <w:szCs w:val="18"/>
              </w:rPr>
            </w:pPr>
            <w:r>
              <w:rPr>
                <w:sz w:val="18"/>
                <w:szCs w:val="18"/>
              </w:rPr>
              <w:t>JR56 - ZAGORSKA</w:t>
            </w:r>
          </w:p>
        </w:tc>
        <w:tc>
          <w:tcPr>
            <w:tcW w:w="2105" w:type="dxa"/>
            <w:shd w:val="clear" w:color="auto" w:fill="FFFFFF" w:themeFill="background1"/>
          </w:tcPr>
          <w:p w14:paraId="0D0D4D19" w14:textId="77777777" w:rsidR="00D10298" w:rsidRPr="00BA21DB" w:rsidRDefault="00D10298" w:rsidP="006B10CB">
            <w:pPr>
              <w:rPr>
                <w:sz w:val="18"/>
                <w:szCs w:val="18"/>
              </w:rPr>
            </w:pPr>
            <w:r>
              <w:rPr>
                <w:sz w:val="18"/>
                <w:szCs w:val="18"/>
              </w:rPr>
              <w:t>K.o. Štikada</w:t>
            </w:r>
            <w:r>
              <w:rPr>
                <w:sz w:val="18"/>
                <w:szCs w:val="18"/>
              </w:rPr>
              <w:br/>
            </w:r>
            <w:r>
              <w:rPr>
                <w:sz w:val="18"/>
                <w:szCs w:val="18"/>
              </w:rPr>
              <w:lastRenderedPageBreak/>
              <w:t>K.o. Štikada</w:t>
            </w:r>
            <w:r>
              <w:rPr>
                <w:sz w:val="18"/>
                <w:szCs w:val="18"/>
              </w:rPr>
              <w:br/>
              <w:t>K.o. Štikada</w:t>
            </w:r>
          </w:p>
        </w:tc>
        <w:tc>
          <w:tcPr>
            <w:tcW w:w="1403" w:type="dxa"/>
            <w:shd w:val="clear" w:color="auto" w:fill="FFFFFF" w:themeFill="background1"/>
          </w:tcPr>
          <w:p w14:paraId="5253730D" w14:textId="77777777" w:rsidR="00D10298" w:rsidRPr="00FA37D2" w:rsidRDefault="00D10298" w:rsidP="006B10CB">
            <w:pPr>
              <w:rPr>
                <w:sz w:val="18"/>
                <w:szCs w:val="18"/>
              </w:rPr>
            </w:pPr>
            <w:r>
              <w:rPr>
                <w:sz w:val="18"/>
                <w:szCs w:val="18"/>
              </w:rPr>
              <w:lastRenderedPageBreak/>
              <w:t>5739</w:t>
            </w:r>
            <w:r>
              <w:rPr>
                <w:sz w:val="18"/>
                <w:szCs w:val="18"/>
              </w:rPr>
              <w:br/>
            </w:r>
            <w:r>
              <w:rPr>
                <w:sz w:val="18"/>
                <w:szCs w:val="18"/>
              </w:rPr>
              <w:lastRenderedPageBreak/>
              <w:t>5857</w:t>
            </w:r>
            <w:r>
              <w:rPr>
                <w:sz w:val="18"/>
                <w:szCs w:val="18"/>
              </w:rPr>
              <w:br/>
              <w:t>5858</w:t>
            </w:r>
          </w:p>
        </w:tc>
      </w:tr>
      <w:tr w:rsidR="00D10298" w:rsidRPr="00FA37D2" w14:paraId="09B7AF0A"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DEEF038" w14:textId="77777777" w:rsidR="00D10298" w:rsidRPr="00BA21DB" w:rsidRDefault="00D10298" w:rsidP="006B10CB">
            <w:pPr>
              <w:rPr>
                <w:sz w:val="18"/>
                <w:szCs w:val="18"/>
              </w:rPr>
            </w:pPr>
            <w:r>
              <w:rPr>
                <w:sz w:val="18"/>
                <w:szCs w:val="18"/>
              </w:rPr>
              <w:lastRenderedPageBreak/>
              <w:t>JR57 - SLAVONSKA</w:t>
            </w:r>
          </w:p>
        </w:tc>
        <w:tc>
          <w:tcPr>
            <w:tcW w:w="2105" w:type="dxa"/>
            <w:shd w:val="clear" w:color="auto" w:fill="FFFFFF" w:themeFill="background1"/>
          </w:tcPr>
          <w:p w14:paraId="428261AB"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1403" w:type="dxa"/>
            <w:shd w:val="clear" w:color="auto" w:fill="FFFFFF" w:themeFill="background1"/>
          </w:tcPr>
          <w:p w14:paraId="1EE9C859" w14:textId="77777777" w:rsidR="00D10298" w:rsidRPr="00FA37D2" w:rsidRDefault="00D10298" w:rsidP="006B10CB">
            <w:pPr>
              <w:rPr>
                <w:sz w:val="18"/>
                <w:szCs w:val="18"/>
              </w:rPr>
            </w:pPr>
            <w:r>
              <w:rPr>
                <w:sz w:val="18"/>
                <w:szCs w:val="18"/>
              </w:rPr>
              <w:t>5739</w:t>
            </w:r>
            <w:r>
              <w:rPr>
                <w:sz w:val="18"/>
                <w:szCs w:val="18"/>
              </w:rPr>
              <w:br/>
              <w:t>5830</w:t>
            </w:r>
            <w:r>
              <w:rPr>
                <w:sz w:val="18"/>
                <w:szCs w:val="18"/>
              </w:rPr>
              <w:br/>
              <w:t>5839</w:t>
            </w:r>
          </w:p>
        </w:tc>
      </w:tr>
      <w:tr w:rsidR="00D10298" w:rsidRPr="00FA37D2" w14:paraId="0BF7A10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6C2C8A7" w14:textId="77777777" w:rsidR="00D10298" w:rsidRPr="00BA21DB" w:rsidRDefault="00D10298" w:rsidP="006B10CB">
            <w:pPr>
              <w:rPr>
                <w:sz w:val="18"/>
                <w:szCs w:val="18"/>
              </w:rPr>
            </w:pPr>
            <w:r>
              <w:rPr>
                <w:sz w:val="18"/>
                <w:szCs w:val="18"/>
              </w:rPr>
              <w:t>JR58 - MALI PUT</w:t>
            </w:r>
          </w:p>
        </w:tc>
        <w:tc>
          <w:tcPr>
            <w:tcW w:w="2105" w:type="dxa"/>
            <w:shd w:val="clear" w:color="auto" w:fill="FFFFFF" w:themeFill="background1"/>
          </w:tcPr>
          <w:p w14:paraId="5998AD72"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5142D524" w14:textId="77777777" w:rsidR="00D10298" w:rsidRPr="00FA37D2" w:rsidRDefault="00D10298" w:rsidP="006B10CB">
            <w:pPr>
              <w:rPr>
                <w:sz w:val="18"/>
                <w:szCs w:val="18"/>
              </w:rPr>
            </w:pPr>
            <w:r>
              <w:rPr>
                <w:sz w:val="18"/>
                <w:szCs w:val="18"/>
              </w:rPr>
              <w:t>396</w:t>
            </w:r>
            <w:r>
              <w:rPr>
                <w:sz w:val="18"/>
                <w:szCs w:val="18"/>
              </w:rPr>
              <w:br/>
              <w:t>398/16</w:t>
            </w:r>
            <w:r>
              <w:rPr>
                <w:sz w:val="18"/>
                <w:szCs w:val="18"/>
              </w:rPr>
              <w:br/>
              <w:t>398/22</w:t>
            </w:r>
            <w:r>
              <w:rPr>
                <w:sz w:val="18"/>
                <w:szCs w:val="18"/>
              </w:rPr>
              <w:br/>
              <w:t>3037/1</w:t>
            </w:r>
          </w:p>
        </w:tc>
      </w:tr>
      <w:tr w:rsidR="00D10298" w:rsidRPr="00FA37D2" w14:paraId="65220916"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5E9EA1B" w14:textId="77777777" w:rsidR="00D10298" w:rsidRPr="00BA21DB" w:rsidRDefault="00D10298" w:rsidP="006B10CB">
            <w:pPr>
              <w:rPr>
                <w:sz w:val="18"/>
                <w:szCs w:val="18"/>
              </w:rPr>
            </w:pPr>
            <w:r>
              <w:rPr>
                <w:sz w:val="18"/>
                <w:szCs w:val="18"/>
              </w:rPr>
              <w:t>JR59 - MALI DOL</w:t>
            </w:r>
          </w:p>
        </w:tc>
        <w:tc>
          <w:tcPr>
            <w:tcW w:w="2105" w:type="dxa"/>
            <w:shd w:val="clear" w:color="auto" w:fill="FFFFFF" w:themeFill="background1"/>
          </w:tcPr>
          <w:p w14:paraId="69C6CFBE"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0B1CA63C" w14:textId="77777777" w:rsidR="00D10298" w:rsidRPr="00FA37D2" w:rsidRDefault="00D10298" w:rsidP="006B10CB">
            <w:pPr>
              <w:rPr>
                <w:sz w:val="18"/>
                <w:szCs w:val="18"/>
              </w:rPr>
            </w:pPr>
            <w:r>
              <w:rPr>
                <w:sz w:val="18"/>
                <w:szCs w:val="18"/>
              </w:rPr>
              <w:t>395</w:t>
            </w:r>
          </w:p>
        </w:tc>
      </w:tr>
      <w:tr w:rsidR="00D10298" w:rsidRPr="00FA37D2" w14:paraId="5ED9162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65C38128" w14:textId="77777777" w:rsidR="00D10298" w:rsidRPr="00BA21DB" w:rsidRDefault="00D10298" w:rsidP="006B10CB">
            <w:pPr>
              <w:rPr>
                <w:sz w:val="18"/>
                <w:szCs w:val="18"/>
              </w:rPr>
            </w:pPr>
            <w:r>
              <w:rPr>
                <w:sz w:val="18"/>
                <w:szCs w:val="18"/>
              </w:rPr>
              <w:t>JR60 - VELEBITSKA ( Gračac )</w:t>
            </w:r>
          </w:p>
        </w:tc>
        <w:tc>
          <w:tcPr>
            <w:tcW w:w="2105" w:type="dxa"/>
            <w:shd w:val="clear" w:color="auto" w:fill="FFFFFF" w:themeFill="background1"/>
          </w:tcPr>
          <w:p w14:paraId="183ED884"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r>
              <w:rPr>
                <w:sz w:val="18"/>
                <w:szCs w:val="18"/>
              </w:rPr>
              <w:br/>
              <w:t>K.o. Štikada</w:t>
            </w:r>
          </w:p>
        </w:tc>
        <w:tc>
          <w:tcPr>
            <w:tcW w:w="1403" w:type="dxa"/>
            <w:shd w:val="clear" w:color="auto" w:fill="FFFFFF" w:themeFill="background1"/>
          </w:tcPr>
          <w:p w14:paraId="3E04F288" w14:textId="77777777" w:rsidR="00D10298" w:rsidRPr="00FA37D2" w:rsidRDefault="00D10298" w:rsidP="006B10CB">
            <w:pPr>
              <w:rPr>
                <w:sz w:val="18"/>
                <w:szCs w:val="18"/>
              </w:rPr>
            </w:pPr>
            <w:r>
              <w:rPr>
                <w:sz w:val="18"/>
                <w:szCs w:val="18"/>
              </w:rPr>
              <w:t>6658/1</w:t>
            </w:r>
            <w:r>
              <w:rPr>
                <w:sz w:val="18"/>
                <w:szCs w:val="18"/>
              </w:rPr>
              <w:br/>
              <w:t>9999/7</w:t>
            </w:r>
            <w:r>
              <w:rPr>
                <w:sz w:val="18"/>
                <w:szCs w:val="18"/>
              </w:rPr>
              <w:br/>
              <w:t>6469/3</w:t>
            </w:r>
            <w:r>
              <w:rPr>
                <w:sz w:val="18"/>
                <w:szCs w:val="18"/>
              </w:rPr>
              <w:br/>
              <w:t>6505</w:t>
            </w:r>
            <w:r>
              <w:rPr>
                <w:sz w:val="18"/>
                <w:szCs w:val="18"/>
              </w:rPr>
              <w:br/>
              <w:t>6304</w:t>
            </w:r>
            <w:r>
              <w:rPr>
                <w:sz w:val="18"/>
                <w:szCs w:val="18"/>
              </w:rPr>
              <w:br/>
              <w:t>6726</w:t>
            </w:r>
            <w:r>
              <w:rPr>
                <w:sz w:val="18"/>
                <w:szCs w:val="18"/>
              </w:rPr>
              <w:br/>
              <w:t>6330/1</w:t>
            </w:r>
            <w:r>
              <w:rPr>
                <w:sz w:val="18"/>
                <w:szCs w:val="18"/>
              </w:rPr>
              <w:br/>
              <w:t>9999/18</w:t>
            </w:r>
            <w:r>
              <w:rPr>
                <w:sz w:val="18"/>
                <w:szCs w:val="18"/>
              </w:rPr>
              <w:br/>
              <w:t>9999/3</w:t>
            </w:r>
            <w:r>
              <w:rPr>
                <w:sz w:val="18"/>
                <w:szCs w:val="18"/>
              </w:rPr>
              <w:br/>
              <w:t>6454</w:t>
            </w:r>
          </w:p>
        </w:tc>
      </w:tr>
      <w:tr w:rsidR="00D10298" w:rsidRPr="00FA37D2" w14:paraId="68AEF6F6"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934ED8E" w14:textId="77777777" w:rsidR="00D10298" w:rsidRPr="00BA21DB" w:rsidRDefault="00D10298" w:rsidP="006B10CB">
            <w:pPr>
              <w:rPr>
                <w:sz w:val="18"/>
                <w:szCs w:val="18"/>
              </w:rPr>
            </w:pPr>
            <w:r>
              <w:rPr>
                <w:sz w:val="18"/>
                <w:szCs w:val="18"/>
              </w:rPr>
              <w:t>JR62 - CETINSKA</w:t>
            </w:r>
          </w:p>
        </w:tc>
        <w:tc>
          <w:tcPr>
            <w:tcW w:w="2105" w:type="dxa"/>
            <w:shd w:val="clear" w:color="auto" w:fill="FFFFFF" w:themeFill="background1"/>
          </w:tcPr>
          <w:p w14:paraId="0E8A2A52"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65863513" w14:textId="77777777" w:rsidR="00D10298" w:rsidRPr="00FA37D2" w:rsidRDefault="00D10298" w:rsidP="006B10CB">
            <w:pPr>
              <w:rPr>
                <w:sz w:val="18"/>
                <w:szCs w:val="18"/>
              </w:rPr>
            </w:pPr>
            <w:r>
              <w:rPr>
                <w:sz w:val="18"/>
                <w:szCs w:val="18"/>
              </w:rPr>
              <w:t>3946</w:t>
            </w:r>
          </w:p>
        </w:tc>
      </w:tr>
      <w:tr w:rsidR="00D10298" w:rsidRPr="00FA37D2" w14:paraId="3EFEEBA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B452C23" w14:textId="77777777" w:rsidR="00D10298" w:rsidRPr="00BA21DB" w:rsidRDefault="00D10298" w:rsidP="006B10CB">
            <w:pPr>
              <w:rPr>
                <w:sz w:val="18"/>
                <w:szCs w:val="18"/>
              </w:rPr>
            </w:pPr>
            <w:r>
              <w:rPr>
                <w:sz w:val="18"/>
                <w:szCs w:val="18"/>
              </w:rPr>
              <w:t>JR63 - MASLENIČKA</w:t>
            </w:r>
          </w:p>
        </w:tc>
        <w:tc>
          <w:tcPr>
            <w:tcW w:w="2105" w:type="dxa"/>
            <w:shd w:val="clear" w:color="auto" w:fill="FFFFFF" w:themeFill="background1"/>
          </w:tcPr>
          <w:p w14:paraId="47BAFC5A" w14:textId="77777777" w:rsidR="00D10298" w:rsidRPr="00BA21DB" w:rsidRDefault="00D10298" w:rsidP="006B10CB">
            <w:pPr>
              <w:rPr>
                <w:sz w:val="18"/>
                <w:szCs w:val="18"/>
              </w:rPr>
            </w:pPr>
            <w:r>
              <w:rPr>
                <w:sz w:val="18"/>
                <w:szCs w:val="18"/>
              </w:rPr>
              <w:t>K.o. Štikada</w:t>
            </w:r>
            <w:r>
              <w:rPr>
                <w:sz w:val="18"/>
                <w:szCs w:val="18"/>
              </w:rPr>
              <w:br/>
              <w:t>K.o. Štikada</w:t>
            </w:r>
          </w:p>
        </w:tc>
        <w:tc>
          <w:tcPr>
            <w:tcW w:w="1403" w:type="dxa"/>
            <w:shd w:val="clear" w:color="auto" w:fill="FFFFFF" w:themeFill="background1"/>
          </w:tcPr>
          <w:p w14:paraId="6B6FE707" w14:textId="77777777" w:rsidR="00D10298" w:rsidRPr="00FA37D2" w:rsidRDefault="00D10298" w:rsidP="006B10CB">
            <w:pPr>
              <w:rPr>
                <w:sz w:val="18"/>
                <w:szCs w:val="18"/>
              </w:rPr>
            </w:pPr>
            <w:r>
              <w:rPr>
                <w:sz w:val="18"/>
                <w:szCs w:val="18"/>
              </w:rPr>
              <w:t>7246</w:t>
            </w:r>
            <w:r>
              <w:rPr>
                <w:sz w:val="18"/>
                <w:szCs w:val="18"/>
              </w:rPr>
              <w:br/>
              <w:t>7441</w:t>
            </w:r>
          </w:p>
        </w:tc>
      </w:tr>
      <w:tr w:rsidR="00D10298" w:rsidRPr="00FA37D2" w14:paraId="3EFB98A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4A46107" w14:textId="77777777" w:rsidR="00D10298" w:rsidRPr="00BA21DB" w:rsidRDefault="00D10298" w:rsidP="006B10CB">
            <w:pPr>
              <w:rPr>
                <w:sz w:val="18"/>
                <w:szCs w:val="18"/>
              </w:rPr>
            </w:pPr>
            <w:r>
              <w:rPr>
                <w:sz w:val="18"/>
                <w:szCs w:val="18"/>
              </w:rPr>
              <w:t>JR64 - SLJEMENSKA</w:t>
            </w:r>
          </w:p>
        </w:tc>
        <w:tc>
          <w:tcPr>
            <w:tcW w:w="2105" w:type="dxa"/>
            <w:shd w:val="clear" w:color="auto" w:fill="FFFFFF" w:themeFill="background1"/>
          </w:tcPr>
          <w:p w14:paraId="412B3C2F"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32B0AD78" w14:textId="77777777" w:rsidR="00D10298" w:rsidRPr="00FA37D2" w:rsidRDefault="00D10298" w:rsidP="006B10CB">
            <w:pPr>
              <w:rPr>
                <w:sz w:val="18"/>
                <w:szCs w:val="18"/>
              </w:rPr>
            </w:pPr>
            <w:r>
              <w:rPr>
                <w:sz w:val="18"/>
                <w:szCs w:val="18"/>
              </w:rPr>
              <w:t>3028</w:t>
            </w:r>
            <w:r>
              <w:rPr>
                <w:sz w:val="18"/>
                <w:szCs w:val="18"/>
              </w:rPr>
              <w:br/>
              <w:t>2930/1</w:t>
            </w:r>
            <w:r>
              <w:rPr>
                <w:sz w:val="18"/>
                <w:szCs w:val="18"/>
              </w:rPr>
              <w:br/>
              <w:t>3037/1</w:t>
            </w:r>
          </w:p>
        </w:tc>
      </w:tr>
      <w:tr w:rsidR="00D10298" w:rsidRPr="00FA37D2" w14:paraId="33878FF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551B2FA1" w14:textId="77777777" w:rsidR="00D10298" w:rsidRPr="00BA21DB" w:rsidRDefault="00D10298" w:rsidP="006B10CB">
            <w:pPr>
              <w:rPr>
                <w:sz w:val="18"/>
                <w:szCs w:val="18"/>
              </w:rPr>
            </w:pPr>
            <w:r>
              <w:rPr>
                <w:sz w:val="18"/>
                <w:szCs w:val="18"/>
              </w:rPr>
              <w:t>JR65 - NIKOLE TURKALJA</w:t>
            </w:r>
          </w:p>
        </w:tc>
        <w:tc>
          <w:tcPr>
            <w:tcW w:w="2105" w:type="dxa"/>
            <w:shd w:val="clear" w:color="auto" w:fill="FFFFFF" w:themeFill="background1"/>
          </w:tcPr>
          <w:p w14:paraId="0EFF16D9" w14:textId="77777777" w:rsidR="00D10298" w:rsidRPr="00BA21DB" w:rsidRDefault="00D10298" w:rsidP="006B10CB">
            <w:pPr>
              <w:rPr>
                <w:sz w:val="18"/>
                <w:szCs w:val="18"/>
              </w:rPr>
            </w:pPr>
            <w:r>
              <w:rPr>
                <w:sz w:val="18"/>
                <w:szCs w:val="18"/>
              </w:rPr>
              <w:t>K.o. Grab</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6B1C30C3" w14:textId="77777777" w:rsidR="00D10298" w:rsidRPr="00FA37D2" w:rsidRDefault="00D10298" w:rsidP="006B10CB">
            <w:pPr>
              <w:rPr>
                <w:sz w:val="18"/>
                <w:szCs w:val="18"/>
              </w:rPr>
            </w:pPr>
            <w:r>
              <w:rPr>
                <w:sz w:val="18"/>
                <w:szCs w:val="18"/>
              </w:rPr>
              <w:t>57/1</w:t>
            </w:r>
            <w:r>
              <w:rPr>
                <w:sz w:val="18"/>
                <w:szCs w:val="18"/>
              </w:rPr>
              <w:br/>
              <w:t>786</w:t>
            </w:r>
            <w:r>
              <w:rPr>
                <w:sz w:val="18"/>
                <w:szCs w:val="18"/>
              </w:rPr>
              <w:br/>
              <w:t>859</w:t>
            </w:r>
            <w:r>
              <w:rPr>
                <w:sz w:val="18"/>
                <w:szCs w:val="18"/>
              </w:rPr>
              <w:br/>
              <w:t>741</w:t>
            </w:r>
            <w:r>
              <w:rPr>
                <w:sz w:val="18"/>
                <w:szCs w:val="18"/>
              </w:rPr>
              <w:br/>
              <w:t>738</w:t>
            </w:r>
            <w:r>
              <w:rPr>
                <w:sz w:val="18"/>
                <w:szCs w:val="18"/>
              </w:rPr>
              <w:br/>
              <w:t>537/1</w:t>
            </w:r>
            <w:r>
              <w:rPr>
                <w:sz w:val="18"/>
                <w:szCs w:val="18"/>
              </w:rPr>
              <w:br/>
              <w:t>398/5</w:t>
            </w:r>
            <w:r>
              <w:rPr>
                <w:sz w:val="18"/>
                <w:szCs w:val="18"/>
              </w:rPr>
              <w:br/>
              <w:t>2735</w:t>
            </w:r>
            <w:r>
              <w:rPr>
                <w:sz w:val="18"/>
                <w:szCs w:val="18"/>
              </w:rPr>
              <w:br/>
              <w:t>765</w:t>
            </w:r>
          </w:p>
        </w:tc>
      </w:tr>
      <w:tr w:rsidR="00D10298" w:rsidRPr="00FA37D2" w14:paraId="4984A8E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2A9E7FD" w14:textId="77777777" w:rsidR="00D10298" w:rsidRPr="00BA21DB" w:rsidRDefault="00D10298" w:rsidP="006B10CB">
            <w:pPr>
              <w:rPr>
                <w:sz w:val="18"/>
                <w:szCs w:val="18"/>
              </w:rPr>
            </w:pPr>
            <w:r>
              <w:rPr>
                <w:sz w:val="18"/>
                <w:szCs w:val="18"/>
              </w:rPr>
              <w:t>JR66 - PARK DR:FRANJE TUĐMANA</w:t>
            </w:r>
          </w:p>
        </w:tc>
        <w:tc>
          <w:tcPr>
            <w:tcW w:w="2105" w:type="dxa"/>
            <w:shd w:val="clear" w:color="auto" w:fill="FFFFFF" w:themeFill="background1"/>
          </w:tcPr>
          <w:p w14:paraId="7B35D423"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5B182D09" w14:textId="77777777" w:rsidR="00D10298" w:rsidRPr="00FA37D2" w:rsidRDefault="00D10298" w:rsidP="006B10CB">
            <w:pPr>
              <w:rPr>
                <w:sz w:val="18"/>
                <w:szCs w:val="18"/>
              </w:rPr>
            </w:pPr>
            <w:r>
              <w:rPr>
                <w:sz w:val="18"/>
                <w:szCs w:val="18"/>
              </w:rPr>
              <w:t>546/2</w:t>
            </w:r>
            <w:r>
              <w:rPr>
                <w:sz w:val="18"/>
                <w:szCs w:val="18"/>
              </w:rPr>
              <w:br/>
              <w:t>565/1</w:t>
            </w:r>
            <w:r>
              <w:rPr>
                <w:sz w:val="18"/>
                <w:szCs w:val="18"/>
              </w:rPr>
              <w:br/>
              <w:t>546/1</w:t>
            </w:r>
            <w:r>
              <w:rPr>
                <w:sz w:val="18"/>
                <w:szCs w:val="18"/>
              </w:rPr>
              <w:br/>
              <w:t>564/2</w:t>
            </w:r>
            <w:r>
              <w:rPr>
                <w:sz w:val="18"/>
                <w:szCs w:val="18"/>
              </w:rPr>
              <w:br/>
              <w:t>563/2</w:t>
            </w:r>
          </w:p>
        </w:tc>
      </w:tr>
      <w:tr w:rsidR="00D10298" w:rsidRPr="00FA37D2" w14:paraId="1CAD0EB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14FAE30" w14:textId="77777777" w:rsidR="00D10298" w:rsidRPr="00BA21DB" w:rsidRDefault="00D10298" w:rsidP="006B10CB">
            <w:pPr>
              <w:rPr>
                <w:sz w:val="18"/>
                <w:szCs w:val="18"/>
              </w:rPr>
            </w:pPr>
            <w:r>
              <w:rPr>
                <w:sz w:val="18"/>
                <w:szCs w:val="18"/>
              </w:rPr>
              <w:t>JR67 - VRANSKA</w:t>
            </w:r>
          </w:p>
        </w:tc>
        <w:tc>
          <w:tcPr>
            <w:tcW w:w="2105" w:type="dxa"/>
            <w:shd w:val="clear" w:color="auto" w:fill="FFFFFF" w:themeFill="background1"/>
          </w:tcPr>
          <w:p w14:paraId="68DA10DF" w14:textId="77777777" w:rsidR="00D10298" w:rsidRPr="00BA21DB" w:rsidRDefault="00D10298" w:rsidP="006B10CB">
            <w:pPr>
              <w:rPr>
                <w:sz w:val="18"/>
                <w:szCs w:val="18"/>
              </w:rPr>
            </w:pPr>
            <w:r>
              <w:rPr>
                <w:sz w:val="18"/>
                <w:szCs w:val="18"/>
              </w:rPr>
              <w:t>K.o. Gračac</w:t>
            </w:r>
          </w:p>
        </w:tc>
        <w:tc>
          <w:tcPr>
            <w:tcW w:w="1403" w:type="dxa"/>
            <w:shd w:val="clear" w:color="auto" w:fill="FFFFFF" w:themeFill="background1"/>
          </w:tcPr>
          <w:p w14:paraId="10C62604" w14:textId="77777777" w:rsidR="00D10298" w:rsidRPr="00FA37D2" w:rsidRDefault="00D10298" w:rsidP="006B10CB">
            <w:pPr>
              <w:rPr>
                <w:sz w:val="18"/>
                <w:szCs w:val="18"/>
              </w:rPr>
            </w:pPr>
            <w:r>
              <w:rPr>
                <w:sz w:val="18"/>
                <w:szCs w:val="18"/>
              </w:rPr>
              <w:t>3536/1</w:t>
            </w:r>
          </w:p>
        </w:tc>
      </w:tr>
      <w:tr w:rsidR="00D10298" w:rsidRPr="00FA37D2" w14:paraId="1BD3EBDC"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361A6337" w14:textId="77777777" w:rsidR="00D10298" w:rsidRPr="00BA21DB" w:rsidRDefault="00D10298" w:rsidP="006B10CB">
            <w:pPr>
              <w:rPr>
                <w:sz w:val="18"/>
                <w:szCs w:val="18"/>
              </w:rPr>
            </w:pPr>
            <w:r>
              <w:rPr>
                <w:sz w:val="18"/>
                <w:szCs w:val="18"/>
              </w:rPr>
              <w:t>JR68 - HRVATSKE BRATSKE ZAJEDNICE</w:t>
            </w:r>
          </w:p>
        </w:tc>
        <w:tc>
          <w:tcPr>
            <w:tcW w:w="2105" w:type="dxa"/>
            <w:shd w:val="clear" w:color="auto" w:fill="FFFFFF" w:themeFill="background1"/>
          </w:tcPr>
          <w:p w14:paraId="2D5CFB90" w14:textId="77777777" w:rsidR="00D10298" w:rsidRPr="00BA21DB" w:rsidRDefault="00D10298" w:rsidP="006B10CB">
            <w:pPr>
              <w:rPr>
                <w:sz w:val="18"/>
                <w:szCs w:val="18"/>
              </w:rPr>
            </w:pPr>
            <w:r>
              <w:rPr>
                <w:sz w:val="18"/>
                <w:szCs w:val="18"/>
              </w:rPr>
              <w:t>K.o. Gračac</w:t>
            </w:r>
            <w:r>
              <w:rPr>
                <w:sz w:val="18"/>
                <w:szCs w:val="18"/>
              </w:rPr>
              <w:br/>
              <w:t>K.o. Gračac</w:t>
            </w:r>
            <w:r>
              <w:rPr>
                <w:sz w:val="18"/>
                <w:szCs w:val="18"/>
              </w:rPr>
              <w:br/>
              <w:t>K.o. Gračac</w:t>
            </w:r>
          </w:p>
        </w:tc>
        <w:tc>
          <w:tcPr>
            <w:tcW w:w="1403" w:type="dxa"/>
            <w:shd w:val="clear" w:color="auto" w:fill="FFFFFF" w:themeFill="background1"/>
          </w:tcPr>
          <w:p w14:paraId="632BA132" w14:textId="77777777" w:rsidR="00D10298" w:rsidRPr="00FA37D2" w:rsidRDefault="00D10298" w:rsidP="006B10CB">
            <w:pPr>
              <w:rPr>
                <w:sz w:val="18"/>
                <w:szCs w:val="18"/>
              </w:rPr>
            </w:pPr>
            <w:r>
              <w:rPr>
                <w:sz w:val="18"/>
                <w:szCs w:val="18"/>
              </w:rPr>
              <w:t>465</w:t>
            </w:r>
            <w:r>
              <w:rPr>
                <w:sz w:val="18"/>
                <w:szCs w:val="18"/>
              </w:rPr>
              <w:br/>
              <w:t>3478</w:t>
            </w:r>
            <w:r>
              <w:rPr>
                <w:sz w:val="18"/>
                <w:szCs w:val="18"/>
              </w:rPr>
              <w:br/>
              <w:t>3598</w:t>
            </w:r>
          </w:p>
        </w:tc>
      </w:tr>
      <w:tr w:rsidR="00D10298" w:rsidRPr="00FA37D2" w14:paraId="3139330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2C0C1198" w14:textId="77777777" w:rsidR="00D10298" w:rsidRPr="00BA21DB" w:rsidRDefault="00D10298" w:rsidP="006B10CB">
            <w:pPr>
              <w:rPr>
                <w:sz w:val="18"/>
                <w:szCs w:val="18"/>
              </w:rPr>
            </w:pPr>
            <w:r>
              <w:rPr>
                <w:sz w:val="18"/>
                <w:szCs w:val="18"/>
              </w:rPr>
              <w:t>JR69 - OBROVAČKA</w:t>
            </w:r>
          </w:p>
        </w:tc>
        <w:tc>
          <w:tcPr>
            <w:tcW w:w="2105" w:type="dxa"/>
            <w:shd w:val="clear" w:color="auto" w:fill="FFFFFF" w:themeFill="background1"/>
          </w:tcPr>
          <w:p w14:paraId="660BB04F" w14:textId="77777777" w:rsidR="00D10298" w:rsidRPr="00BA21DB" w:rsidRDefault="00D10298" w:rsidP="006B10CB">
            <w:pPr>
              <w:rPr>
                <w:sz w:val="18"/>
                <w:szCs w:val="18"/>
              </w:rPr>
            </w:pPr>
            <w:r>
              <w:rPr>
                <w:sz w:val="18"/>
                <w:szCs w:val="18"/>
              </w:rPr>
              <w:t>K.o. Štikada</w:t>
            </w:r>
            <w:r>
              <w:rPr>
                <w:sz w:val="18"/>
                <w:szCs w:val="18"/>
              </w:rPr>
              <w:br/>
              <w:t>K.o. Štikada</w:t>
            </w:r>
            <w:r>
              <w:rPr>
                <w:sz w:val="18"/>
                <w:szCs w:val="18"/>
              </w:rPr>
              <w:br/>
              <w:t>K.o. Štikada</w:t>
            </w:r>
          </w:p>
        </w:tc>
        <w:tc>
          <w:tcPr>
            <w:tcW w:w="1403" w:type="dxa"/>
            <w:shd w:val="clear" w:color="auto" w:fill="FFFFFF" w:themeFill="background1"/>
          </w:tcPr>
          <w:p w14:paraId="6977BA76" w14:textId="77777777" w:rsidR="00D10298" w:rsidRPr="00FA37D2" w:rsidRDefault="00D10298" w:rsidP="006B10CB">
            <w:pPr>
              <w:rPr>
                <w:sz w:val="18"/>
                <w:szCs w:val="18"/>
              </w:rPr>
            </w:pPr>
            <w:r>
              <w:rPr>
                <w:sz w:val="18"/>
                <w:szCs w:val="18"/>
              </w:rPr>
              <w:t>9999/2</w:t>
            </w:r>
            <w:r>
              <w:rPr>
                <w:sz w:val="18"/>
                <w:szCs w:val="18"/>
              </w:rPr>
              <w:br/>
              <w:t>6231</w:t>
            </w:r>
            <w:r>
              <w:rPr>
                <w:sz w:val="18"/>
                <w:szCs w:val="18"/>
              </w:rPr>
              <w:br/>
              <w:t>9999/29</w:t>
            </w:r>
          </w:p>
        </w:tc>
      </w:tr>
      <w:tr w:rsidR="00D10298" w:rsidRPr="00FA37D2" w14:paraId="5D091A21"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A689964" w14:textId="77777777" w:rsidR="00D10298" w:rsidRPr="00BA21DB" w:rsidRDefault="00D10298" w:rsidP="006B10CB">
            <w:pPr>
              <w:rPr>
                <w:sz w:val="18"/>
                <w:szCs w:val="18"/>
              </w:rPr>
            </w:pPr>
            <w:r>
              <w:rPr>
                <w:sz w:val="18"/>
                <w:szCs w:val="18"/>
              </w:rPr>
              <w:t>JR70 - DR.ANTE STARČEVIĆA</w:t>
            </w:r>
          </w:p>
        </w:tc>
        <w:tc>
          <w:tcPr>
            <w:tcW w:w="2105" w:type="dxa"/>
            <w:shd w:val="clear" w:color="auto" w:fill="FFFFFF" w:themeFill="background1"/>
          </w:tcPr>
          <w:p w14:paraId="19D19475" w14:textId="77777777" w:rsidR="00D10298" w:rsidRPr="00BA21DB" w:rsidRDefault="00D10298" w:rsidP="006B10CB">
            <w:pPr>
              <w:rPr>
                <w:sz w:val="18"/>
                <w:szCs w:val="18"/>
              </w:rPr>
            </w:pPr>
            <w:r>
              <w:rPr>
                <w:sz w:val="18"/>
                <w:szCs w:val="18"/>
              </w:rPr>
              <w:t>K.o. Štikada</w:t>
            </w:r>
          </w:p>
        </w:tc>
        <w:tc>
          <w:tcPr>
            <w:tcW w:w="1403" w:type="dxa"/>
            <w:shd w:val="clear" w:color="auto" w:fill="FFFFFF" w:themeFill="background1"/>
          </w:tcPr>
          <w:p w14:paraId="1838FB30" w14:textId="77777777" w:rsidR="00D10298" w:rsidRPr="00FA37D2" w:rsidRDefault="00D10298" w:rsidP="006B10CB">
            <w:pPr>
              <w:rPr>
                <w:sz w:val="18"/>
                <w:szCs w:val="18"/>
              </w:rPr>
            </w:pPr>
            <w:r>
              <w:rPr>
                <w:sz w:val="18"/>
                <w:szCs w:val="18"/>
              </w:rPr>
              <w:t>5869/1</w:t>
            </w:r>
          </w:p>
        </w:tc>
      </w:tr>
      <w:tr w:rsidR="00D10298" w:rsidRPr="00FA37D2" w14:paraId="44268A5D"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413C5EF2" w14:textId="77777777" w:rsidR="00D10298" w:rsidRPr="00BA21DB" w:rsidRDefault="00D10298" w:rsidP="006B10CB">
            <w:pPr>
              <w:rPr>
                <w:sz w:val="18"/>
                <w:szCs w:val="18"/>
              </w:rPr>
            </w:pPr>
            <w:r>
              <w:rPr>
                <w:sz w:val="18"/>
                <w:szCs w:val="18"/>
              </w:rPr>
              <w:t>JR71 - GOSPIĆKA</w:t>
            </w:r>
          </w:p>
        </w:tc>
        <w:tc>
          <w:tcPr>
            <w:tcW w:w="2105" w:type="dxa"/>
            <w:shd w:val="clear" w:color="auto" w:fill="FFFFFF" w:themeFill="background1"/>
          </w:tcPr>
          <w:p w14:paraId="44134687" w14:textId="77777777" w:rsidR="00D10298" w:rsidRPr="00BA21DB" w:rsidRDefault="00D10298" w:rsidP="006B10CB">
            <w:pPr>
              <w:rPr>
                <w:sz w:val="18"/>
                <w:szCs w:val="18"/>
              </w:rPr>
            </w:pPr>
            <w:r>
              <w:rPr>
                <w:sz w:val="18"/>
                <w:szCs w:val="18"/>
              </w:rPr>
              <w:t>K.o. Štikada</w:t>
            </w:r>
            <w:r>
              <w:rPr>
                <w:sz w:val="18"/>
                <w:szCs w:val="18"/>
              </w:rPr>
              <w:br/>
              <w:t>K.o. Štikada</w:t>
            </w:r>
          </w:p>
        </w:tc>
        <w:tc>
          <w:tcPr>
            <w:tcW w:w="1403" w:type="dxa"/>
            <w:shd w:val="clear" w:color="auto" w:fill="FFFFFF" w:themeFill="background1"/>
          </w:tcPr>
          <w:p w14:paraId="32857000" w14:textId="77777777" w:rsidR="00D10298" w:rsidRPr="00FA37D2" w:rsidRDefault="00D10298" w:rsidP="006B10CB">
            <w:pPr>
              <w:rPr>
                <w:sz w:val="18"/>
                <w:szCs w:val="18"/>
              </w:rPr>
            </w:pPr>
            <w:r>
              <w:rPr>
                <w:sz w:val="18"/>
                <w:szCs w:val="18"/>
              </w:rPr>
              <w:t>5869/1</w:t>
            </w:r>
            <w:r>
              <w:rPr>
                <w:sz w:val="18"/>
                <w:szCs w:val="18"/>
              </w:rPr>
              <w:br/>
              <w:t>5869/2</w:t>
            </w:r>
          </w:p>
        </w:tc>
      </w:tr>
      <w:tr w:rsidR="00D10298" w:rsidRPr="00FA37D2" w14:paraId="42063BC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1596EDE0" w14:textId="77777777" w:rsidR="00D10298" w:rsidRPr="00BA21DB" w:rsidRDefault="00D10298" w:rsidP="006B10CB">
            <w:pPr>
              <w:rPr>
                <w:sz w:val="18"/>
                <w:szCs w:val="18"/>
              </w:rPr>
            </w:pPr>
            <w:r>
              <w:rPr>
                <w:sz w:val="18"/>
                <w:szCs w:val="18"/>
              </w:rPr>
              <w:t>JR72 - GRAB</w:t>
            </w:r>
          </w:p>
        </w:tc>
        <w:tc>
          <w:tcPr>
            <w:tcW w:w="2105" w:type="dxa"/>
            <w:shd w:val="clear" w:color="auto" w:fill="FFFFFF" w:themeFill="background1"/>
          </w:tcPr>
          <w:p w14:paraId="5A3066EA" w14:textId="77777777" w:rsidR="00D10298" w:rsidRPr="00BA21DB" w:rsidRDefault="00D10298" w:rsidP="006B10CB">
            <w:pPr>
              <w:rPr>
                <w:sz w:val="18"/>
                <w:szCs w:val="18"/>
              </w:rPr>
            </w:pPr>
            <w:r>
              <w:rPr>
                <w:sz w:val="18"/>
                <w:szCs w:val="18"/>
              </w:rPr>
              <w:t>K.o. Gračac</w:t>
            </w:r>
            <w:r>
              <w:rPr>
                <w:sz w:val="18"/>
                <w:szCs w:val="18"/>
              </w:rPr>
              <w:br/>
              <w:t>K.o. Grab</w:t>
            </w:r>
            <w:r>
              <w:rPr>
                <w:sz w:val="18"/>
                <w:szCs w:val="18"/>
              </w:rPr>
              <w:br/>
              <w:t>K.o. Grab</w:t>
            </w:r>
            <w:r>
              <w:rPr>
                <w:sz w:val="18"/>
                <w:szCs w:val="18"/>
              </w:rPr>
              <w:br/>
              <w:t>K.o. Grab</w:t>
            </w:r>
            <w:r>
              <w:rPr>
                <w:sz w:val="18"/>
                <w:szCs w:val="18"/>
              </w:rPr>
              <w:br/>
              <w:t>K.o. Grab</w:t>
            </w:r>
            <w:r>
              <w:rPr>
                <w:sz w:val="18"/>
                <w:szCs w:val="18"/>
              </w:rPr>
              <w:br/>
              <w:t>K.o. Grab</w:t>
            </w:r>
            <w:r>
              <w:rPr>
                <w:sz w:val="18"/>
                <w:szCs w:val="18"/>
              </w:rPr>
              <w:br/>
              <w:t>K.o. Grab</w:t>
            </w:r>
          </w:p>
        </w:tc>
        <w:tc>
          <w:tcPr>
            <w:tcW w:w="1403" w:type="dxa"/>
            <w:shd w:val="clear" w:color="auto" w:fill="FFFFFF" w:themeFill="background1"/>
          </w:tcPr>
          <w:p w14:paraId="0DE91639" w14:textId="77777777" w:rsidR="00D10298" w:rsidRPr="00FA37D2" w:rsidRDefault="00D10298" w:rsidP="006B10CB">
            <w:pPr>
              <w:rPr>
                <w:sz w:val="18"/>
                <w:szCs w:val="18"/>
              </w:rPr>
            </w:pPr>
            <w:r>
              <w:rPr>
                <w:sz w:val="18"/>
                <w:szCs w:val="18"/>
              </w:rPr>
              <w:t>537/1</w:t>
            </w:r>
            <w:r>
              <w:rPr>
                <w:sz w:val="18"/>
                <w:szCs w:val="18"/>
              </w:rPr>
              <w:br/>
              <w:t>441</w:t>
            </w:r>
            <w:r>
              <w:rPr>
                <w:sz w:val="18"/>
                <w:szCs w:val="18"/>
              </w:rPr>
              <w:br/>
              <w:t>702</w:t>
            </w:r>
            <w:r>
              <w:rPr>
                <w:sz w:val="18"/>
                <w:szCs w:val="18"/>
              </w:rPr>
              <w:br/>
              <w:t>506</w:t>
            </w:r>
            <w:r>
              <w:rPr>
                <w:sz w:val="18"/>
                <w:szCs w:val="18"/>
              </w:rPr>
              <w:br/>
              <w:t>608</w:t>
            </w:r>
            <w:r>
              <w:rPr>
                <w:sz w:val="18"/>
                <w:szCs w:val="18"/>
              </w:rPr>
              <w:br/>
              <w:t>623/1</w:t>
            </w:r>
            <w:r>
              <w:rPr>
                <w:sz w:val="18"/>
                <w:szCs w:val="18"/>
              </w:rPr>
              <w:br/>
              <w:t>1087</w:t>
            </w:r>
          </w:p>
        </w:tc>
      </w:tr>
      <w:tr w:rsidR="00D10298" w:rsidRPr="00FA37D2" w14:paraId="6DDE254C"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04314966" w14:textId="77777777" w:rsidR="00D10298" w:rsidRPr="00BA21DB" w:rsidRDefault="00D10298" w:rsidP="006B10CB">
            <w:pPr>
              <w:rPr>
                <w:sz w:val="18"/>
                <w:szCs w:val="18"/>
              </w:rPr>
            </w:pPr>
            <w:r>
              <w:rPr>
                <w:sz w:val="18"/>
                <w:szCs w:val="18"/>
              </w:rPr>
              <w:t>JR73 - NIKOLE TESLE</w:t>
            </w:r>
          </w:p>
        </w:tc>
        <w:tc>
          <w:tcPr>
            <w:tcW w:w="2105" w:type="dxa"/>
            <w:shd w:val="clear" w:color="auto" w:fill="FFFFFF" w:themeFill="background1"/>
          </w:tcPr>
          <w:p w14:paraId="71D96F52" w14:textId="77777777" w:rsidR="00D10298" w:rsidRPr="00BA21DB" w:rsidRDefault="00D10298" w:rsidP="006B10CB">
            <w:pPr>
              <w:rPr>
                <w:sz w:val="18"/>
                <w:szCs w:val="18"/>
              </w:rPr>
            </w:pPr>
            <w:r>
              <w:rPr>
                <w:sz w:val="18"/>
                <w:szCs w:val="18"/>
              </w:rPr>
              <w:t>K.o. Štikada</w:t>
            </w:r>
            <w:r>
              <w:rPr>
                <w:sz w:val="18"/>
                <w:szCs w:val="18"/>
              </w:rPr>
              <w:br/>
              <w:t>K.o. Gračac</w:t>
            </w:r>
            <w:r>
              <w:rPr>
                <w:sz w:val="18"/>
                <w:szCs w:val="18"/>
              </w:rPr>
              <w:br/>
              <w:t>K.o. Gračac</w:t>
            </w:r>
            <w:r>
              <w:rPr>
                <w:sz w:val="18"/>
                <w:szCs w:val="18"/>
              </w:rPr>
              <w:br/>
              <w:t>K.o. Gračac</w:t>
            </w:r>
            <w:r>
              <w:rPr>
                <w:sz w:val="18"/>
                <w:szCs w:val="18"/>
              </w:rPr>
              <w:br/>
              <w:t>K.o. Gračac</w:t>
            </w:r>
          </w:p>
        </w:tc>
        <w:tc>
          <w:tcPr>
            <w:tcW w:w="1403" w:type="dxa"/>
            <w:shd w:val="clear" w:color="auto" w:fill="FFFFFF" w:themeFill="background1"/>
          </w:tcPr>
          <w:p w14:paraId="3D908F81" w14:textId="77777777" w:rsidR="00D10298" w:rsidRPr="00FA37D2" w:rsidRDefault="00D10298" w:rsidP="006B10CB">
            <w:pPr>
              <w:rPr>
                <w:sz w:val="18"/>
                <w:szCs w:val="18"/>
              </w:rPr>
            </w:pPr>
            <w:r>
              <w:rPr>
                <w:sz w:val="18"/>
                <w:szCs w:val="18"/>
              </w:rPr>
              <w:t>5869/1</w:t>
            </w:r>
            <w:r>
              <w:rPr>
                <w:sz w:val="18"/>
                <w:szCs w:val="18"/>
              </w:rPr>
              <w:br/>
              <w:t>57</w:t>
            </w:r>
            <w:r>
              <w:rPr>
                <w:sz w:val="18"/>
                <w:szCs w:val="18"/>
              </w:rPr>
              <w:br/>
              <w:t>537</w:t>
            </w:r>
            <w:r>
              <w:rPr>
                <w:sz w:val="18"/>
                <w:szCs w:val="18"/>
              </w:rPr>
              <w:br/>
              <w:t>433</w:t>
            </w:r>
            <w:r>
              <w:rPr>
                <w:sz w:val="18"/>
                <w:szCs w:val="18"/>
              </w:rPr>
              <w:br/>
              <w:t>496</w:t>
            </w:r>
          </w:p>
        </w:tc>
      </w:tr>
      <w:tr w:rsidR="00D10298" w:rsidRPr="00FA37D2" w14:paraId="3D755417"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457" w:type="dxa"/>
            <w:shd w:val="clear" w:color="auto" w:fill="FFFFFF" w:themeFill="background1"/>
          </w:tcPr>
          <w:p w14:paraId="7E49C1DA" w14:textId="77777777" w:rsidR="00D10298" w:rsidRPr="00BA21DB" w:rsidRDefault="00D10298" w:rsidP="006B10CB">
            <w:pPr>
              <w:rPr>
                <w:sz w:val="18"/>
                <w:szCs w:val="18"/>
              </w:rPr>
            </w:pPr>
            <w:r>
              <w:rPr>
                <w:sz w:val="18"/>
                <w:szCs w:val="18"/>
              </w:rPr>
              <w:t>JR74 - ZAGREBAČKA</w:t>
            </w:r>
          </w:p>
        </w:tc>
        <w:tc>
          <w:tcPr>
            <w:tcW w:w="2105" w:type="dxa"/>
            <w:shd w:val="clear" w:color="auto" w:fill="FFFFFF" w:themeFill="background1"/>
          </w:tcPr>
          <w:p w14:paraId="6E9EC21A" w14:textId="77777777" w:rsidR="00D10298" w:rsidRPr="00BA21DB" w:rsidRDefault="00D10298" w:rsidP="006B10CB">
            <w:pPr>
              <w:rPr>
                <w:sz w:val="18"/>
                <w:szCs w:val="18"/>
              </w:rPr>
            </w:pPr>
            <w:r>
              <w:rPr>
                <w:sz w:val="18"/>
                <w:szCs w:val="18"/>
              </w:rPr>
              <w:t>K.o. Gračac</w:t>
            </w:r>
            <w:r>
              <w:rPr>
                <w:sz w:val="18"/>
                <w:szCs w:val="18"/>
              </w:rPr>
              <w:br/>
              <w:t>K.o. Štikada</w:t>
            </w:r>
          </w:p>
        </w:tc>
        <w:tc>
          <w:tcPr>
            <w:tcW w:w="1403" w:type="dxa"/>
            <w:shd w:val="clear" w:color="auto" w:fill="FFFFFF" w:themeFill="background1"/>
          </w:tcPr>
          <w:p w14:paraId="5B894DAA" w14:textId="77777777" w:rsidR="00D10298" w:rsidRPr="00FA37D2" w:rsidRDefault="00D10298" w:rsidP="006B10CB">
            <w:pPr>
              <w:rPr>
                <w:sz w:val="18"/>
                <w:szCs w:val="18"/>
              </w:rPr>
            </w:pPr>
            <w:r>
              <w:rPr>
                <w:sz w:val="18"/>
                <w:szCs w:val="18"/>
              </w:rPr>
              <w:t>4621</w:t>
            </w:r>
            <w:r>
              <w:rPr>
                <w:sz w:val="18"/>
                <w:szCs w:val="18"/>
              </w:rPr>
              <w:br/>
              <w:t>8203/2</w:t>
            </w:r>
          </w:p>
        </w:tc>
      </w:tr>
    </w:tbl>
    <w:p w14:paraId="5F7C5A14" w14:textId="77777777" w:rsidR="00D10298" w:rsidRDefault="00D10298" w:rsidP="00143D1F">
      <w:pPr>
        <w:spacing w:line="271" w:lineRule="auto"/>
        <w:ind w:right="20"/>
        <w:jc w:val="both"/>
        <w:rPr>
          <w:rFonts w:asciiTheme="majorHAnsi" w:eastAsia="Arial" w:hAnsiTheme="majorHAnsi"/>
          <w:i/>
          <w:sz w:val="24"/>
        </w:rPr>
      </w:pPr>
    </w:p>
    <w:p w14:paraId="60FB1660" w14:textId="77777777" w:rsidR="00143D1F" w:rsidRPr="000C44EA" w:rsidRDefault="000C44EA" w:rsidP="009C279A">
      <w:pPr>
        <w:spacing w:line="200" w:lineRule="exact"/>
        <w:rPr>
          <w:rFonts w:asciiTheme="majorHAnsi" w:eastAsia="Times New Roman" w:hAnsiTheme="majorHAnsi"/>
          <w:b/>
          <w:i/>
          <w:sz w:val="24"/>
          <w:szCs w:val="24"/>
          <w:u w:val="single"/>
        </w:rPr>
      </w:pPr>
      <w:r w:rsidRPr="000C44EA">
        <w:rPr>
          <w:rFonts w:asciiTheme="majorHAnsi" w:eastAsia="Times New Roman" w:hAnsiTheme="majorHAnsi"/>
          <w:b/>
          <w:i/>
          <w:sz w:val="24"/>
          <w:szCs w:val="24"/>
          <w:u w:val="single"/>
        </w:rPr>
        <w:lastRenderedPageBreak/>
        <w:t xml:space="preserve">Javne zelene površine </w:t>
      </w:r>
    </w:p>
    <w:p w14:paraId="1B964668" w14:textId="77777777" w:rsidR="009C279A" w:rsidRPr="009C279A" w:rsidRDefault="009C279A" w:rsidP="009C279A">
      <w:pPr>
        <w:spacing w:line="274" w:lineRule="auto"/>
        <w:ind w:right="20"/>
        <w:jc w:val="both"/>
        <w:rPr>
          <w:rFonts w:asciiTheme="majorHAnsi" w:eastAsia="Arial" w:hAnsiTheme="majorHAnsi"/>
          <w:b/>
          <w:i/>
          <w:sz w:val="24"/>
          <w:u w:val="single"/>
        </w:rPr>
      </w:pPr>
    </w:p>
    <w:p w14:paraId="6F17BBFA" w14:textId="77777777" w:rsidR="000C44EA" w:rsidRPr="000C44EA" w:rsidRDefault="000C44EA" w:rsidP="000C44EA">
      <w:pPr>
        <w:spacing w:line="273" w:lineRule="auto"/>
        <w:ind w:right="20"/>
        <w:jc w:val="both"/>
        <w:rPr>
          <w:rFonts w:asciiTheme="majorHAnsi" w:eastAsia="Arial" w:hAnsiTheme="majorHAnsi"/>
          <w:sz w:val="24"/>
        </w:rPr>
      </w:pPr>
      <w:r w:rsidRPr="000C44EA">
        <w:rPr>
          <w:rFonts w:asciiTheme="majorHAnsi" w:eastAsia="Arial" w:hAnsiTheme="majorHAnsi"/>
          <w:sz w:val="24"/>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7C93487F" w14:textId="77777777" w:rsidR="000C44EA" w:rsidRDefault="000C44EA" w:rsidP="000C44EA">
      <w:pPr>
        <w:spacing w:line="331" w:lineRule="exact"/>
        <w:rPr>
          <w:rFonts w:asciiTheme="majorHAnsi" w:eastAsia="Times New Roman" w:hAnsiTheme="majorHAnsi"/>
        </w:rPr>
      </w:pPr>
    </w:p>
    <w:p w14:paraId="395138E2" w14:textId="77777777" w:rsidR="000C44EA" w:rsidRPr="000C44EA" w:rsidRDefault="000C44EA" w:rsidP="000C44EA">
      <w:pPr>
        <w:spacing w:line="274" w:lineRule="auto"/>
        <w:jc w:val="both"/>
        <w:rPr>
          <w:rFonts w:asciiTheme="majorHAnsi" w:eastAsia="Arial" w:hAnsiTheme="majorHAnsi"/>
          <w:sz w:val="24"/>
        </w:rPr>
      </w:pPr>
      <w:r w:rsidRPr="000C44EA">
        <w:rPr>
          <w:rFonts w:asciiTheme="majorHAnsi" w:eastAsia="Arial" w:hAnsiTheme="majorHAnsi"/>
          <w:sz w:val="24"/>
        </w:rPr>
        <w:t>Održavanje javnih zelenih površina podrazumijeva košnju, obrezivanje i sakupljanje biološkog otpada s javnih zelenih površina, obnova, održavanje i njega drveća, ukrasnog grmlja i drugog bilja, popločenih i nasipanih površina u parkovima, opreme na dječjim igralištima, održavanje javnih sportskih terena i opreme, fitosanitarnu zaštitu bilja i biljnog materijala za potrebe održavanja i drugi poslovi potrebni za održavanje tih površina.</w:t>
      </w:r>
    </w:p>
    <w:p w14:paraId="7BFFFC9B" w14:textId="77777777" w:rsidR="000C44EA" w:rsidRPr="000C44EA" w:rsidRDefault="000C44EA" w:rsidP="000C44EA">
      <w:pPr>
        <w:spacing w:line="333" w:lineRule="exact"/>
        <w:rPr>
          <w:rFonts w:asciiTheme="majorHAnsi" w:eastAsia="Times New Roman" w:hAnsiTheme="majorHAnsi"/>
        </w:rPr>
      </w:pPr>
    </w:p>
    <w:p w14:paraId="268AC397" w14:textId="77777777" w:rsidR="000C44EA" w:rsidRDefault="000C44EA" w:rsidP="000C44EA">
      <w:pPr>
        <w:spacing w:line="266" w:lineRule="auto"/>
        <w:ind w:right="20"/>
        <w:jc w:val="both"/>
        <w:rPr>
          <w:rFonts w:asciiTheme="majorHAnsi" w:eastAsia="Arial" w:hAnsiTheme="majorHAnsi"/>
          <w:sz w:val="24"/>
        </w:rPr>
      </w:pPr>
      <w:r w:rsidRPr="000C44EA">
        <w:rPr>
          <w:rFonts w:asciiTheme="majorHAnsi" w:eastAsia="Arial" w:hAnsiTheme="majorHAnsi"/>
          <w:sz w:val="24"/>
        </w:rPr>
        <w:t xml:space="preserve">S obzirom da se pod javne zelene površine ubrajaju i dječja igrališta s pripadajućom opremom treba reći da na području Općine </w:t>
      </w:r>
      <w:r>
        <w:rPr>
          <w:rFonts w:asciiTheme="majorHAnsi" w:eastAsia="Arial" w:hAnsiTheme="majorHAnsi"/>
          <w:sz w:val="24"/>
        </w:rPr>
        <w:t>Gračac</w:t>
      </w:r>
      <w:r w:rsidRPr="000C44EA">
        <w:rPr>
          <w:rFonts w:asciiTheme="majorHAnsi" w:eastAsia="Arial" w:hAnsiTheme="majorHAnsi"/>
          <w:sz w:val="24"/>
        </w:rPr>
        <w:t xml:space="preserve"> postoji </w:t>
      </w:r>
      <w:r w:rsidR="00B21ADC">
        <w:rPr>
          <w:rFonts w:asciiTheme="majorHAnsi" w:eastAsia="Arial" w:hAnsiTheme="majorHAnsi"/>
          <w:sz w:val="24"/>
        </w:rPr>
        <w:t>4</w:t>
      </w:r>
      <w:r w:rsidRPr="00B21ADC">
        <w:rPr>
          <w:rFonts w:asciiTheme="majorHAnsi" w:eastAsia="Arial" w:hAnsiTheme="majorHAnsi"/>
          <w:sz w:val="24"/>
        </w:rPr>
        <w:t xml:space="preserve"> dječ</w:t>
      </w:r>
      <w:r w:rsidR="00B21ADC">
        <w:rPr>
          <w:rFonts w:asciiTheme="majorHAnsi" w:eastAsia="Arial" w:hAnsiTheme="majorHAnsi"/>
          <w:sz w:val="24"/>
        </w:rPr>
        <w:t>ja</w:t>
      </w:r>
      <w:r w:rsidRPr="00B21ADC">
        <w:rPr>
          <w:rFonts w:asciiTheme="majorHAnsi" w:eastAsia="Arial" w:hAnsiTheme="majorHAnsi"/>
          <w:sz w:val="24"/>
        </w:rPr>
        <w:t xml:space="preserve"> igrališta.</w:t>
      </w:r>
    </w:p>
    <w:p w14:paraId="347E464E" w14:textId="64724FD7" w:rsidR="00B21ADC" w:rsidRDefault="00B21ADC" w:rsidP="000C44EA">
      <w:pPr>
        <w:spacing w:line="266" w:lineRule="auto"/>
        <w:ind w:right="20"/>
        <w:jc w:val="both"/>
        <w:rPr>
          <w:rFonts w:asciiTheme="majorHAnsi" w:eastAsia="Arial" w:hAnsiTheme="majorHAnsi"/>
          <w:sz w:val="24"/>
        </w:rPr>
      </w:pPr>
    </w:p>
    <w:p w14:paraId="15B757A2" w14:textId="0FFD5859" w:rsidR="00654814" w:rsidRPr="00654814" w:rsidRDefault="005F5972" w:rsidP="000C44EA">
      <w:pPr>
        <w:spacing w:line="266" w:lineRule="auto"/>
        <w:ind w:right="20"/>
        <w:jc w:val="both"/>
        <w:rPr>
          <w:rFonts w:asciiTheme="majorHAnsi" w:eastAsia="Arial" w:hAnsiTheme="majorHAnsi"/>
          <w:i/>
        </w:rPr>
      </w:pPr>
      <w:bookmarkStart w:id="15" w:name="_Hlk139496257"/>
      <w:r>
        <w:rPr>
          <w:rFonts w:asciiTheme="majorHAnsi" w:eastAsia="Arial" w:hAnsiTheme="majorHAnsi"/>
          <w:i/>
        </w:rPr>
        <w:t>T</w:t>
      </w:r>
      <w:r w:rsidR="00654814" w:rsidRPr="00654814">
        <w:rPr>
          <w:rFonts w:asciiTheme="majorHAnsi" w:eastAsia="Arial" w:hAnsiTheme="majorHAnsi"/>
          <w:i/>
        </w:rPr>
        <w:t>ablica br.</w:t>
      </w:r>
      <w:r w:rsidR="0096180C">
        <w:rPr>
          <w:rFonts w:asciiTheme="majorHAnsi" w:eastAsia="Arial" w:hAnsiTheme="majorHAnsi"/>
          <w:i/>
        </w:rPr>
        <w:t>9</w:t>
      </w:r>
      <w:r w:rsidR="00654814" w:rsidRPr="00654814">
        <w:rPr>
          <w:rFonts w:asciiTheme="majorHAnsi" w:eastAsia="Arial" w:hAnsiTheme="majorHAnsi"/>
          <w:i/>
        </w:rPr>
        <w:t>. Javn</w:t>
      </w:r>
      <w:r w:rsidR="0096180C">
        <w:rPr>
          <w:rFonts w:asciiTheme="majorHAnsi" w:eastAsia="Arial" w:hAnsiTheme="majorHAnsi"/>
          <w:i/>
        </w:rPr>
        <w:t>a</w:t>
      </w:r>
      <w:r w:rsidR="00654814" w:rsidRPr="00654814">
        <w:rPr>
          <w:rFonts w:asciiTheme="majorHAnsi" w:eastAsia="Arial" w:hAnsiTheme="majorHAnsi"/>
          <w:i/>
        </w:rPr>
        <w:t xml:space="preserve"> zelen</w:t>
      </w:r>
      <w:r w:rsidR="0096180C">
        <w:rPr>
          <w:rFonts w:asciiTheme="majorHAnsi" w:eastAsia="Arial" w:hAnsiTheme="majorHAnsi"/>
          <w:i/>
        </w:rPr>
        <w:t xml:space="preserve">a </w:t>
      </w:r>
      <w:r w:rsidR="00654814" w:rsidRPr="00654814">
        <w:rPr>
          <w:rFonts w:asciiTheme="majorHAnsi" w:eastAsia="Arial" w:hAnsiTheme="majorHAnsi"/>
          <w:i/>
        </w:rPr>
        <w:t xml:space="preserve"> površin</w:t>
      </w:r>
      <w:r w:rsidR="0096180C">
        <w:rPr>
          <w:rFonts w:asciiTheme="majorHAnsi" w:eastAsia="Arial" w:hAnsiTheme="majorHAnsi"/>
          <w:i/>
        </w:rPr>
        <w:t>a</w:t>
      </w:r>
    </w:p>
    <w:bookmarkEnd w:id="15"/>
    <w:p w14:paraId="69AF1EEC" w14:textId="77777777" w:rsidR="00960075" w:rsidRDefault="00960075" w:rsidP="000C44EA">
      <w:pPr>
        <w:spacing w:line="266" w:lineRule="auto"/>
        <w:ind w:right="20"/>
        <w:jc w:val="both"/>
        <w:rPr>
          <w:rFonts w:asciiTheme="majorHAnsi" w:eastAsia="Arial" w:hAnsiTheme="majorHAnsi"/>
          <w:sz w:val="24"/>
        </w:rPr>
      </w:pPr>
    </w:p>
    <w:p w14:paraId="4248D66C" w14:textId="630FCE5D" w:rsidR="008476CB" w:rsidRPr="0096180C" w:rsidRDefault="00D10298" w:rsidP="000C44EA">
      <w:pPr>
        <w:spacing w:line="266" w:lineRule="auto"/>
        <w:ind w:right="20"/>
        <w:jc w:val="both"/>
        <w:rPr>
          <w:i/>
          <w:iCs/>
          <w:noProof/>
        </w:rPr>
      </w:pPr>
      <w:r w:rsidRPr="0096180C">
        <w:rPr>
          <w:i/>
          <w:iCs/>
          <w:noProof/>
        </w:rPr>
        <w:t>ZELENE POVRŠINE</w:t>
      </w:r>
    </w:p>
    <w:tbl>
      <w:tblPr>
        <w:tblStyle w:val="Reetkatablice6"/>
        <w:tblW w:w="67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660"/>
        <w:gridCol w:w="1134"/>
        <w:gridCol w:w="850"/>
        <w:gridCol w:w="2127"/>
      </w:tblGrid>
      <w:tr w:rsidR="00D74AEA" w:rsidRPr="00D74AEA" w14:paraId="5E17895E" w14:textId="77777777" w:rsidTr="006B10CB">
        <w:trPr>
          <w:trHeight w:val="480"/>
        </w:trPr>
        <w:tc>
          <w:tcPr>
            <w:tcW w:w="2660" w:type="dxa"/>
            <w:shd w:val="clear" w:color="auto" w:fill="C2D69B" w:themeFill="accent3" w:themeFillTint="99"/>
          </w:tcPr>
          <w:p w14:paraId="10221F3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134" w:type="dxa"/>
            <w:shd w:val="clear" w:color="auto" w:fill="C2D69B" w:themeFill="accent3" w:themeFillTint="99"/>
          </w:tcPr>
          <w:p w14:paraId="081410C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0" w:type="dxa"/>
            <w:shd w:val="clear" w:color="auto" w:fill="C2D69B" w:themeFill="accent3" w:themeFillTint="99"/>
          </w:tcPr>
          <w:p w14:paraId="04D4FBB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2127" w:type="dxa"/>
            <w:shd w:val="clear" w:color="auto" w:fill="C2D69B" w:themeFill="accent3" w:themeFillTint="99"/>
          </w:tcPr>
          <w:p w14:paraId="79CA39C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29F7121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47FDC19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ZP1 - Površina - autobusni kolodvor</w:t>
            </w:r>
          </w:p>
        </w:tc>
        <w:tc>
          <w:tcPr>
            <w:tcW w:w="1134" w:type="dxa"/>
            <w:shd w:val="clear" w:color="auto" w:fill="FFFFFF" w:themeFill="background1"/>
          </w:tcPr>
          <w:p w14:paraId="6CF809D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029EEE2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6206/2</w:t>
            </w:r>
          </w:p>
        </w:tc>
        <w:tc>
          <w:tcPr>
            <w:tcW w:w="2127" w:type="dxa"/>
            <w:shd w:val="clear" w:color="auto" w:fill="FFFFFF" w:themeFill="background1"/>
          </w:tcPr>
          <w:p w14:paraId="26230EA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484A228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067EB86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ZP3 - Površina - ( Naspram autobusnog kolodvora-prema D27 )</w:t>
            </w:r>
          </w:p>
        </w:tc>
        <w:tc>
          <w:tcPr>
            <w:tcW w:w="1134" w:type="dxa"/>
            <w:shd w:val="clear" w:color="auto" w:fill="FFFFFF" w:themeFill="background1"/>
          </w:tcPr>
          <w:p w14:paraId="4675276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p>
        </w:tc>
        <w:tc>
          <w:tcPr>
            <w:tcW w:w="850" w:type="dxa"/>
            <w:shd w:val="clear" w:color="auto" w:fill="FFFFFF" w:themeFill="background1"/>
          </w:tcPr>
          <w:p w14:paraId="1775680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6206/2</w:t>
            </w:r>
            <w:r w:rsidRPr="00D74AEA">
              <w:rPr>
                <w:rFonts w:asciiTheme="minorHAnsi" w:eastAsiaTheme="minorEastAsia" w:hAnsiTheme="minorHAnsi" w:cstheme="minorBidi"/>
                <w:sz w:val="18"/>
                <w:szCs w:val="18"/>
                <w:lang w:val="hr-HR"/>
              </w:rPr>
              <w:br/>
              <w:t>6208/2</w:t>
            </w:r>
            <w:r w:rsidRPr="00D74AEA">
              <w:rPr>
                <w:rFonts w:asciiTheme="minorHAnsi" w:eastAsiaTheme="minorEastAsia" w:hAnsiTheme="minorHAnsi" w:cstheme="minorBidi"/>
                <w:sz w:val="18"/>
                <w:szCs w:val="18"/>
                <w:lang w:val="hr-HR"/>
              </w:rPr>
              <w:br/>
              <w:t>6221/2</w:t>
            </w:r>
          </w:p>
        </w:tc>
        <w:tc>
          <w:tcPr>
            <w:tcW w:w="2127" w:type="dxa"/>
            <w:shd w:val="clear" w:color="auto" w:fill="FFFFFF" w:themeFill="background1"/>
          </w:tcPr>
          <w:p w14:paraId="0E254EB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2467</w:t>
            </w:r>
            <w:r w:rsidRPr="00D74AEA">
              <w:rPr>
                <w:rFonts w:asciiTheme="minorHAnsi" w:eastAsiaTheme="minorEastAsia" w:hAnsiTheme="minorHAnsi" w:cstheme="minorBidi"/>
                <w:sz w:val="18"/>
                <w:szCs w:val="18"/>
                <w:lang w:val="hr-HR"/>
              </w:rPr>
              <w:br/>
              <w:t>ul. 2467</w:t>
            </w:r>
            <w:r w:rsidRPr="00D74AEA">
              <w:rPr>
                <w:rFonts w:asciiTheme="minorHAnsi" w:eastAsiaTheme="minorEastAsia" w:hAnsiTheme="minorHAnsi" w:cstheme="minorBidi"/>
                <w:sz w:val="18"/>
                <w:szCs w:val="18"/>
                <w:lang w:val="hr-HR"/>
              </w:rPr>
              <w:br/>
              <w:t>novi nacrt zk.ul.2467</w:t>
            </w:r>
            <w:r w:rsidRPr="00D74AEA">
              <w:rPr>
                <w:rFonts w:asciiTheme="minorHAnsi" w:eastAsiaTheme="minorEastAsia" w:hAnsiTheme="minorHAnsi" w:cstheme="minorBidi"/>
                <w:sz w:val="18"/>
                <w:szCs w:val="18"/>
                <w:lang w:val="hr-HR"/>
              </w:rPr>
              <w:br/>
              <w:t>novi nacrt zk.ul.2467</w:t>
            </w:r>
          </w:p>
        </w:tc>
      </w:tr>
      <w:tr w:rsidR="00D74AEA" w:rsidRPr="00D74AEA" w14:paraId="6D77FA5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5F1AFFD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ZP4 - Površina - ( Od pošte do banke )</w:t>
            </w:r>
          </w:p>
        </w:tc>
        <w:tc>
          <w:tcPr>
            <w:tcW w:w="1134" w:type="dxa"/>
            <w:shd w:val="clear" w:color="auto" w:fill="FFFFFF" w:themeFill="background1"/>
          </w:tcPr>
          <w:p w14:paraId="29D5A57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0438745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6232/2</w:t>
            </w:r>
          </w:p>
        </w:tc>
        <w:tc>
          <w:tcPr>
            <w:tcW w:w="2127" w:type="dxa"/>
            <w:shd w:val="clear" w:color="auto" w:fill="FFFFFF" w:themeFill="background1"/>
          </w:tcPr>
          <w:p w14:paraId="04D4A98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1127B03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2ECC40E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ZP5 - Površina - ( kod zgrade pošte )</w:t>
            </w:r>
          </w:p>
        </w:tc>
        <w:tc>
          <w:tcPr>
            <w:tcW w:w="1134" w:type="dxa"/>
            <w:shd w:val="clear" w:color="auto" w:fill="FFFFFF" w:themeFill="background1"/>
          </w:tcPr>
          <w:p w14:paraId="6CE2176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38A8F3E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6233/1</w:t>
            </w:r>
          </w:p>
        </w:tc>
        <w:tc>
          <w:tcPr>
            <w:tcW w:w="2127" w:type="dxa"/>
            <w:shd w:val="clear" w:color="auto" w:fill="FFFFFF" w:themeFill="background1"/>
          </w:tcPr>
          <w:p w14:paraId="44A1E05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61B68E6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3A9FDC3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ZP6 - Površina - ( trokut između ulica-Nikola Tesla,Ante Starčević,Obrovačka )</w:t>
            </w:r>
          </w:p>
        </w:tc>
        <w:tc>
          <w:tcPr>
            <w:tcW w:w="1134" w:type="dxa"/>
            <w:shd w:val="clear" w:color="auto" w:fill="FFFFFF" w:themeFill="background1"/>
          </w:tcPr>
          <w:p w14:paraId="21CFE03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3ED9FE6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9999/29</w:t>
            </w:r>
          </w:p>
        </w:tc>
        <w:tc>
          <w:tcPr>
            <w:tcW w:w="2127" w:type="dxa"/>
            <w:shd w:val="clear" w:color="auto" w:fill="FFFFFF" w:themeFill="background1"/>
          </w:tcPr>
          <w:p w14:paraId="4C011CB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42BA108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33814ED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ZP8 - Površina - ( pored Općinskog suda )</w:t>
            </w:r>
          </w:p>
        </w:tc>
        <w:tc>
          <w:tcPr>
            <w:tcW w:w="1134" w:type="dxa"/>
            <w:shd w:val="clear" w:color="auto" w:fill="FFFFFF" w:themeFill="background1"/>
          </w:tcPr>
          <w:p w14:paraId="02BB91D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p>
        </w:tc>
        <w:tc>
          <w:tcPr>
            <w:tcW w:w="850" w:type="dxa"/>
            <w:shd w:val="clear" w:color="auto" w:fill="FFFFFF" w:themeFill="background1"/>
          </w:tcPr>
          <w:p w14:paraId="70D77E6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44/1</w:t>
            </w:r>
            <w:r w:rsidRPr="00D74AEA">
              <w:rPr>
                <w:rFonts w:asciiTheme="minorHAnsi" w:eastAsiaTheme="minorEastAsia" w:hAnsiTheme="minorHAnsi" w:cstheme="minorBidi"/>
                <w:sz w:val="18"/>
                <w:szCs w:val="18"/>
                <w:lang w:val="hr-HR"/>
              </w:rPr>
              <w:br/>
              <w:t>43</w:t>
            </w:r>
          </w:p>
        </w:tc>
        <w:tc>
          <w:tcPr>
            <w:tcW w:w="2127" w:type="dxa"/>
            <w:shd w:val="clear" w:color="auto" w:fill="FFFFFF" w:themeFill="background1"/>
          </w:tcPr>
          <w:p w14:paraId="1618712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p>
        </w:tc>
      </w:tr>
      <w:tr w:rsidR="00D74AEA" w:rsidRPr="00D74AEA" w14:paraId="01D605F5"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7718F4B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ZP10 - Površina - ( Iza Općine Gračac)</w:t>
            </w:r>
          </w:p>
        </w:tc>
        <w:tc>
          <w:tcPr>
            <w:tcW w:w="1134" w:type="dxa"/>
            <w:shd w:val="clear" w:color="auto" w:fill="FFFFFF" w:themeFill="background1"/>
          </w:tcPr>
          <w:p w14:paraId="1370087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p>
        </w:tc>
        <w:tc>
          <w:tcPr>
            <w:tcW w:w="850" w:type="dxa"/>
            <w:shd w:val="clear" w:color="auto" w:fill="FFFFFF" w:themeFill="background1"/>
          </w:tcPr>
          <w:p w14:paraId="4C02635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w:t>
            </w:r>
            <w:r w:rsidRPr="00D74AEA">
              <w:rPr>
                <w:rFonts w:asciiTheme="minorHAnsi" w:eastAsiaTheme="minorEastAsia" w:hAnsiTheme="minorHAnsi" w:cstheme="minorBidi"/>
                <w:sz w:val="18"/>
                <w:szCs w:val="18"/>
                <w:lang w:val="hr-HR"/>
              </w:rPr>
              <w:br/>
              <w:t>5/1</w:t>
            </w:r>
          </w:p>
        </w:tc>
        <w:tc>
          <w:tcPr>
            <w:tcW w:w="2127" w:type="dxa"/>
            <w:shd w:val="clear" w:color="auto" w:fill="FFFFFF" w:themeFill="background1"/>
          </w:tcPr>
          <w:p w14:paraId="12A93EA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1989</w:t>
            </w:r>
            <w:r w:rsidRPr="00D74AEA">
              <w:rPr>
                <w:rFonts w:asciiTheme="minorHAnsi" w:eastAsiaTheme="minorEastAsia" w:hAnsiTheme="minorHAnsi" w:cstheme="minorBidi"/>
                <w:sz w:val="18"/>
                <w:szCs w:val="18"/>
                <w:lang w:val="hr-HR"/>
              </w:rPr>
              <w:br/>
              <w:t>novi nacrt z.k.ul.1989</w:t>
            </w:r>
          </w:p>
        </w:tc>
      </w:tr>
      <w:tr w:rsidR="00D74AEA" w:rsidRPr="00D74AEA" w14:paraId="7843B6F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0AAF47B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ZP12 - Površina - ( kod Društvenog doma Srb )</w:t>
            </w:r>
          </w:p>
        </w:tc>
        <w:tc>
          <w:tcPr>
            <w:tcW w:w="1134" w:type="dxa"/>
            <w:shd w:val="clear" w:color="auto" w:fill="FFFFFF" w:themeFill="background1"/>
          </w:tcPr>
          <w:p w14:paraId="015E3A4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Srb</w:t>
            </w:r>
            <w:r w:rsidRPr="00D74AEA">
              <w:rPr>
                <w:rFonts w:asciiTheme="minorHAnsi" w:eastAsiaTheme="minorEastAsia" w:hAnsiTheme="minorHAnsi" w:cstheme="minorBidi"/>
                <w:sz w:val="18"/>
                <w:szCs w:val="18"/>
                <w:lang w:val="hr-HR"/>
              </w:rPr>
              <w:br/>
              <w:t>K.o. Srb</w:t>
            </w:r>
            <w:r w:rsidRPr="00D74AEA">
              <w:rPr>
                <w:rFonts w:asciiTheme="minorHAnsi" w:eastAsiaTheme="minorEastAsia" w:hAnsiTheme="minorHAnsi" w:cstheme="minorBidi"/>
                <w:sz w:val="18"/>
                <w:szCs w:val="18"/>
                <w:lang w:val="hr-HR"/>
              </w:rPr>
              <w:br/>
              <w:t>K.o. Srb</w:t>
            </w:r>
          </w:p>
        </w:tc>
        <w:tc>
          <w:tcPr>
            <w:tcW w:w="850" w:type="dxa"/>
            <w:shd w:val="clear" w:color="auto" w:fill="FFFFFF" w:themeFill="background1"/>
          </w:tcPr>
          <w:p w14:paraId="16EE929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105</w:t>
            </w:r>
            <w:r w:rsidRPr="00D74AEA">
              <w:rPr>
                <w:rFonts w:asciiTheme="minorHAnsi" w:eastAsiaTheme="minorEastAsia" w:hAnsiTheme="minorHAnsi" w:cstheme="minorBidi"/>
                <w:sz w:val="18"/>
                <w:szCs w:val="18"/>
                <w:lang w:val="hr-HR"/>
              </w:rPr>
              <w:br/>
              <w:t>106/1</w:t>
            </w:r>
            <w:r w:rsidRPr="00D74AEA">
              <w:rPr>
                <w:rFonts w:asciiTheme="minorHAnsi" w:eastAsiaTheme="minorEastAsia" w:hAnsiTheme="minorHAnsi" w:cstheme="minorBidi"/>
                <w:sz w:val="18"/>
                <w:szCs w:val="18"/>
                <w:lang w:val="hr-HR"/>
              </w:rPr>
              <w:br/>
              <w:t>102</w:t>
            </w:r>
          </w:p>
        </w:tc>
        <w:tc>
          <w:tcPr>
            <w:tcW w:w="2127" w:type="dxa"/>
            <w:shd w:val="clear" w:color="auto" w:fill="FFFFFF" w:themeFill="background1"/>
          </w:tcPr>
          <w:p w14:paraId="597BAA5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5FCE7324"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58CE77FF"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ZP14 - Površina - ( iza knjižnice )</w:t>
            </w:r>
          </w:p>
        </w:tc>
        <w:tc>
          <w:tcPr>
            <w:tcW w:w="1134" w:type="dxa"/>
            <w:shd w:val="clear" w:color="auto" w:fill="FFFFFF" w:themeFill="background1"/>
          </w:tcPr>
          <w:p w14:paraId="03DE44E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0" w:type="dxa"/>
            <w:shd w:val="clear" w:color="auto" w:fill="FFFFFF" w:themeFill="background1"/>
          </w:tcPr>
          <w:p w14:paraId="0105646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544/3</w:t>
            </w:r>
          </w:p>
        </w:tc>
        <w:tc>
          <w:tcPr>
            <w:tcW w:w="2127" w:type="dxa"/>
            <w:shd w:val="clear" w:color="auto" w:fill="FFFFFF" w:themeFill="background1"/>
          </w:tcPr>
          <w:p w14:paraId="46E87B4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535</w:t>
            </w:r>
            <w:r w:rsidRPr="00D74AEA">
              <w:rPr>
                <w:rFonts w:asciiTheme="minorHAnsi" w:eastAsiaTheme="minorEastAsia" w:hAnsiTheme="minorHAnsi" w:cstheme="minorBidi"/>
                <w:sz w:val="18"/>
                <w:szCs w:val="18"/>
                <w:lang w:val="hr-HR"/>
              </w:rPr>
              <w:br/>
              <w:t>nacrt z.k.uloška 535</w:t>
            </w:r>
          </w:p>
        </w:tc>
      </w:tr>
      <w:tr w:rsidR="00D74AEA" w:rsidRPr="00D74AEA" w14:paraId="0622E567"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0E24064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ZP16 - Površina - ( kod osnovne škole )</w:t>
            </w:r>
          </w:p>
        </w:tc>
        <w:tc>
          <w:tcPr>
            <w:tcW w:w="1134" w:type="dxa"/>
            <w:shd w:val="clear" w:color="auto" w:fill="FFFFFF" w:themeFill="background1"/>
          </w:tcPr>
          <w:p w14:paraId="1712396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0" w:type="dxa"/>
            <w:shd w:val="clear" w:color="auto" w:fill="FFFFFF" w:themeFill="background1"/>
          </w:tcPr>
          <w:p w14:paraId="3130C2D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15/2</w:t>
            </w:r>
          </w:p>
        </w:tc>
        <w:tc>
          <w:tcPr>
            <w:tcW w:w="2127" w:type="dxa"/>
            <w:shd w:val="clear" w:color="auto" w:fill="FFFFFF" w:themeFill="background1"/>
          </w:tcPr>
          <w:p w14:paraId="36AF823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1989</w:t>
            </w:r>
            <w:r w:rsidRPr="00D74AEA">
              <w:rPr>
                <w:rFonts w:asciiTheme="minorHAnsi" w:eastAsiaTheme="minorEastAsia" w:hAnsiTheme="minorHAnsi" w:cstheme="minorBidi"/>
                <w:sz w:val="18"/>
                <w:szCs w:val="18"/>
                <w:lang w:val="hr-HR"/>
              </w:rPr>
              <w:br/>
              <w:t>novi nacrt z.k.ul.1989</w:t>
            </w:r>
          </w:p>
        </w:tc>
      </w:tr>
      <w:tr w:rsidR="00D74AEA" w:rsidRPr="00D74AEA" w14:paraId="30DCBEC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03C7521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ZP17 - Površina - ( kod PBZ )</w:t>
            </w:r>
          </w:p>
        </w:tc>
        <w:tc>
          <w:tcPr>
            <w:tcW w:w="1134" w:type="dxa"/>
            <w:shd w:val="clear" w:color="auto" w:fill="FFFFFF" w:themeFill="background1"/>
          </w:tcPr>
          <w:p w14:paraId="10A54CF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30868F4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6234/2</w:t>
            </w:r>
          </w:p>
        </w:tc>
        <w:tc>
          <w:tcPr>
            <w:tcW w:w="2127" w:type="dxa"/>
            <w:shd w:val="clear" w:color="auto" w:fill="FFFFFF" w:themeFill="background1"/>
          </w:tcPr>
          <w:p w14:paraId="3534423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3106</w:t>
            </w:r>
            <w:r w:rsidRPr="00D74AEA">
              <w:rPr>
                <w:rFonts w:asciiTheme="minorHAnsi" w:eastAsiaTheme="minorEastAsia" w:hAnsiTheme="minorHAnsi" w:cstheme="minorBidi"/>
                <w:sz w:val="18"/>
                <w:szCs w:val="18"/>
                <w:lang w:val="hr-HR"/>
              </w:rPr>
              <w:br/>
            </w:r>
          </w:p>
        </w:tc>
      </w:tr>
      <w:tr w:rsidR="00D74AEA" w:rsidRPr="00D74AEA" w14:paraId="073E181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1F90864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ZP18 - Površina - ( trokut između k.b.7 i k.b.9 ulica Hrvatskog sokola )</w:t>
            </w:r>
          </w:p>
        </w:tc>
        <w:tc>
          <w:tcPr>
            <w:tcW w:w="1134" w:type="dxa"/>
            <w:shd w:val="clear" w:color="auto" w:fill="FFFFFF" w:themeFill="background1"/>
          </w:tcPr>
          <w:p w14:paraId="067B45E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0" w:type="dxa"/>
            <w:shd w:val="clear" w:color="auto" w:fill="FFFFFF" w:themeFill="background1"/>
          </w:tcPr>
          <w:p w14:paraId="4235840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559/4</w:t>
            </w:r>
          </w:p>
        </w:tc>
        <w:tc>
          <w:tcPr>
            <w:tcW w:w="2127" w:type="dxa"/>
            <w:shd w:val="clear" w:color="auto" w:fill="FFFFFF" w:themeFill="background1"/>
          </w:tcPr>
          <w:p w14:paraId="1A17344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2064</w:t>
            </w:r>
            <w:r w:rsidRPr="00D74AEA">
              <w:rPr>
                <w:rFonts w:asciiTheme="minorHAnsi" w:eastAsiaTheme="minorEastAsia" w:hAnsiTheme="minorHAnsi" w:cstheme="minorBidi"/>
                <w:sz w:val="18"/>
                <w:szCs w:val="18"/>
                <w:lang w:val="hr-HR"/>
              </w:rPr>
              <w:br/>
              <w:t>novi nacrt zk.uloška br.2064</w:t>
            </w:r>
          </w:p>
        </w:tc>
      </w:tr>
      <w:tr w:rsidR="00D74AEA" w:rsidRPr="00D74AEA" w14:paraId="47ACB52A"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742EBA9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ZP19 - Površina - ( kod vatrogasaca )</w:t>
            </w:r>
          </w:p>
        </w:tc>
        <w:tc>
          <w:tcPr>
            <w:tcW w:w="1134" w:type="dxa"/>
            <w:shd w:val="clear" w:color="auto" w:fill="FFFFFF" w:themeFill="background1"/>
          </w:tcPr>
          <w:p w14:paraId="3FBA02D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5E0B918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6211/2</w:t>
            </w:r>
          </w:p>
        </w:tc>
        <w:tc>
          <w:tcPr>
            <w:tcW w:w="2127" w:type="dxa"/>
            <w:shd w:val="clear" w:color="auto" w:fill="FFFFFF" w:themeFill="background1"/>
          </w:tcPr>
          <w:p w14:paraId="7CD9B97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3125</w:t>
            </w:r>
            <w:r w:rsidRPr="00D74AEA">
              <w:rPr>
                <w:rFonts w:asciiTheme="minorHAnsi" w:eastAsiaTheme="minorEastAsia" w:hAnsiTheme="minorHAnsi" w:cstheme="minorBidi"/>
                <w:sz w:val="18"/>
                <w:szCs w:val="18"/>
                <w:lang w:val="hr-HR"/>
              </w:rPr>
              <w:br/>
              <w:t>novi nacrt zk uloška</w:t>
            </w:r>
          </w:p>
        </w:tc>
      </w:tr>
      <w:tr w:rsidR="00D74AEA" w:rsidRPr="00D74AEA" w14:paraId="42B58DC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47AEE93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ZP20 - Površina - ( kod Policije )</w:t>
            </w:r>
          </w:p>
        </w:tc>
        <w:tc>
          <w:tcPr>
            <w:tcW w:w="1134" w:type="dxa"/>
            <w:shd w:val="clear" w:color="auto" w:fill="FFFFFF" w:themeFill="background1"/>
          </w:tcPr>
          <w:p w14:paraId="1C36D95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p>
        </w:tc>
        <w:tc>
          <w:tcPr>
            <w:tcW w:w="850" w:type="dxa"/>
            <w:shd w:val="clear" w:color="auto" w:fill="FFFFFF" w:themeFill="background1"/>
          </w:tcPr>
          <w:p w14:paraId="7F3C0AE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6226/2</w:t>
            </w:r>
          </w:p>
        </w:tc>
        <w:tc>
          <w:tcPr>
            <w:tcW w:w="2127" w:type="dxa"/>
            <w:shd w:val="clear" w:color="auto" w:fill="FFFFFF" w:themeFill="background1"/>
          </w:tcPr>
          <w:p w14:paraId="3D7B6A9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3125</w:t>
            </w:r>
            <w:r w:rsidRPr="00D74AEA">
              <w:rPr>
                <w:rFonts w:asciiTheme="minorHAnsi" w:eastAsiaTheme="minorEastAsia" w:hAnsiTheme="minorHAnsi" w:cstheme="minorBidi"/>
                <w:sz w:val="18"/>
                <w:szCs w:val="18"/>
                <w:lang w:val="hr-HR"/>
              </w:rPr>
              <w:br/>
              <w:t>novi nacrt zk uloška</w:t>
            </w:r>
          </w:p>
        </w:tc>
      </w:tr>
    </w:tbl>
    <w:p w14:paraId="2AC2505C" w14:textId="77777777" w:rsidR="00D10298" w:rsidRDefault="00D10298" w:rsidP="000C44EA">
      <w:pPr>
        <w:spacing w:line="266" w:lineRule="auto"/>
        <w:ind w:right="20"/>
        <w:jc w:val="both"/>
        <w:rPr>
          <w:noProof/>
        </w:rPr>
      </w:pPr>
    </w:p>
    <w:p w14:paraId="1D9FD9A5" w14:textId="77777777" w:rsidR="00D10298" w:rsidRDefault="00D10298" w:rsidP="000C44EA">
      <w:pPr>
        <w:spacing w:line="266" w:lineRule="auto"/>
        <w:ind w:right="20"/>
        <w:jc w:val="both"/>
        <w:rPr>
          <w:noProof/>
        </w:rPr>
      </w:pPr>
    </w:p>
    <w:p w14:paraId="3F620613" w14:textId="23AA2B7A" w:rsidR="0096180C" w:rsidRDefault="0096180C" w:rsidP="0096180C">
      <w:pPr>
        <w:spacing w:line="266" w:lineRule="auto"/>
        <w:ind w:right="20"/>
        <w:jc w:val="both"/>
        <w:rPr>
          <w:rFonts w:asciiTheme="majorHAnsi" w:eastAsia="Arial" w:hAnsiTheme="majorHAnsi"/>
          <w:i/>
        </w:rPr>
      </w:pPr>
      <w:bookmarkStart w:id="16" w:name="_Hlk139496309"/>
      <w:r>
        <w:rPr>
          <w:rFonts w:asciiTheme="majorHAnsi" w:eastAsia="Arial" w:hAnsiTheme="majorHAnsi"/>
          <w:i/>
        </w:rPr>
        <w:lastRenderedPageBreak/>
        <w:t>T</w:t>
      </w:r>
      <w:r w:rsidRPr="00654814">
        <w:rPr>
          <w:rFonts w:asciiTheme="majorHAnsi" w:eastAsia="Arial" w:hAnsiTheme="majorHAnsi"/>
          <w:i/>
        </w:rPr>
        <w:t>ablica br.</w:t>
      </w:r>
      <w:r>
        <w:rPr>
          <w:rFonts w:asciiTheme="majorHAnsi" w:eastAsia="Arial" w:hAnsiTheme="majorHAnsi"/>
          <w:i/>
        </w:rPr>
        <w:t>10</w:t>
      </w:r>
      <w:r w:rsidRPr="00654814">
        <w:rPr>
          <w:rFonts w:asciiTheme="majorHAnsi" w:eastAsia="Arial" w:hAnsiTheme="majorHAnsi"/>
          <w:i/>
        </w:rPr>
        <w:t xml:space="preserve">. </w:t>
      </w:r>
      <w:r>
        <w:rPr>
          <w:rFonts w:asciiTheme="majorHAnsi" w:eastAsia="Arial" w:hAnsiTheme="majorHAnsi"/>
          <w:i/>
        </w:rPr>
        <w:t xml:space="preserve">Parkovi </w:t>
      </w:r>
    </w:p>
    <w:bookmarkEnd w:id="16"/>
    <w:p w14:paraId="4720A811" w14:textId="77777777" w:rsidR="00E35E91" w:rsidRPr="00654814" w:rsidRDefault="00E35E91" w:rsidP="0096180C">
      <w:pPr>
        <w:spacing w:line="266" w:lineRule="auto"/>
        <w:ind w:right="20"/>
        <w:jc w:val="both"/>
        <w:rPr>
          <w:rFonts w:asciiTheme="majorHAnsi" w:eastAsia="Arial" w:hAnsiTheme="majorHAnsi"/>
          <w:i/>
        </w:rPr>
      </w:pPr>
    </w:p>
    <w:p w14:paraId="5F008365" w14:textId="07F47622" w:rsidR="008476CB" w:rsidRPr="00E35E91" w:rsidRDefault="00D10298" w:rsidP="000C44EA">
      <w:pPr>
        <w:spacing w:line="266" w:lineRule="auto"/>
        <w:ind w:right="20"/>
        <w:jc w:val="both"/>
        <w:rPr>
          <w:i/>
          <w:iCs/>
          <w:noProof/>
        </w:rPr>
      </w:pPr>
      <w:r w:rsidRPr="00E35E91">
        <w:rPr>
          <w:i/>
          <w:iCs/>
          <w:noProof/>
        </w:rPr>
        <w:t>PARKOVI</w:t>
      </w:r>
    </w:p>
    <w:tbl>
      <w:tblPr>
        <w:tblStyle w:val="Reetkatablice7"/>
        <w:tblW w:w="59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660"/>
        <w:gridCol w:w="850"/>
        <w:gridCol w:w="1276"/>
        <w:gridCol w:w="1134"/>
      </w:tblGrid>
      <w:tr w:rsidR="00D74AEA" w:rsidRPr="00D74AEA" w14:paraId="6B6E5847" w14:textId="77777777" w:rsidTr="006B10CB">
        <w:trPr>
          <w:trHeight w:val="480"/>
        </w:trPr>
        <w:tc>
          <w:tcPr>
            <w:tcW w:w="2660" w:type="dxa"/>
            <w:shd w:val="clear" w:color="auto" w:fill="C2D69B" w:themeFill="accent3" w:themeFillTint="99"/>
          </w:tcPr>
          <w:p w14:paraId="719D7FC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850" w:type="dxa"/>
            <w:shd w:val="clear" w:color="auto" w:fill="C2D69B" w:themeFill="accent3" w:themeFillTint="99"/>
          </w:tcPr>
          <w:p w14:paraId="423C108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1276" w:type="dxa"/>
            <w:shd w:val="clear" w:color="auto" w:fill="C2D69B" w:themeFill="accent3" w:themeFillTint="99"/>
          </w:tcPr>
          <w:p w14:paraId="15538C2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134" w:type="dxa"/>
            <w:shd w:val="clear" w:color="auto" w:fill="C2D69B" w:themeFill="accent3" w:themeFillTint="99"/>
          </w:tcPr>
          <w:p w14:paraId="4133631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457CD69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033D889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P7 - Površina - (ispred Općine Gračac - Park Sv.Jurja )</w:t>
            </w:r>
          </w:p>
        </w:tc>
        <w:tc>
          <w:tcPr>
            <w:tcW w:w="850" w:type="dxa"/>
            <w:shd w:val="clear" w:color="auto" w:fill="FFFFFF" w:themeFill="background1"/>
          </w:tcPr>
          <w:p w14:paraId="6AADD8C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1276" w:type="dxa"/>
            <w:shd w:val="clear" w:color="auto" w:fill="FFFFFF" w:themeFill="background1"/>
          </w:tcPr>
          <w:p w14:paraId="2A63296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4/1</w:t>
            </w:r>
            <w:r w:rsidRPr="00D74AEA">
              <w:rPr>
                <w:rFonts w:asciiTheme="minorHAnsi" w:eastAsiaTheme="minorEastAsia" w:hAnsiTheme="minorHAnsi" w:cstheme="minorBidi"/>
                <w:sz w:val="18"/>
                <w:szCs w:val="18"/>
                <w:lang w:val="hr-HR"/>
              </w:rPr>
              <w:br/>
              <w:t>16</w:t>
            </w:r>
            <w:r w:rsidRPr="00D74AEA">
              <w:rPr>
                <w:rFonts w:asciiTheme="minorHAnsi" w:eastAsiaTheme="minorEastAsia" w:hAnsiTheme="minorHAnsi" w:cstheme="minorBidi"/>
                <w:sz w:val="18"/>
                <w:szCs w:val="18"/>
                <w:lang w:val="hr-HR"/>
              </w:rPr>
              <w:br/>
              <w:t>17/1</w:t>
            </w:r>
            <w:r w:rsidRPr="00D74AEA">
              <w:rPr>
                <w:rFonts w:asciiTheme="minorHAnsi" w:eastAsiaTheme="minorEastAsia" w:hAnsiTheme="minorHAnsi" w:cstheme="minorBidi"/>
                <w:sz w:val="18"/>
                <w:szCs w:val="18"/>
                <w:lang w:val="hr-HR"/>
              </w:rPr>
              <w:br/>
              <w:t>17/2</w:t>
            </w:r>
            <w:r w:rsidRPr="00D74AEA">
              <w:rPr>
                <w:rFonts w:asciiTheme="minorHAnsi" w:eastAsiaTheme="minorEastAsia" w:hAnsiTheme="minorHAnsi" w:cstheme="minorBidi"/>
                <w:sz w:val="18"/>
                <w:szCs w:val="18"/>
                <w:lang w:val="hr-HR"/>
              </w:rPr>
              <w:br/>
              <w:t>22</w:t>
            </w:r>
            <w:r w:rsidRPr="00D74AEA">
              <w:rPr>
                <w:rFonts w:asciiTheme="minorHAnsi" w:eastAsiaTheme="minorEastAsia" w:hAnsiTheme="minorHAnsi" w:cstheme="minorBidi"/>
                <w:sz w:val="18"/>
                <w:szCs w:val="18"/>
                <w:lang w:val="hr-HR"/>
              </w:rPr>
              <w:br/>
              <w:t>15/2</w:t>
            </w:r>
            <w:r w:rsidRPr="00D74AEA">
              <w:rPr>
                <w:rFonts w:asciiTheme="minorHAnsi" w:eastAsiaTheme="minorEastAsia" w:hAnsiTheme="minorHAnsi" w:cstheme="minorBidi"/>
                <w:sz w:val="18"/>
                <w:szCs w:val="18"/>
                <w:lang w:val="hr-HR"/>
              </w:rPr>
              <w:br/>
              <w:t>18</w:t>
            </w:r>
            <w:r w:rsidRPr="00D74AEA">
              <w:rPr>
                <w:rFonts w:asciiTheme="minorHAnsi" w:eastAsiaTheme="minorEastAsia" w:hAnsiTheme="minorHAnsi" w:cstheme="minorBidi"/>
                <w:sz w:val="18"/>
                <w:szCs w:val="18"/>
                <w:lang w:val="hr-HR"/>
              </w:rPr>
              <w:br/>
              <w:t>2/2</w:t>
            </w:r>
          </w:p>
        </w:tc>
        <w:tc>
          <w:tcPr>
            <w:tcW w:w="1134" w:type="dxa"/>
            <w:shd w:val="clear" w:color="auto" w:fill="FFFFFF" w:themeFill="background1"/>
          </w:tcPr>
          <w:p w14:paraId="3938721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1582</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1582</w:t>
            </w:r>
            <w:r w:rsidRPr="00D74AEA">
              <w:rPr>
                <w:rFonts w:asciiTheme="minorHAnsi" w:eastAsiaTheme="minorEastAsia" w:hAnsiTheme="minorHAnsi" w:cstheme="minorBidi"/>
                <w:sz w:val="18"/>
                <w:szCs w:val="18"/>
                <w:lang w:val="hr-HR"/>
              </w:rPr>
              <w:br/>
              <w:t>novi nacrt zk.ul.1582</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zk.ul.1582</w:t>
            </w:r>
          </w:p>
        </w:tc>
      </w:tr>
      <w:tr w:rsidR="00D74AEA" w:rsidRPr="00D74AEA" w14:paraId="248A788D"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6141EFB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P9 - Površina - ( Park Dr. Franje Tuđmana )</w:t>
            </w:r>
          </w:p>
        </w:tc>
        <w:tc>
          <w:tcPr>
            <w:tcW w:w="850" w:type="dxa"/>
            <w:shd w:val="clear" w:color="auto" w:fill="FFFFFF" w:themeFill="background1"/>
          </w:tcPr>
          <w:p w14:paraId="39973A6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1276" w:type="dxa"/>
            <w:shd w:val="clear" w:color="auto" w:fill="FFFFFF" w:themeFill="background1"/>
          </w:tcPr>
          <w:p w14:paraId="79A7FD8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546/1</w:t>
            </w:r>
            <w:r w:rsidRPr="00D74AEA">
              <w:rPr>
                <w:rFonts w:asciiTheme="minorHAnsi" w:eastAsiaTheme="minorEastAsia" w:hAnsiTheme="minorHAnsi" w:cstheme="minorBidi"/>
                <w:sz w:val="18"/>
                <w:szCs w:val="18"/>
                <w:lang w:val="hr-HR"/>
              </w:rPr>
              <w:br/>
              <w:t>565/2</w:t>
            </w:r>
            <w:r w:rsidRPr="00D74AEA">
              <w:rPr>
                <w:rFonts w:asciiTheme="minorHAnsi" w:eastAsiaTheme="minorEastAsia" w:hAnsiTheme="minorHAnsi" w:cstheme="minorBidi"/>
                <w:sz w:val="18"/>
                <w:szCs w:val="18"/>
                <w:lang w:val="hr-HR"/>
              </w:rPr>
              <w:br/>
              <w:t>564/3</w:t>
            </w:r>
          </w:p>
        </w:tc>
        <w:tc>
          <w:tcPr>
            <w:tcW w:w="1134" w:type="dxa"/>
            <w:shd w:val="clear" w:color="auto" w:fill="FFFFFF" w:themeFill="background1"/>
          </w:tcPr>
          <w:p w14:paraId="3CB5C67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ul. 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z.k.ul.1989</w:t>
            </w:r>
          </w:p>
        </w:tc>
      </w:tr>
      <w:tr w:rsidR="00D74AEA" w:rsidRPr="00D74AEA" w14:paraId="64FE8DAF"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660" w:type="dxa"/>
            <w:shd w:val="clear" w:color="auto" w:fill="FFFFFF" w:themeFill="background1"/>
          </w:tcPr>
          <w:p w14:paraId="6F3F861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P11 - Površina - ( Park Nikole Tesle u Srb )</w:t>
            </w:r>
          </w:p>
        </w:tc>
        <w:tc>
          <w:tcPr>
            <w:tcW w:w="850" w:type="dxa"/>
            <w:shd w:val="clear" w:color="auto" w:fill="FFFFFF" w:themeFill="background1"/>
          </w:tcPr>
          <w:p w14:paraId="730854D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Srb</w:t>
            </w:r>
            <w:r w:rsidRPr="00D74AEA">
              <w:rPr>
                <w:rFonts w:asciiTheme="minorHAnsi" w:eastAsiaTheme="minorEastAsia" w:hAnsiTheme="minorHAnsi" w:cstheme="minorBidi"/>
                <w:sz w:val="18"/>
                <w:szCs w:val="18"/>
                <w:lang w:val="hr-HR"/>
              </w:rPr>
              <w:br/>
              <w:t>K.o. Srb</w:t>
            </w:r>
            <w:r w:rsidRPr="00D74AEA">
              <w:rPr>
                <w:rFonts w:asciiTheme="minorHAnsi" w:eastAsiaTheme="minorEastAsia" w:hAnsiTheme="minorHAnsi" w:cstheme="minorBidi"/>
                <w:sz w:val="18"/>
                <w:szCs w:val="18"/>
                <w:lang w:val="hr-HR"/>
              </w:rPr>
              <w:br/>
              <w:t>K.o. Srb</w:t>
            </w:r>
          </w:p>
        </w:tc>
        <w:tc>
          <w:tcPr>
            <w:tcW w:w="1276" w:type="dxa"/>
            <w:shd w:val="clear" w:color="auto" w:fill="FFFFFF" w:themeFill="background1"/>
          </w:tcPr>
          <w:p w14:paraId="21AC456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481/1</w:t>
            </w:r>
            <w:r w:rsidRPr="00D74AEA">
              <w:rPr>
                <w:rFonts w:asciiTheme="minorHAnsi" w:eastAsiaTheme="minorEastAsia" w:hAnsiTheme="minorHAnsi" w:cstheme="minorBidi"/>
                <w:sz w:val="18"/>
                <w:szCs w:val="18"/>
                <w:lang w:val="hr-HR"/>
              </w:rPr>
              <w:br/>
              <w:t>475/1</w:t>
            </w:r>
            <w:r w:rsidRPr="00D74AEA">
              <w:rPr>
                <w:rFonts w:asciiTheme="minorHAnsi" w:eastAsiaTheme="minorEastAsia" w:hAnsiTheme="minorHAnsi" w:cstheme="minorBidi"/>
                <w:sz w:val="18"/>
                <w:szCs w:val="18"/>
                <w:lang w:val="hr-HR"/>
              </w:rPr>
              <w:br/>
              <w:t>485</w:t>
            </w:r>
          </w:p>
        </w:tc>
        <w:tc>
          <w:tcPr>
            <w:tcW w:w="1134" w:type="dxa"/>
            <w:shd w:val="clear" w:color="auto" w:fill="FFFFFF" w:themeFill="background1"/>
          </w:tcPr>
          <w:p w14:paraId="68F047C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bl>
    <w:p w14:paraId="59F7DFCA" w14:textId="15513794" w:rsidR="008476CB" w:rsidRDefault="008476CB" w:rsidP="000C44EA">
      <w:pPr>
        <w:spacing w:line="266" w:lineRule="auto"/>
        <w:ind w:right="20"/>
        <w:jc w:val="both"/>
        <w:rPr>
          <w:rFonts w:asciiTheme="majorHAnsi" w:eastAsia="Arial" w:hAnsiTheme="majorHAnsi"/>
          <w:i/>
          <w:sz w:val="24"/>
        </w:rPr>
      </w:pPr>
    </w:p>
    <w:p w14:paraId="5C991B02" w14:textId="6411D443" w:rsidR="00E35E91" w:rsidRDefault="00E35E91" w:rsidP="00E35E91">
      <w:pPr>
        <w:spacing w:line="266" w:lineRule="auto"/>
        <w:ind w:right="20"/>
        <w:jc w:val="both"/>
        <w:rPr>
          <w:rFonts w:asciiTheme="majorHAnsi" w:eastAsia="Arial" w:hAnsiTheme="majorHAnsi"/>
          <w:i/>
        </w:rPr>
      </w:pPr>
      <w:bookmarkStart w:id="17" w:name="_Hlk139496360"/>
      <w:r>
        <w:rPr>
          <w:rFonts w:asciiTheme="majorHAnsi" w:eastAsia="Arial" w:hAnsiTheme="majorHAnsi"/>
          <w:i/>
        </w:rPr>
        <w:t>T</w:t>
      </w:r>
      <w:r w:rsidRPr="00654814">
        <w:rPr>
          <w:rFonts w:asciiTheme="majorHAnsi" w:eastAsia="Arial" w:hAnsiTheme="majorHAnsi"/>
          <w:i/>
        </w:rPr>
        <w:t>ablica br.</w:t>
      </w:r>
      <w:r>
        <w:rPr>
          <w:rFonts w:asciiTheme="majorHAnsi" w:eastAsia="Arial" w:hAnsiTheme="majorHAnsi"/>
          <w:i/>
        </w:rPr>
        <w:t>11</w:t>
      </w:r>
      <w:r w:rsidRPr="00654814">
        <w:rPr>
          <w:rFonts w:asciiTheme="majorHAnsi" w:eastAsia="Arial" w:hAnsiTheme="majorHAnsi"/>
          <w:i/>
        </w:rPr>
        <w:t xml:space="preserve">. </w:t>
      </w:r>
      <w:r>
        <w:rPr>
          <w:rFonts w:asciiTheme="majorHAnsi" w:eastAsia="Arial" w:hAnsiTheme="majorHAnsi"/>
          <w:i/>
        </w:rPr>
        <w:t xml:space="preserve">Dječja igrališta </w:t>
      </w:r>
    </w:p>
    <w:bookmarkEnd w:id="17"/>
    <w:p w14:paraId="451577F5" w14:textId="77777777" w:rsidR="00E35E91" w:rsidRDefault="00E35E91" w:rsidP="00E35E91">
      <w:pPr>
        <w:spacing w:line="266" w:lineRule="auto"/>
        <w:ind w:right="20"/>
        <w:jc w:val="both"/>
        <w:rPr>
          <w:rFonts w:asciiTheme="majorHAnsi" w:eastAsia="Arial" w:hAnsiTheme="majorHAnsi"/>
          <w:i/>
        </w:rPr>
      </w:pPr>
    </w:p>
    <w:p w14:paraId="6B5BFEFE" w14:textId="6232D420" w:rsidR="00B21ADC" w:rsidRPr="00E35E91" w:rsidRDefault="005A73DE" w:rsidP="000C44EA">
      <w:pPr>
        <w:spacing w:line="266" w:lineRule="auto"/>
        <w:ind w:right="20"/>
        <w:jc w:val="both"/>
        <w:rPr>
          <w:rFonts w:asciiTheme="majorHAnsi" w:eastAsia="Arial" w:hAnsiTheme="majorHAnsi"/>
          <w:i/>
        </w:rPr>
      </w:pPr>
      <w:r w:rsidRPr="00E35E91">
        <w:rPr>
          <w:rFonts w:asciiTheme="majorHAnsi" w:eastAsia="Arial" w:hAnsiTheme="majorHAnsi"/>
          <w:i/>
        </w:rPr>
        <w:t>DJEČJA IGRALIŠTA</w:t>
      </w:r>
    </w:p>
    <w:tbl>
      <w:tblPr>
        <w:tblStyle w:val="Reetkatablice"/>
        <w:tblW w:w="62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gridCol w:w="1134"/>
      </w:tblGrid>
      <w:tr w:rsidR="005A73DE" w:rsidRPr="00FA37D2" w14:paraId="34393CEF" w14:textId="77777777" w:rsidTr="00881364">
        <w:trPr>
          <w:trHeight w:val="480"/>
        </w:trPr>
        <w:tc>
          <w:tcPr>
            <w:tcW w:w="1668" w:type="dxa"/>
            <w:shd w:val="clear" w:color="auto" w:fill="C2D69B" w:themeFill="accent3" w:themeFillTint="99"/>
          </w:tcPr>
          <w:p w14:paraId="5F0BACE6" w14:textId="77777777" w:rsidR="005A73DE" w:rsidRPr="00FA37D2" w:rsidRDefault="005A73DE" w:rsidP="006B10CB">
            <w:pPr>
              <w:rPr>
                <w:sz w:val="18"/>
                <w:szCs w:val="18"/>
              </w:rPr>
            </w:pPr>
            <w:r>
              <w:rPr>
                <w:sz w:val="18"/>
                <w:szCs w:val="18"/>
              </w:rPr>
              <w:t>Naziv</w:t>
            </w:r>
          </w:p>
        </w:tc>
        <w:tc>
          <w:tcPr>
            <w:tcW w:w="1275" w:type="dxa"/>
            <w:shd w:val="clear" w:color="auto" w:fill="C2D69B" w:themeFill="accent3" w:themeFillTint="99"/>
          </w:tcPr>
          <w:p w14:paraId="5DF4E78B" w14:textId="77777777" w:rsidR="005A73DE" w:rsidRPr="00FA37D2" w:rsidRDefault="005A73DE" w:rsidP="006B10CB">
            <w:pPr>
              <w:rPr>
                <w:sz w:val="18"/>
                <w:szCs w:val="18"/>
              </w:rPr>
            </w:pPr>
            <w:r>
              <w:rPr>
                <w:sz w:val="18"/>
                <w:szCs w:val="18"/>
              </w:rPr>
              <w:t>Katastarska općina</w:t>
            </w:r>
          </w:p>
        </w:tc>
        <w:tc>
          <w:tcPr>
            <w:tcW w:w="851" w:type="dxa"/>
            <w:shd w:val="clear" w:color="auto" w:fill="C2D69B" w:themeFill="accent3" w:themeFillTint="99"/>
          </w:tcPr>
          <w:p w14:paraId="1763A03B" w14:textId="77777777" w:rsidR="005A73DE" w:rsidRPr="00FA37D2" w:rsidRDefault="005A73DE" w:rsidP="006B10CB">
            <w:pPr>
              <w:rPr>
                <w:sz w:val="18"/>
                <w:szCs w:val="18"/>
              </w:rPr>
            </w:pPr>
            <w:r>
              <w:rPr>
                <w:sz w:val="18"/>
                <w:szCs w:val="18"/>
              </w:rPr>
              <w:t>Broj čestice</w:t>
            </w:r>
          </w:p>
        </w:tc>
        <w:tc>
          <w:tcPr>
            <w:tcW w:w="1276" w:type="dxa"/>
            <w:shd w:val="clear" w:color="auto" w:fill="C2D69B" w:themeFill="accent3" w:themeFillTint="99"/>
          </w:tcPr>
          <w:p w14:paraId="6406BE04" w14:textId="77777777" w:rsidR="005A73DE" w:rsidRPr="00FA37D2" w:rsidRDefault="005A73DE" w:rsidP="006B10CB">
            <w:pPr>
              <w:rPr>
                <w:sz w:val="18"/>
                <w:szCs w:val="18"/>
              </w:rPr>
            </w:pPr>
            <w:r>
              <w:rPr>
                <w:sz w:val="18"/>
                <w:szCs w:val="18"/>
              </w:rPr>
              <w:t>ZK podatak</w:t>
            </w:r>
          </w:p>
        </w:tc>
        <w:tc>
          <w:tcPr>
            <w:tcW w:w="1134" w:type="dxa"/>
            <w:shd w:val="clear" w:color="auto" w:fill="C2D69B" w:themeFill="accent3" w:themeFillTint="99"/>
          </w:tcPr>
          <w:p w14:paraId="71B47D56" w14:textId="77777777" w:rsidR="005A73DE" w:rsidRPr="00FA37D2" w:rsidRDefault="005A73DE" w:rsidP="006B10CB">
            <w:pPr>
              <w:jc w:val="center"/>
              <w:rPr>
                <w:sz w:val="18"/>
                <w:szCs w:val="18"/>
              </w:rPr>
            </w:pPr>
            <w:r>
              <w:rPr>
                <w:sz w:val="18"/>
                <w:szCs w:val="18"/>
              </w:rPr>
              <w:t>Površina</w:t>
            </w:r>
          </w:p>
        </w:tc>
      </w:tr>
      <w:tr w:rsidR="005A73DE" w:rsidRPr="00FA37D2" w14:paraId="5CFABF7B"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2E37DDC" w14:textId="77777777" w:rsidR="005A73DE" w:rsidRPr="00BA21DB" w:rsidRDefault="005A73DE" w:rsidP="006B10CB">
            <w:pPr>
              <w:rPr>
                <w:sz w:val="18"/>
                <w:szCs w:val="18"/>
              </w:rPr>
            </w:pPr>
            <w:r>
              <w:rPr>
                <w:sz w:val="18"/>
                <w:szCs w:val="18"/>
              </w:rPr>
              <w:t>DI13 - Površina - ( dječje igralište ispod samostana )</w:t>
            </w:r>
          </w:p>
        </w:tc>
        <w:tc>
          <w:tcPr>
            <w:tcW w:w="1275" w:type="dxa"/>
            <w:shd w:val="clear" w:color="auto" w:fill="FFFFFF" w:themeFill="background1"/>
          </w:tcPr>
          <w:p w14:paraId="3C601D04" w14:textId="77777777" w:rsidR="005A73DE" w:rsidRPr="00BA21DB" w:rsidRDefault="005A73DE" w:rsidP="006B10CB">
            <w:pPr>
              <w:rPr>
                <w:sz w:val="18"/>
                <w:szCs w:val="18"/>
              </w:rPr>
            </w:pPr>
            <w:r>
              <w:rPr>
                <w:sz w:val="18"/>
                <w:szCs w:val="18"/>
              </w:rPr>
              <w:t>K.o. Štikada</w:t>
            </w:r>
            <w:r>
              <w:rPr>
                <w:sz w:val="18"/>
                <w:szCs w:val="18"/>
              </w:rPr>
              <w:br/>
              <w:t>K.o. Štikada</w:t>
            </w:r>
          </w:p>
        </w:tc>
        <w:tc>
          <w:tcPr>
            <w:tcW w:w="851" w:type="dxa"/>
            <w:shd w:val="clear" w:color="auto" w:fill="FFFFFF" w:themeFill="background1"/>
          </w:tcPr>
          <w:p w14:paraId="4E45EFDA" w14:textId="77777777" w:rsidR="005A73DE" w:rsidRPr="00FA37D2" w:rsidRDefault="005A73DE" w:rsidP="006B10CB">
            <w:pPr>
              <w:rPr>
                <w:sz w:val="18"/>
                <w:szCs w:val="18"/>
              </w:rPr>
            </w:pPr>
            <w:r>
              <w:rPr>
                <w:sz w:val="18"/>
                <w:szCs w:val="18"/>
              </w:rPr>
              <w:t>6188/4</w:t>
            </w:r>
            <w:r>
              <w:rPr>
                <w:sz w:val="18"/>
                <w:szCs w:val="18"/>
              </w:rPr>
              <w:br/>
              <w:t>6188/3</w:t>
            </w:r>
          </w:p>
        </w:tc>
        <w:tc>
          <w:tcPr>
            <w:tcW w:w="1276" w:type="dxa"/>
            <w:shd w:val="clear" w:color="auto" w:fill="FFFFFF" w:themeFill="background1"/>
          </w:tcPr>
          <w:p w14:paraId="6C0F7062" w14:textId="77777777" w:rsidR="005A73DE" w:rsidRPr="00FA37D2" w:rsidRDefault="005A73DE" w:rsidP="006B10CB">
            <w:pPr>
              <w:rPr>
                <w:sz w:val="18"/>
                <w:szCs w:val="18"/>
              </w:rPr>
            </w:pPr>
            <w:r>
              <w:rPr>
                <w:sz w:val="18"/>
                <w:szCs w:val="18"/>
              </w:rPr>
              <w:br/>
            </w:r>
          </w:p>
        </w:tc>
        <w:tc>
          <w:tcPr>
            <w:tcW w:w="1134" w:type="dxa"/>
            <w:shd w:val="clear" w:color="auto" w:fill="FFFFFF" w:themeFill="background1"/>
          </w:tcPr>
          <w:p w14:paraId="275758EA" w14:textId="77777777" w:rsidR="005A73DE" w:rsidRDefault="005A73DE" w:rsidP="006B10CB">
            <w:pPr>
              <w:rPr>
                <w:sz w:val="18"/>
                <w:szCs w:val="18"/>
              </w:rPr>
            </w:pPr>
            <w:r>
              <w:rPr>
                <w:sz w:val="18"/>
                <w:szCs w:val="18"/>
              </w:rPr>
              <w:t>1.350,00 m2</w:t>
            </w:r>
          </w:p>
        </w:tc>
      </w:tr>
      <w:tr w:rsidR="005A73DE" w:rsidRPr="00FA37D2" w14:paraId="711E3688"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A90AD8C" w14:textId="77777777" w:rsidR="005A73DE" w:rsidRPr="00BA21DB" w:rsidRDefault="005A73DE" w:rsidP="006B10CB">
            <w:pPr>
              <w:rPr>
                <w:sz w:val="18"/>
                <w:szCs w:val="18"/>
              </w:rPr>
            </w:pPr>
            <w:r>
              <w:rPr>
                <w:sz w:val="18"/>
                <w:szCs w:val="18"/>
              </w:rPr>
              <w:t>DI14 - Površina - ( dječje igralište u Srbu )</w:t>
            </w:r>
          </w:p>
        </w:tc>
        <w:tc>
          <w:tcPr>
            <w:tcW w:w="1275" w:type="dxa"/>
            <w:shd w:val="clear" w:color="auto" w:fill="FFFFFF" w:themeFill="background1"/>
          </w:tcPr>
          <w:p w14:paraId="3B5EA1DC" w14:textId="77777777" w:rsidR="005A73DE" w:rsidRPr="00BA21DB" w:rsidRDefault="005A73DE" w:rsidP="006B10CB">
            <w:pPr>
              <w:rPr>
                <w:sz w:val="18"/>
                <w:szCs w:val="18"/>
              </w:rPr>
            </w:pPr>
            <w:r>
              <w:rPr>
                <w:sz w:val="18"/>
                <w:szCs w:val="18"/>
              </w:rPr>
              <w:t>K.o. Srb</w:t>
            </w:r>
          </w:p>
        </w:tc>
        <w:tc>
          <w:tcPr>
            <w:tcW w:w="851" w:type="dxa"/>
            <w:shd w:val="clear" w:color="auto" w:fill="FFFFFF" w:themeFill="background1"/>
          </w:tcPr>
          <w:p w14:paraId="38745222" w14:textId="77777777" w:rsidR="005A73DE" w:rsidRPr="00FA37D2" w:rsidRDefault="005A73DE" w:rsidP="006B10CB">
            <w:pPr>
              <w:rPr>
                <w:sz w:val="18"/>
                <w:szCs w:val="18"/>
              </w:rPr>
            </w:pPr>
            <w:r>
              <w:rPr>
                <w:sz w:val="18"/>
                <w:szCs w:val="18"/>
              </w:rPr>
              <w:t>475/1</w:t>
            </w:r>
          </w:p>
        </w:tc>
        <w:tc>
          <w:tcPr>
            <w:tcW w:w="1276" w:type="dxa"/>
            <w:shd w:val="clear" w:color="auto" w:fill="FFFFFF" w:themeFill="background1"/>
          </w:tcPr>
          <w:p w14:paraId="617FBAB1" w14:textId="77777777" w:rsidR="005A73DE" w:rsidRPr="00FA37D2" w:rsidRDefault="005A73DE" w:rsidP="006B10CB">
            <w:pPr>
              <w:rPr>
                <w:sz w:val="18"/>
                <w:szCs w:val="18"/>
              </w:rPr>
            </w:pPr>
            <w:r>
              <w:rPr>
                <w:sz w:val="18"/>
                <w:szCs w:val="18"/>
              </w:rPr>
              <w:br/>
            </w:r>
          </w:p>
        </w:tc>
        <w:tc>
          <w:tcPr>
            <w:tcW w:w="1134" w:type="dxa"/>
            <w:shd w:val="clear" w:color="auto" w:fill="FFFFFF" w:themeFill="background1"/>
          </w:tcPr>
          <w:p w14:paraId="7C29F80E" w14:textId="77777777" w:rsidR="005A73DE" w:rsidRDefault="005A73DE" w:rsidP="006B10CB">
            <w:pPr>
              <w:rPr>
                <w:sz w:val="18"/>
                <w:szCs w:val="18"/>
              </w:rPr>
            </w:pPr>
            <w:r>
              <w:rPr>
                <w:sz w:val="18"/>
                <w:szCs w:val="18"/>
              </w:rPr>
              <w:t>700,00 m2</w:t>
            </w:r>
          </w:p>
        </w:tc>
      </w:tr>
      <w:tr w:rsidR="005A73DE" w:rsidRPr="00FA37D2" w14:paraId="49F79D8F"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2F1EEC94" w14:textId="77777777" w:rsidR="005A73DE" w:rsidRPr="00BA21DB" w:rsidRDefault="005A73DE" w:rsidP="006B10CB">
            <w:pPr>
              <w:rPr>
                <w:sz w:val="18"/>
                <w:szCs w:val="18"/>
              </w:rPr>
            </w:pPr>
            <w:r>
              <w:rPr>
                <w:sz w:val="18"/>
                <w:szCs w:val="18"/>
              </w:rPr>
              <w:t>DI15 - Površina - ( dječje igralište u Novom  naselju II )</w:t>
            </w:r>
          </w:p>
        </w:tc>
        <w:tc>
          <w:tcPr>
            <w:tcW w:w="1275" w:type="dxa"/>
            <w:shd w:val="clear" w:color="auto" w:fill="FFFFFF" w:themeFill="background1"/>
          </w:tcPr>
          <w:p w14:paraId="5066B644" w14:textId="77777777" w:rsidR="005A73DE" w:rsidRPr="00BA21DB" w:rsidRDefault="005A73DE" w:rsidP="006B10CB">
            <w:pPr>
              <w:rPr>
                <w:sz w:val="18"/>
                <w:szCs w:val="18"/>
              </w:rPr>
            </w:pPr>
            <w:r>
              <w:rPr>
                <w:sz w:val="18"/>
                <w:szCs w:val="18"/>
              </w:rPr>
              <w:t>K.o. Gračac</w:t>
            </w:r>
          </w:p>
        </w:tc>
        <w:tc>
          <w:tcPr>
            <w:tcW w:w="851" w:type="dxa"/>
            <w:shd w:val="clear" w:color="auto" w:fill="FFFFFF" w:themeFill="background1"/>
          </w:tcPr>
          <w:p w14:paraId="0F6B3A01" w14:textId="77777777" w:rsidR="005A73DE" w:rsidRPr="00FA37D2" w:rsidRDefault="005A73DE" w:rsidP="006B10CB">
            <w:pPr>
              <w:rPr>
                <w:sz w:val="18"/>
                <w:szCs w:val="18"/>
              </w:rPr>
            </w:pPr>
            <w:r>
              <w:rPr>
                <w:sz w:val="18"/>
                <w:szCs w:val="18"/>
              </w:rPr>
              <w:t>3138/11</w:t>
            </w:r>
          </w:p>
        </w:tc>
        <w:tc>
          <w:tcPr>
            <w:tcW w:w="1276" w:type="dxa"/>
            <w:shd w:val="clear" w:color="auto" w:fill="FFFFFF" w:themeFill="background1"/>
          </w:tcPr>
          <w:p w14:paraId="1F9CF00A" w14:textId="77777777" w:rsidR="005A73DE" w:rsidRPr="00FA37D2" w:rsidRDefault="005A73DE" w:rsidP="006B10CB">
            <w:pPr>
              <w:rPr>
                <w:sz w:val="18"/>
                <w:szCs w:val="18"/>
              </w:rPr>
            </w:pPr>
            <w:r>
              <w:rPr>
                <w:sz w:val="18"/>
                <w:szCs w:val="18"/>
              </w:rPr>
              <w:br/>
            </w:r>
          </w:p>
        </w:tc>
        <w:tc>
          <w:tcPr>
            <w:tcW w:w="1134" w:type="dxa"/>
            <w:shd w:val="clear" w:color="auto" w:fill="FFFFFF" w:themeFill="background1"/>
          </w:tcPr>
          <w:p w14:paraId="62B16189" w14:textId="77777777" w:rsidR="005A73DE" w:rsidRDefault="005A73DE" w:rsidP="006B10CB">
            <w:pPr>
              <w:rPr>
                <w:sz w:val="18"/>
                <w:szCs w:val="18"/>
              </w:rPr>
            </w:pPr>
            <w:r>
              <w:rPr>
                <w:sz w:val="18"/>
                <w:szCs w:val="18"/>
              </w:rPr>
              <w:t>1.350,00 m2</w:t>
            </w:r>
          </w:p>
        </w:tc>
      </w:tr>
      <w:tr w:rsidR="005A73DE" w:rsidRPr="00FA37D2" w14:paraId="11C9C352" w14:textId="77777777" w:rsidTr="0088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3B645A28" w14:textId="77777777" w:rsidR="005A73DE" w:rsidRPr="00BA21DB" w:rsidRDefault="005A73DE" w:rsidP="006B10CB">
            <w:pPr>
              <w:rPr>
                <w:sz w:val="18"/>
                <w:szCs w:val="18"/>
              </w:rPr>
            </w:pPr>
            <w:r>
              <w:rPr>
                <w:sz w:val="18"/>
                <w:szCs w:val="18"/>
              </w:rPr>
              <w:t>DI16 - Površina - ( dječje igralište Park dr. Franje Tuđmana)</w:t>
            </w:r>
          </w:p>
        </w:tc>
        <w:tc>
          <w:tcPr>
            <w:tcW w:w="1275" w:type="dxa"/>
            <w:shd w:val="clear" w:color="auto" w:fill="FFFFFF" w:themeFill="background1"/>
          </w:tcPr>
          <w:p w14:paraId="13E376E4" w14:textId="77777777" w:rsidR="005A73DE" w:rsidRPr="00BA21DB" w:rsidRDefault="005A73DE" w:rsidP="006B10CB">
            <w:pPr>
              <w:rPr>
                <w:sz w:val="18"/>
                <w:szCs w:val="18"/>
              </w:rPr>
            </w:pPr>
            <w:r>
              <w:rPr>
                <w:sz w:val="18"/>
                <w:szCs w:val="18"/>
              </w:rPr>
              <w:t>K.o. Gračac</w:t>
            </w:r>
          </w:p>
        </w:tc>
        <w:tc>
          <w:tcPr>
            <w:tcW w:w="851" w:type="dxa"/>
            <w:shd w:val="clear" w:color="auto" w:fill="FFFFFF" w:themeFill="background1"/>
          </w:tcPr>
          <w:p w14:paraId="1854D1D0" w14:textId="77777777" w:rsidR="005A73DE" w:rsidRPr="00FA37D2" w:rsidRDefault="005A73DE" w:rsidP="006B10CB">
            <w:pPr>
              <w:rPr>
                <w:sz w:val="18"/>
                <w:szCs w:val="18"/>
              </w:rPr>
            </w:pPr>
            <w:r>
              <w:rPr>
                <w:sz w:val="18"/>
                <w:szCs w:val="18"/>
              </w:rPr>
              <w:t>546/1</w:t>
            </w:r>
          </w:p>
        </w:tc>
        <w:tc>
          <w:tcPr>
            <w:tcW w:w="1276" w:type="dxa"/>
            <w:shd w:val="clear" w:color="auto" w:fill="FFFFFF" w:themeFill="background1"/>
          </w:tcPr>
          <w:p w14:paraId="0901C8E5" w14:textId="77777777" w:rsidR="005A73DE" w:rsidRPr="00FA37D2" w:rsidRDefault="005A73DE" w:rsidP="006B10CB">
            <w:pPr>
              <w:rPr>
                <w:sz w:val="18"/>
                <w:szCs w:val="18"/>
              </w:rPr>
            </w:pPr>
            <w:r>
              <w:rPr>
                <w:sz w:val="18"/>
                <w:szCs w:val="18"/>
              </w:rPr>
              <w:t>ul. 1989</w:t>
            </w:r>
            <w:r>
              <w:rPr>
                <w:sz w:val="18"/>
                <w:szCs w:val="18"/>
              </w:rPr>
              <w:br/>
              <w:t>novi nacrt z.k.ul.1989</w:t>
            </w:r>
          </w:p>
        </w:tc>
        <w:tc>
          <w:tcPr>
            <w:tcW w:w="1134" w:type="dxa"/>
            <w:shd w:val="clear" w:color="auto" w:fill="FFFFFF" w:themeFill="background1"/>
          </w:tcPr>
          <w:p w14:paraId="2484B2BD" w14:textId="77777777" w:rsidR="005A73DE" w:rsidRDefault="005A73DE" w:rsidP="006B10CB">
            <w:pPr>
              <w:rPr>
                <w:sz w:val="18"/>
                <w:szCs w:val="18"/>
              </w:rPr>
            </w:pPr>
            <w:r>
              <w:rPr>
                <w:sz w:val="18"/>
                <w:szCs w:val="18"/>
              </w:rPr>
              <w:t>420,00 m2</w:t>
            </w:r>
          </w:p>
        </w:tc>
      </w:tr>
    </w:tbl>
    <w:p w14:paraId="43523C40" w14:textId="5300C124" w:rsidR="00B21ADC" w:rsidRPr="000C44EA" w:rsidRDefault="00B21ADC" w:rsidP="000C44EA">
      <w:pPr>
        <w:spacing w:line="266" w:lineRule="auto"/>
        <w:ind w:right="20"/>
        <w:jc w:val="both"/>
        <w:rPr>
          <w:rFonts w:asciiTheme="majorHAnsi" w:eastAsia="Arial" w:hAnsiTheme="majorHAnsi"/>
          <w:sz w:val="24"/>
        </w:rPr>
      </w:pPr>
    </w:p>
    <w:p w14:paraId="234B1D54" w14:textId="77777777" w:rsidR="009C279A" w:rsidRDefault="000C44EA" w:rsidP="00C2363F">
      <w:pPr>
        <w:spacing w:line="276" w:lineRule="auto"/>
        <w:jc w:val="both"/>
        <w:rPr>
          <w:b/>
          <w:i/>
          <w:sz w:val="24"/>
          <w:u w:val="single"/>
        </w:rPr>
      </w:pPr>
      <w:r w:rsidRPr="000C44EA">
        <w:rPr>
          <w:b/>
          <w:i/>
          <w:sz w:val="24"/>
          <w:u w:val="single"/>
        </w:rPr>
        <w:lastRenderedPageBreak/>
        <w:t xml:space="preserve">Groblje i mrtvačnice </w:t>
      </w:r>
    </w:p>
    <w:p w14:paraId="13B0ED12" w14:textId="77777777" w:rsidR="000C44EA" w:rsidRDefault="000C44EA" w:rsidP="00C2363F">
      <w:pPr>
        <w:spacing w:line="276" w:lineRule="auto"/>
        <w:jc w:val="both"/>
        <w:rPr>
          <w:b/>
          <w:i/>
          <w:sz w:val="24"/>
          <w:u w:val="single"/>
        </w:rPr>
      </w:pPr>
    </w:p>
    <w:p w14:paraId="05837EF2" w14:textId="77777777" w:rsidR="000C44EA" w:rsidRPr="000C44EA" w:rsidRDefault="000C44EA" w:rsidP="000C44EA">
      <w:pPr>
        <w:spacing w:line="273" w:lineRule="auto"/>
        <w:ind w:right="20"/>
        <w:jc w:val="both"/>
        <w:rPr>
          <w:rFonts w:asciiTheme="majorHAnsi" w:eastAsia="Arial" w:hAnsiTheme="majorHAnsi"/>
          <w:sz w:val="24"/>
        </w:rPr>
      </w:pPr>
      <w:r w:rsidRPr="000C44EA">
        <w:rPr>
          <w:rFonts w:asciiTheme="majorHAnsi" w:eastAsia="Arial" w:hAnsiTheme="majorHAnsi"/>
          <w:sz w:val="24"/>
        </w:rPr>
        <w:t>Groblja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288ED120" w14:textId="77777777" w:rsidR="000C44EA" w:rsidRPr="000C44EA" w:rsidRDefault="000C44EA" w:rsidP="000C44EA">
      <w:pPr>
        <w:spacing w:line="271" w:lineRule="auto"/>
        <w:jc w:val="both"/>
        <w:rPr>
          <w:rFonts w:asciiTheme="majorHAnsi" w:eastAsia="Arial" w:hAnsiTheme="majorHAnsi"/>
          <w:sz w:val="24"/>
        </w:rPr>
      </w:pPr>
      <w:r w:rsidRPr="000C44EA">
        <w:rPr>
          <w:rFonts w:asciiTheme="majorHAnsi" w:eastAsia="Arial" w:hAnsiTheme="majorHAnsi"/>
          <w:sz w:val="24"/>
        </w:rPr>
        <w:t>Održavanje groblja</w:t>
      </w:r>
      <w:r>
        <w:rPr>
          <w:rFonts w:asciiTheme="majorHAnsi" w:eastAsia="Arial" w:hAnsiTheme="majorHAnsi"/>
          <w:sz w:val="24"/>
        </w:rPr>
        <w:t xml:space="preserve"> </w:t>
      </w:r>
      <w:r w:rsidRPr="000C44EA">
        <w:rPr>
          <w:rFonts w:asciiTheme="majorHAnsi" w:eastAsia="Arial" w:hAnsiTheme="majorHAnsi"/>
          <w:sz w:val="24"/>
        </w:rPr>
        <w:t>unutar groblja podrazumijeva održavanje prostora i zgrada za obavljanje ispraćaja i ukopa pokojnika te uređivanja putova, zelenih i drugih površina unutar groblja.</w:t>
      </w:r>
    </w:p>
    <w:p w14:paraId="44A8C598" w14:textId="33D59ACC" w:rsidR="000C44EA" w:rsidRDefault="000C44EA" w:rsidP="000C44EA">
      <w:pPr>
        <w:spacing w:line="268" w:lineRule="auto"/>
        <w:jc w:val="both"/>
        <w:rPr>
          <w:rFonts w:asciiTheme="majorHAnsi" w:eastAsia="Arial" w:hAnsiTheme="majorHAnsi"/>
          <w:sz w:val="24"/>
        </w:rPr>
      </w:pPr>
      <w:r w:rsidRPr="000C44EA">
        <w:rPr>
          <w:rFonts w:asciiTheme="majorHAnsi" w:eastAsia="Arial" w:hAnsiTheme="majorHAnsi"/>
          <w:sz w:val="24"/>
        </w:rPr>
        <w:t xml:space="preserve">Općina </w:t>
      </w:r>
      <w:r>
        <w:rPr>
          <w:rFonts w:asciiTheme="majorHAnsi" w:eastAsia="Arial" w:hAnsiTheme="majorHAnsi"/>
          <w:sz w:val="24"/>
        </w:rPr>
        <w:t xml:space="preserve">Gračac </w:t>
      </w:r>
      <w:r w:rsidRPr="000C44EA">
        <w:rPr>
          <w:rFonts w:asciiTheme="majorHAnsi" w:eastAsia="Arial" w:hAnsiTheme="majorHAnsi"/>
          <w:sz w:val="24"/>
        </w:rPr>
        <w:t xml:space="preserve">je izradila katastar grobnih mjesta za </w:t>
      </w:r>
      <w:r w:rsidR="00B624EA">
        <w:rPr>
          <w:rFonts w:asciiTheme="majorHAnsi" w:eastAsia="Arial" w:hAnsiTheme="majorHAnsi"/>
          <w:sz w:val="24"/>
        </w:rPr>
        <w:t xml:space="preserve">4 </w:t>
      </w:r>
      <w:r w:rsidRPr="000C44EA">
        <w:rPr>
          <w:rFonts w:asciiTheme="majorHAnsi" w:eastAsia="Arial" w:hAnsiTheme="majorHAnsi"/>
          <w:sz w:val="24"/>
        </w:rPr>
        <w:t xml:space="preserve">groblja na području Općine </w:t>
      </w:r>
      <w:r>
        <w:rPr>
          <w:rFonts w:asciiTheme="majorHAnsi" w:eastAsia="Arial" w:hAnsiTheme="majorHAnsi"/>
          <w:sz w:val="24"/>
        </w:rPr>
        <w:t>Gračac</w:t>
      </w:r>
      <w:r w:rsidRPr="000C44EA">
        <w:rPr>
          <w:rFonts w:asciiTheme="majorHAnsi" w:eastAsia="Arial" w:hAnsiTheme="majorHAnsi"/>
          <w:sz w:val="24"/>
        </w:rPr>
        <w:t>.</w:t>
      </w:r>
    </w:p>
    <w:p w14:paraId="19B138CE" w14:textId="6F3E9B8F" w:rsidR="00335678" w:rsidRDefault="00335678" w:rsidP="000C44EA">
      <w:pPr>
        <w:spacing w:line="268" w:lineRule="auto"/>
        <w:jc w:val="both"/>
        <w:rPr>
          <w:rFonts w:asciiTheme="majorHAnsi" w:eastAsia="Arial" w:hAnsiTheme="majorHAnsi"/>
          <w:sz w:val="24"/>
        </w:rPr>
      </w:pPr>
      <w:r>
        <w:rPr>
          <w:rFonts w:asciiTheme="majorHAnsi" w:eastAsia="Arial" w:hAnsiTheme="majorHAnsi"/>
          <w:sz w:val="24"/>
        </w:rPr>
        <w:t>Na području Općine ima 9</w:t>
      </w:r>
      <w:r w:rsidR="00A40473">
        <w:rPr>
          <w:rFonts w:asciiTheme="majorHAnsi" w:eastAsia="Arial" w:hAnsiTheme="majorHAnsi"/>
          <w:sz w:val="24"/>
        </w:rPr>
        <w:t xml:space="preserve"> groblja</w:t>
      </w:r>
      <w:r>
        <w:rPr>
          <w:rFonts w:asciiTheme="majorHAnsi" w:eastAsia="Arial" w:hAnsiTheme="majorHAnsi"/>
          <w:sz w:val="24"/>
        </w:rPr>
        <w:t xml:space="preserve">. </w:t>
      </w:r>
    </w:p>
    <w:p w14:paraId="7DEFD42E" w14:textId="74ABE17E" w:rsidR="00654814" w:rsidRDefault="00654814" w:rsidP="000C44EA">
      <w:pPr>
        <w:spacing w:line="268" w:lineRule="auto"/>
        <w:jc w:val="both"/>
        <w:rPr>
          <w:rFonts w:asciiTheme="majorHAnsi" w:eastAsia="Arial" w:hAnsiTheme="majorHAnsi"/>
          <w:sz w:val="24"/>
        </w:rPr>
      </w:pPr>
    </w:p>
    <w:p w14:paraId="0F248A40" w14:textId="77777777" w:rsidR="00E35E91" w:rsidRDefault="00E35E91" w:rsidP="00E35E91">
      <w:pPr>
        <w:spacing w:line="266" w:lineRule="auto"/>
        <w:ind w:right="20"/>
        <w:jc w:val="both"/>
        <w:rPr>
          <w:rFonts w:asciiTheme="majorHAnsi" w:eastAsia="Arial" w:hAnsiTheme="majorHAnsi"/>
          <w:i/>
        </w:rPr>
      </w:pPr>
      <w:bookmarkStart w:id="18" w:name="_Hlk139496397"/>
      <w:r>
        <w:rPr>
          <w:rFonts w:asciiTheme="majorHAnsi" w:eastAsia="Arial" w:hAnsiTheme="majorHAnsi"/>
          <w:i/>
        </w:rPr>
        <w:t>T</w:t>
      </w:r>
      <w:r w:rsidRPr="00654814">
        <w:rPr>
          <w:rFonts w:asciiTheme="majorHAnsi" w:eastAsia="Arial" w:hAnsiTheme="majorHAnsi"/>
          <w:i/>
        </w:rPr>
        <w:t>ablica br.</w:t>
      </w:r>
      <w:r>
        <w:rPr>
          <w:rFonts w:asciiTheme="majorHAnsi" w:eastAsia="Arial" w:hAnsiTheme="majorHAnsi"/>
          <w:i/>
        </w:rPr>
        <w:t>12</w:t>
      </w:r>
      <w:r w:rsidRPr="00654814">
        <w:rPr>
          <w:rFonts w:asciiTheme="majorHAnsi" w:eastAsia="Arial" w:hAnsiTheme="majorHAnsi"/>
          <w:i/>
        </w:rPr>
        <w:t xml:space="preserve">. </w:t>
      </w:r>
      <w:r>
        <w:rPr>
          <w:rFonts w:asciiTheme="majorHAnsi" w:eastAsia="Arial" w:hAnsiTheme="majorHAnsi"/>
          <w:i/>
        </w:rPr>
        <w:t xml:space="preserve">Groblja </w:t>
      </w:r>
    </w:p>
    <w:p w14:paraId="61235926" w14:textId="4D3541A7" w:rsidR="00E35E91" w:rsidRDefault="00E35E91" w:rsidP="00E35E91">
      <w:pPr>
        <w:spacing w:line="266" w:lineRule="auto"/>
        <w:ind w:right="20"/>
        <w:jc w:val="both"/>
        <w:rPr>
          <w:rFonts w:asciiTheme="majorHAnsi" w:eastAsia="Arial" w:hAnsiTheme="majorHAnsi"/>
          <w:i/>
        </w:rPr>
      </w:pPr>
      <w:r>
        <w:rPr>
          <w:rFonts w:asciiTheme="majorHAnsi" w:eastAsia="Arial" w:hAnsiTheme="majorHAnsi"/>
          <w:i/>
        </w:rPr>
        <w:t xml:space="preserve"> </w:t>
      </w:r>
    </w:p>
    <w:bookmarkEnd w:id="18"/>
    <w:p w14:paraId="35FB5E67" w14:textId="652A123D" w:rsidR="005A73DE" w:rsidRPr="005A73DE" w:rsidRDefault="00D74AEA" w:rsidP="000C44EA">
      <w:pPr>
        <w:spacing w:line="326" w:lineRule="exact"/>
        <w:rPr>
          <w:rFonts w:asciiTheme="majorHAnsi" w:eastAsia="Times New Roman" w:hAnsiTheme="majorHAnsi"/>
          <w:iCs/>
        </w:rPr>
      </w:pPr>
      <w:r>
        <w:rPr>
          <w:rFonts w:asciiTheme="majorHAnsi" w:eastAsia="Times New Roman" w:hAnsiTheme="majorHAnsi"/>
          <w:iCs/>
        </w:rPr>
        <w:t xml:space="preserve">REGISTAR </w:t>
      </w:r>
      <w:r w:rsidR="005A73DE">
        <w:rPr>
          <w:rFonts w:asciiTheme="majorHAnsi" w:eastAsia="Times New Roman" w:hAnsiTheme="majorHAnsi"/>
          <w:iCs/>
        </w:rPr>
        <w:t>GROBLJA</w:t>
      </w:r>
    </w:p>
    <w:tbl>
      <w:tblPr>
        <w:tblStyle w:val="Reetkatablice8"/>
        <w:tblW w:w="8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802"/>
        <w:gridCol w:w="1984"/>
        <w:gridCol w:w="1134"/>
        <w:gridCol w:w="2268"/>
      </w:tblGrid>
      <w:tr w:rsidR="00D74AEA" w:rsidRPr="00D74AEA" w14:paraId="7321CB52" w14:textId="77777777" w:rsidTr="006B10CB">
        <w:trPr>
          <w:trHeight w:val="480"/>
        </w:trPr>
        <w:tc>
          <w:tcPr>
            <w:tcW w:w="2802" w:type="dxa"/>
            <w:shd w:val="clear" w:color="auto" w:fill="C2D69B" w:themeFill="accent3" w:themeFillTint="99"/>
          </w:tcPr>
          <w:p w14:paraId="3E65B04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984" w:type="dxa"/>
            <w:shd w:val="clear" w:color="auto" w:fill="C2D69B" w:themeFill="accent3" w:themeFillTint="99"/>
          </w:tcPr>
          <w:p w14:paraId="5E2871E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1134" w:type="dxa"/>
            <w:shd w:val="clear" w:color="auto" w:fill="C2D69B" w:themeFill="accent3" w:themeFillTint="99"/>
          </w:tcPr>
          <w:p w14:paraId="50A68A2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2268" w:type="dxa"/>
            <w:shd w:val="clear" w:color="auto" w:fill="C2D69B" w:themeFill="accent3" w:themeFillTint="99"/>
          </w:tcPr>
          <w:p w14:paraId="200ECED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5842DB8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7281F1F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G1 - Groblje "Katoličko u Gračacu"</w:t>
            </w:r>
          </w:p>
        </w:tc>
        <w:tc>
          <w:tcPr>
            <w:tcW w:w="1984" w:type="dxa"/>
            <w:shd w:val="clear" w:color="auto" w:fill="FFFFFF" w:themeFill="background1"/>
          </w:tcPr>
          <w:p w14:paraId="7E2D51A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1134" w:type="dxa"/>
            <w:shd w:val="clear" w:color="auto" w:fill="FFFFFF" w:themeFill="background1"/>
          </w:tcPr>
          <w:p w14:paraId="2BA225F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2745/3</w:t>
            </w:r>
            <w:r w:rsidRPr="00D74AEA">
              <w:rPr>
                <w:rFonts w:asciiTheme="minorHAnsi" w:eastAsiaTheme="minorEastAsia" w:hAnsiTheme="minorHAnsi" w:cstheme="minorBidi"/>
                <w:sz w:val="18"/>
                <w:szCs w:val="18"/>
                <w:lang w:val="hr-HR"/>
              </w:rPr>
              <w:br/>
              <w:t>2744</w:t>
            </w:r>
            <w:r w:rsidRPr="00D74AEA">
              <w:rPr>
                <w:rFonts w:asciiTheme="minorHAnsi" w:eastAsiaTheme="minorEastAsia" w:hAnsiTheme="minorHAnsi" w:cstheme="minorBidi"/>
                <w:sz w:val="18"/>
                <w:szCs w:val="18"/>
                <w:lang w:val="hr-HR"/>
              </w:rPr>
              <w:br/>
              <w:t>401/1</w:t>
            </w:r>
            <w:r w:rsidRPr="00D74AEA">
              <w:rPr>
                <w:rFonts w:asciiTheme="minorHAnsi" w:eastAsiaTheme="minorEastAsia" w:hAnsiTheme="minorHAnsi" w:cstheme="minorBidi"/>
                <w:sz w:val="18"/>
                <w:szCs w:val="18"/>
                <w:lang w:val="hr-HR"/>
              </w:rPr>
              <w:br/>
              <w:t>401/2</w:t>
            </w:r>
            <w:r w:rsidRPr="00D74AEA">
              <w:rPr>
                <w:rFonts w:asciiTheme="minorHAnsi" w:eastAsiaTheme="minorEastAsia" w:hAnsiTheme="minorHAnsi" w:cstheme="minorBidi"/>
                <w:sz w:val="18"/>
                <w:szCs w:val="18"/>
                <w:lang w:val="hr-HR"/>
              </w:rPr>
              <w:br/>
              <w:t>2745/4</w:t>
            </w:r>
            <w:r w:rsidRPr="00D74AEA">
              <w:rPr>
                <w:rFonts w:asciiTheme="minorHAnsi" w:eastAsiaTheme="minorEastAsia" w:hAnsiTheme="minorHAnsi" w:cstheme="minorBidi"/>
                <w:sz w:val="18"/>
                <w:szCs w:val="18"/>
                <w:lang w:val="hr-HR"/>
              </w:rPr>
              <w:br/>
              <w:t>2745/8</w:t>
            </w:r>
            <w:r w:rsidRPr="00D74AEA">
              <w:rPr>
                <w:rFonts w:asciiTheme="minorHAnsi" w:eastAsiaTheme="minorEastAsia" w:hAnsiTheme="minorHAnsi" w:cstheme="minorBidi"/>
                <w:sz w:val="18"/>
                <w:szCs w:val="18"/>
                <w:lang w:val="hr-HR"/>
              </w:rPr>
              <w:br/>
              <w:t>2745/6</w:t>
            </w:r>
            <w:r w:rsidRPr="00D74AEA">
              <w:rPr>
                <w:rFonts w:asciiTheme="minorHAnsi" w:eastAsiaTheme="minorEastAsia" w:hAnsiTheme="minorHAnsi" w:cstheme="minorBidi"/>
                <w:sz w:val="18"/>
                <w:szCs w:val="18"/>
                <w:lang w:val="hr-HR"/>
              </w:rPr>
              <w:br/>
              <w:t>2745/9</w:t>
            </w:r>
            <w:r w:rsidRPr="00D74AEA">
              <w:rPr>
                <w:rFonts w:asciiTheme="minorHAnsi" w:eastAsiaTheme="minorEastAsia" w:hAnsiTheme="minorHAnsi" w:cstheme="minorBidi"/>
                <w:sz w:val="18"/>
                <w:szCs w:val="18"/>
                <w:lang w:val="hr-HR"/>
              </w:rPr>
              <w:br/>
              <w:t>2745/7</w:t>
            </w:r>
            <w:r w:rsidRPr="00D74AEA">
              <w:rPr>
                <w:rFonts w:asciiTheme="minorHAnsi" w:eastAsiaTheme="minorEastAsia" w:hAnsiTheme="minorHAnsi" w:cstheme="minorBidi"/>
                <w:sz w:val="18"/>
                <w:szCs w:val="18"/>
                <w:lang w:val="hr-HR"/>
              </w:rPr>
              <w:br/>
              <w:t>2745/5</w:t>
            </w:r>
          </w:p>
        </w:tc>
        <w:tc>
          <w:tcPr>
            <w:tcW w:w="2268" w:type="dxa"/>
            <w:shd w:val="clear" w:color="auto" w:fill="FFFFFF" w:themeFill="background1"/>
          </w:tcPr>
          <w:p w14:paraId="06968A4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1989</w:t>
            </w:r>
            <w:r w:rsidRPr="00D74AEA">
              <w:rPr>
                <w:rFonts w:asciiTheme="minorHAnsi" w:eastAsiaTheme="minorEastAsia" w:hAnsiTheme="minorHAnsi" w:cstheme="minorBidi"/>
                <w:sz w:val="18"/>
                <w:szCs w:val="18"/>
                <w:lang w:val="hr-HR"/>
              </w:rPr>
              <w:br/>
              <w:t>ul. 2034</w:t>
            </w:r>
            <w:r w:rsidRPr="00D74AEA">
              <w:rPr>
                <w:rFonts w:asciiTheme="minorHAnsi" w:eastAsiaTheme="minorEastAsia" w:hAnsiTheme="minorHAnsi" w:cstheme="minorBidi"/>
                <w:sz w:val="18"/>
                <w:szCs w:val="18"/>
                <w:lang w:val="hr-HR"/>
              </w:rPr>
              <w:br/>
              <w:t>novi nacrt z.k.ul.1989</w:t>
            </w:r>
            <w:r w:rsidRPr="00D74AEA">
              <w:rPr>
                <w:rFonts w:asciiTheme="minorHAnsi" w:eastAsiaTheme="minorEastAsia" w:hAnsiTheme="minorHAnsi" w:cstheme="minorBidi"/>
                <w:sz w:val="18"/>
                <w:szCs w:val="18"/>
                <w:lang w:val="hr-HR"/>
              </w:rPr>
              <w:br/>
              <w:t>novi nacrt z.k.uloška 2034</w:t>
            </w:r>
          </w:p>
        </w:tc>
      </w:tr>
      <w:tr w:rsidR="00D74AEA" w:rsidRPr="00D74AEA" w14:paraId="41EBBFD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17ED4DF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G2 - Groblje "Pravoslavno u Gračacu"</w:t>
            </w:r>
          </w:p>
        </w:tc>
        <w:tc>
          <w:tcPr>
            <w:tcW w:w="1984" w:type="dxa"/>
            <w:shd w:val="clear" w:color="auto" w:fill="FFFFFF" w:themeFill="background1"/>
          </w:tcPr>
          <w:p w14:paraId="05D5013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r w:rsidRPr="00D74AEA">
              <w:rPr>
                <w:rFonts w:asciiTheme="minorHAnsi" w:eastAsiaTheme="minorEastAsia" w:hAnsiTheme="minorHAnsi" w:cstheme="minorBidi"/>
                <w:sz w:val="18"/>
                <w:szCs w:val="18"/>
                <w:lang w:val="hr-HR"/>
              </w:rPr>
              <w:br/>
              <w:t>K.o. Gračac</w:t>
            </w:r>
          </w:p>
        </w:tc>
        <w:tc>
          <w:tcPr>
            <w:tcW w:w="1134" w:type="dxa"/>
            <w:shd w:val="clear" w:color="auto" w:fill="FFFFFF" w:themeFill="background1"/>
          </w:tcPr>
          <w:p w14:paraId="579C072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695</w:t>
            </w:r>
            <w:r w:rsidRPr="00D74AEA">
              <w:rPr>
                <w:rFonts w:asciiTheme="minorHAnsi" w:eastAsiaTheme="minorEastAsia" w:hAnsiTheme="minorHAnsi" w:cstheme="minorBidi"/>
                <w:sz w:val="18"/>
                <w:szCs w:val="18"/>
                <w:lang w:val="hr-HR"/>
              </w:rPr>
              <w:br/>
              <w:t>699</w:t>
            </w:r>
            <w:r w:rsidRPr="00D74AEA">
              <w:rPr>
                <w:rFonts w:asciiTheme="minorHAnsi" w:eastAsiaTheme="minorEastAsia" w:hAnsiTheme="minorHAnsi" w:cstheme="minorBidi"/>
                <w:sz w:val="18"/>
                <w:szCs w:val="18"/>
                <w:lang w:val="hr-HR"/>
              </w:rPr>
              <w:br/>
              <w:t>733</w:t>
            </w:r>
            <w:r w:rsidRPr="00D74AEA">
              <w:rPr>
                <w:rFonts w:asciiTheme="minorHAnsi" w:eastAsiaTheme="minorEastAsia" w:hAnsiTheme="minorHAnsi" w:cstheme="minorBidi"/>
                <w:sz w:val="18"/>
                <w:szCs w:val="18"/>
                <w:lang w:val="hr-HR"/>
              </w:rPr>
              <w:br/>
              <w:t>734</w:t>
            </w:r>
            <w:r w:rsidRPr="00D74AEA">
              <w:rPr>
                <w:rFonts w:asciiTheme="minorHAnsi" w:eastAsiaTheme="minorEastAsia" w:hAnsiTheme="minorHAnsi" w:cstheme="minorBidi"/>
                <w:sz w:val="18"/>
                <w:szCs w:val="18"/>
                <w:lang w:val="hr-HR"/>
              </w:rPr>
              <w:br/>
              <w:t>735</w:t>
            </w:r>
            <w:r w:rsidRPr="00D74AEA">
              <w:rPr>
                <w:rFonts w:asciiTheme="minorHAnsi" w:eastAsiaTheme="minorEastAsia" w:hAnsiTheme="minorHAnsi" w:cstheme="minorBidi"/>
                <w:sz w:val="18"/>
                <w:szCs w:val="18"/>
                <w:lang w:val="hr-HR"/>
              </w:rPr>
              <w:br/>
              <w:t>736</w:t>
            </w:r>
            <w:r w:rsidRPr="00D74AEA">
              <w:rPr>
                <w:rFonts w:asciiTheme="minorHAnsi" w:eastAsiaTheme="minorEastAsia" w:hAnsiTheme="minorHAnsi" w:cstheme="minorBidi"/>
                <w:sz w:val="18"/>
                <w:szCs w:val="18"/>
                <w:lang w:val="hr-HR"/>
              </w:rPr>
              <w:br/>
              <w:t>698</w:t>
            </w:r>
          </w:p>
        </w:tc>
        <w:tc>
          <w:tcPr>
            <w:tcW w:w="2268" w:type="dxa"/>
            <w:shd w:val="clear" w:color="auto" w:fill="FFFFFF" w:themeFill="background1"/>
          </w:tcPr>
          <w:p w14:paraId="17CA2B4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2030</w:t>
            </w:r>
            <w:r w:rsidRPr="00D74AEA">
              <w:rPr>
                <w:rFonts w:asciiTheme="minorHAnsi" w:eastAsiaTheme="minorEastAsia" w:hAnsiTheme="minorHAnsi" w:cstheme="minorBidi"/>
                <w:sz w:val="18"/>
                <w:szCs w:val="18"/>
                <w:lang w:val="hr-HR"/>
              </w:rPr>
              <w:br/>
              <w:t>ul. 2029</w:t>
            </w:r>
            <w:r w:rsidRPr="00D74AEA">
              <w:rPr>
                <w:rFonts w:asciiTheme="minorHAnsi" w:eastAsiaTheme="minorEastAsia" w:hAnsiTheme="minorHAnsi" w:cstheme="minorBidi"/>
                <w:sz w:val="18"/>
                <w:szCs w:val="18"/>
                <w:lang w:val="hr-HR"/>
              </w:rPr>
              <w:br/>
              <w:t>ul. 2029</w:t>
            </w:r>
            <w:r w:rsidRPr="00D74AEA">
              <w:rPr>
                <w:rFonts w:asciiTheme="minorHAnsi" w:eastAsiaTheme="minorEastAsia" w:hAnsiTheme="minorHAnsi" w:cstheme="minorBidi"/>
                <w:sz w:val="18"/>
                <w:szCs w:val="18"/>
                <w:lang w:val="hr-HR"/>
              </w:rPr>
              <w:br/>
              <w:t>ul. 2029</w:t>
            </w:r>
            <w:r w:rsidRPr="00D74AEA">
              <w:rPr>
                <w:rFonts w:asciiTheme="minorHAnsi" w:eastAsiaTheme="minorEastAsia" w:hAnsiTheme="minorHAnsi" w:cstheme="minorBidi"/>
                <w:sz w:val="18"/>
                <w:szCs w:val="18"/>
                <w:lang w:val="hr-HR"/>
              </w:rPr>
              <w:br/>
              <w:t>ul. 2029</w:t>
            </w:r>
            <w:r w:rsidRPr="00D74AEA">
              <w:rPr>
                <w:rFonts w:asciiTheme="minorHAnsi" w:eastAsiaTheme="minorEastAsia" w:hAnsiTheme="minorHAnsi" w:cstheme="minorBidi"/>
                <w:sz w:val="18"/>
                <w:szCs w:val="18"/>
                <w:lang w:val="hr-HR"/>
              </w:rPr>
              <w:br/>
              <w:t>ul. 2030</w:t>
            </w:r>
            <w:r w:rsidRPr="00D74AEA">
              <w:rPr>
                <w:rFonts w:asciiTheme="minorHAnsi" w:eastAsiaTheme="minorEastAsia" w:hAnsiTheme="minorHAnsi" w:cstheme="minorBidi"/>
                <w:sz w:val="18"/>
                <w:szCs w:val="18"/>
                <w:lang w:val="hr-HR"/>
              </w:rPr>
              <w:br/>
              <w:t>Novi nacrt z.k.uloška 2030</w:t>
            </w:r>
            <w:r w:rsidRPr="00D74AEA">
              <w:rPr>
                <w:rFonts w:asciiTheme="minorHAnsi" w:eastAsiaTheme="minorEastAsia" w:hAnsiTheme="minorHAnsi" w:cstheme="minorBidi"/>
                <w:sz w:val="18"/>
                <w:szCs w:val="18"/>
                <w:lang w:val="hr-HR"/>
              </w:rPr>
              <w:br/>
              <w:t>Novi nacrt z.k. uloška 2029</w:t>
            </w:r>
            <w:r w:rsidRPr="00D74AEA">
              <w:rPr>
                <w:rFonts w:asciiTheme="minorHAnsi" w:eastAsiaTheme="minorEastAsia" w:hAnsiTheme="minorHAnsi" w:cstheme="minorBidi"/>
                <w:sz w:val="18"/>
                <w:szCs w:val="18"/>
                <w:lang w:val="hr-HR"/>
              </w:rPr>
              <w:br/>
              <w:t>Novi nacrt z.k. uloška 2029</w:t>
            </w:r>
            <w:r w:rsidRPr="00D74AEA">
              <w:rPr>
                <w:rFonts w:asciiTheme="minorHAnsi" w:eastAsiaTheme="minorEastAsia" w:hAnsiTheme="minorHAnsi" w:cstheme="minorBidi"/>
                <w:sz w:val="18"/>
                <w:szCs w:val="18"/>
                <w:lang w:val="hr-HR"/>
              </w:rPr>
              <w:br/>
              <w:t>Novi nacrt z.k. uloška 2029</w:t>
            </w:r>
            <w:r w:rsidRPr="00D74AEA">
              <w:rPr>
                <w:rFonts w:asciiTheme="minorHAnsi" w:eastAsiaTheme="minorEastAsia" w:hAnsiTheme="minorHAnsi" w:cstheme="minorBidi"/>
                <w:sz w:val="18"/>
                <w:szCs w:val="18"/>
                <w:lang w:val="hr-HR"/>
              </w:rPr>
              <w:br/>
              <w:t>Novi nacrt z.k. uloška 2029</w:t>
            </w:r>
            <w:r w:rsidRPr="00D74AEA">
              <w:rPr>
                <w:rFonts w:asciiTheme="minorHAnsi" w:eastAsiaTheme="minorEastAsia" w:hAnsiTheme="minorHAnsi" w:cstheme="minorBidi"/>
                <w:sz w:val="18"/>
                <w:szCs w:val="18"/>
                <w:lang w:val="hr-HR"/>
              </w:rPr>
              <w:br/>
              <w:t>Novi nacrt z.k.uloška 2030</w:t>
            </w:r>
          </w:p>
        </w:tc>
      </w:tr>
      <w:tr w:rsidR="00D74AEA" w:rsidRPr="00D74AEA" w14:paraId="1B2DA93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0C2AEAD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G3 - Groblje "Pravoslavno u Srb"</w:t>
            </w:r>
          </w:p>
        </w:tc>
        <w:tc>
          <w:tcPr>
            <w:tcW w:w="1984" w:type="dxa"/>
            <w:shd w:val="clear" w:color="auto" w:fill="FFFFFF" w:themeFill="background1"/>
          </w:tcPr>
          <w:p w14:paraId="658087E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Srb</w:t>
            </w:r>
            <w:r w:rsidRPr="00D74AEA">
              <w:rPr>
                <w:rFonts w:asciiTheme="minorHAnsi" w:eastAsiaTheme="minorEastAsia" w:hAnsiTheme="minorHAnsi" w:cstheme="minorBidi"/>
                <w:sz w:val="18"/>
                <w:szCs w:val="18"/>
                <w:lang w:val="hr-HR"/>
              </w:rPr>
              <w:br/>
              <w:t>K.o. Srb</w:t>
            </w:r>
            <w:r w:rsidRPr="00D74AEA">
              <w:rPr>
                <w:rFonts w:asciiTheme="minorHAnsi" w:eastAsiaTheme="minorEastAsia" w:hAnsiTheme="minorHAnsi" w:cstheme="minorBidi"/>
                <w:sz w:val="18"/>
                <w:szCs w:val="18"/>
                <w:lang w:val="hr-HR"/>
              </w:rPr>
              <w:br/>
              <w:t>K.o. Srb</w:t>
            </w:r>
          </w:p>
        </w:tc>
        <w:tc>
          <w:tcPr>
            <w:tcW w:w="1134" w:type="dxa"/>
            <w:shd w:val="clear" w:color="auto" w:fill="FFFFFF" w:themeFill="background1"/>
          </w:tcPr>
          <w:p w14:paraId="0EEBB46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763</w:t>
            </w:r>
            <w:r w:rsidRPr="00D74AEA">
              <w:rPr>
                <w:rFonts w:asciiTheme="minorHAnsi" w:eastAsiaTheme="minorEastAsia" w:hAnsiTheme="minorHAnsi" w:cstheme="minorBidi"/>
                <w:sz w:val="18"/>
                <w:szCs w:val="18"/>
                <w:lang w:val="hr-HR"/>
              </w:rPr>
              <w:br/>
              <w:t>762</w:t>
            </w:r>
            <w:r w:rsidRPr="00D74AEA">
              <w:rPr>
                <w:rFonts w:asciiTheme="minorHAnsi" w:eastAsiaTheme="minorEastAsia" w:hAnsiTheme="minorHAnsi" w:cstheme="minorBidi"/>
                <w:sz w:val="18"/>
                <w:szCs w:val="18"/>
                <w:lang w:val="hr-HR"/>
              </w:rPr>
              <w:br/>
              <w:t>760</w:t>
            </w:r>
          </w:p>
        </w:tc>
        <w:tc>
          <w:tcPr>
            <w:tcW w:w="2268" w:type="dxa"/>
            <w:shd w:val="clear" w:color="auto" w:fill="FFFFFF" w:themeFill="background1"/>
          </w:tcPr>
          <w:p w14:paraId="03742EA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ZP-1272/2018</w:t>
            </w:r>
            <w:r w:rsidRPr="00D74AEA">
              <w:rPr>
                <w:rFonts w:asciiTheme="minorHAnsi" w:eastAsiaTheme="minorEastAsia" w:hAnsiTheme="minorHAnsi" w:cstheme="minorBidi"/>
                <w:sz w:val="18"/>
                <w:szCs w:val="18"/>
                <w:lang w:val="hr-HR"/>
              </w:rPr>
              <w:br/>
              <w:t>ul. ZP-1272/2018</w:t>
            </w:r>
            <w:r w:rsidRPr="00D74AEA">
              <w:rPr>
                <w:rFonts w:asciiTheme="minorHAnsi" w:eastAsiaTheme="minorEastAsia" w:hAnsiTheme="minorHAnsi" w:cstheme="minorBidi"/>
                <w:sz w:val="18"/>
                <w:szCs w:val="18"/>
                <w:lang w:val="hr-HR"/>
              </w:rPr>
              <w:br/>
              <w:t>Isprava koja zamjenjuje pravo uknjižbe</w:t>
            </w:r>
            <w:r w:rsidRPr="00D74AEA">
              <w:rPr>
                <w:rFonts w:asciiTheme="minorHAnsi" w:eastAsiaTheme="minorEastAsia" w:hAnsiTheme="minorHAnsi" w:cstheme="minorBidi"/>
                <w:sz w:val="18"/>
                <w:szCs w:val="18"/>
                <w:lang w:val="hr-HR"/>
              </w:rPr>
              <w:br/>
              <w:t>Isprava koja zamjenjuje pravo uknjižbe</w:t>
            </w:r>
          </w:p>
        </w:tc>
      </w:tr>
      <w:tr w:rsidR="00D74AEA" w:rsidRPr="00D74AEA" w14:paraId="634B0EA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41C1447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G4 - Groblje "Kijani -Vranska"</w:t>
            </w:r>
          </w:p>
        </w:tc>
        <w:tc>
          <w:tcPr>
            <w:tcW w:w="1984" w:type="dxa"/>
            <w:shd w:val="clear" w:color="auto" w:fill="FFFFFF" w:themeFill="background1"/>
          </w:tcPr>
          <w:p w14:paraId="2E6CB73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r w:rsidRPr="00D74AEA">
              <w:rPr>
                <w:rFonts w:asciiTheme="minorHAnsi" w:eastAsiaTheme="minorEastAsia" w:hAnsiTheme="minorHAnsi" w:cstheme="minorBidi"/>
                <w:sz w:val="18"/>
                <w:szCs w:val="18"/>
                <w:lang w:val="hr-HR"/>
              </w:rPr>
              <w:br/>
              <w:t>K.o. Gračac</w:t>
            </w:r>
          </w:p>
        </w:tc>
        <w:tc>
          <w:tcPr>
            <w:tcW w:w="1134" w:type="dxa"/>
            <w:shd w:val="clear" w:color="auto" w:fill="FFFFFF" w:themeFill="background1"/>
          </w:tcPr>
          <w:p w14:paraId="1BBD89F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3534</w:t>
            </w:r>
            <w:r w:rsidRPr="00D74AEA">
              <w:rPr>
                <w:rFonts w:asciiTheme="minorHAnsi" w:eastAsiaTheme="minorEastAsia" w:hAnsiTheme="minorHAnsi" w:cstheme="minorBidi"/>
                <w:sz w:val="18"/>
                <w:szCs w:val="18"/>
                <w:lang w:val="hr-HR"/>
              </w:rPr>
              <w:br/>
              <w:t>3535</w:t>
            </w:r>
          </w:p>
        </w:tc>
        <w:tc>
          <w:tcPr>
            <w:tcW w:w="2268" w:type="dxa"/>
            <w:shd w:val="clear" w:color="auto" w:fill="FFFFFF" w:themeFill="background1"/>
          </w:tcPr>
          <w:p w14:paraId="5163233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129251B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517E31C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G5 - Groblje "Vrtline u Srbu"</w:t>
            </w:r>
          </w:p>
        </w:tc>
        <w:tc>
          <w:tcPr>
            <w:tcW w:w="1984" w:type="dxa"/>
            <w:shd w:val="clear" w:color="auto" w:fill="FFFFFF" w:themeFill="background1"/>
          </w:tcPr>
          <w:p w14:paraId="7148649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Srb</w:t>
            </w:r>
          </w:p>
        </w:tc>
        <w:tc>
          <w:tcPr>
            <w:tcW w:w="1134" w:type="dxa"/>
            <w:shd w:val="clear" w:color="auto" w:fill="FFFFFF" w:themeFill="background1"/>
          </w:tcPr>
          <w:p w14:paraId="0148427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3155</w:t>
            </w:r>
          </w:p>
        </w:tc>
        <w:tc>
          <w:tcPr>
            <w:tcW w:w="2268" w:type="dxa"/>
            <w:shd w:val="clear" w:color="auto" w:fill="FFFFFF" w:themeFill="background1"/>
          </w:tcPr>
          <w:p w14:paraId="4C2A6C87"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ZP-1274/2018</w:t>
            </w:r>
            <w:r w:rsidRPr="00D74AEA">
              <w:rPr>
                <w:rFonts w:asciiTheme="minorHAnsi" w:eastAsiaTheme="minorEastAsia" w:hAnsiTheme="minorHAnsi" w:cstheme="minorBidi"/>
                <w:sz w:val="18"/>
                <w:szCs w:val="18"/>
                <w:lang w:val="hr-HR"/>
              </w:rPr>
              <w:br/>
              <w:t>Isprava koja zamjenjuje pravo uknjižbe</w:t>
            </w:r>
          </w:p>
        </w:tc>
      </w:tr>
      <w:tr w:rsidR="00D74AEA" w:rsidRPr="00D74AEA" w14:paraId="705865A8"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125569D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G6 - Groblje "Donja Suvaja"</w:t>
            </w:r>
          </w:p>
        </w:tc>
        <w:tc>
          <w:tcPr>
            <w:tcW w:w="1984" w:type="dxa"/>
            <w:shd w:val="clear" w:color="auto" w:fill="FFFFFF" w:themeFill="background1"/>
          </w:tcPr>
          <w:p w14:paraId="71C9415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Suvaja</w:t>
            </w:r>
            <w:r w:rsidRPr="00D74AEA">
              <w:rPr>
                <w:rFonts w:asciiTheme="minorHAnsi" w:eastAsiaTheme="minorEastAsia" w:hAnsiTheme="minorHAnsi" w:cstheme="minorBidi"/>
                <w:sz w:val="18"/>
                <w:szCs w:val="18"/>
                <w:lang w:val="hr-HR"/>
              </w:rPr>
              <w:br/>
              <w:t>K.o. Suvaja</w:t>
            </w:r>
          </w:p>
        </w:tc>
        <w:tc>
          <w:tcPr>
            <w:tcW w:w="1134" w:type="dxa"/>
            <w:shd w:val="clear" w:color="auto" w:fill="FFFFFF" w:themeFill="background1"/>
          </w:tcPr>
          <w:p w14:paraId="50DC1B8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1332</w:t>
            </w:r>
            <w:r w:rsidRPr="00D74AEA">
              <w:rPr>
                <w:rFonts w:asciiTheme="minorHAnsi" w:eastAsiaTheme="minorEastAsia" w:hAnsiTheme="minorHAnsi" w:cstheme="minorBidi"/>
                <w:sz w:val="18"/>
                <w:szCs w:val="18"/>
                <w:lang w:val="hr-HR"/>
              </w:rPr>
              <w:br/>
              <w:t>1333</w:t>
            </w:r>
          </w:p>
        </w:tc>
        <w:tc>
          <w:tcPr>
            <w:tcW w:w="2268" w:type="dxa"/>
            <w:shd w:val="clear" w:color="auto" w:fill="FFFFFF" w:themeFill="background1"/>
          </w:tcPr>
          <w:p w14:paraId="2718754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127B559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0A40CCB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G7 - Groblje" Velika Popina"</w:t>
            </w:r>
          </w:p>
        </w:tc>
        <w:tc>
          <w:tcPr>
            <w:tcW w:w="1984" w:type="dxa"/>
            <w:shd w:val="clear" w:color="auto" w:fill="FFFFFF" w:themeFill="background1"/>
          </w:tcPr>
          <w:p w14:paraId="72F9D3C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Velika Popina</w:t>
            </w:r>
            <w:r w:rsidRPr="00D74AEA">
              <w:rPr>
                <w:rFonts w:asciiTheme="minorHAnsi" w:eastAsiaTheme="minorEastAsia" w:hAnsiTheme="minorHAnsi" w:cstheme="minorBidi"/>
                <w:sz w:val="18"/>
                <w:szCs w:val="18"/>
                <w:lang w:val="hr-HR"/>
              </w:rPr>
              <w:br/>
              <w:t>K.o. Velika Popina</w:t>
            </w:r>
            <w:r w:rsidRPr="00D74AEA">
              <w:rPr>
                <w:rFonts w:asciiTheme="minorHAnsi" w:eastAsiaTheme="minorEastAsia" w:hAnsiTheme="minorHAnsi" w:cstheme="minorBidi"/>
                <w:sz w:val="18"/>
                <w:szCs w:val="18"/>
                <w:lang w:val="hr-HR"/>
              </w:rPr>
              <w:br/>
              <w:t>K.o. Velika Popina</w:t>
            </w:r>
            <w:r w:rsidRPr="00D74AEA">
              <w:rPr>
                <w:rFonts w:asciiTheme="minorHAnsi" w:eastAsiaTheme="minorEastAsia" w:hAnsiTheme="minorHAnsi" w:cstheme="minorBidi"/>
                <w:sz w:val="18"/>
                <w:szCs w:val="18"/>
                <w:lang w:val="hr-HR"/>
              </w:rPr>
              <w:br/>
              <w:t>K.o. Velika Popina</w:t>
            </w:r>
          </w:p>
        </w:tc>
        <w:tc>
          <w:tcPr>
            <w:tcW w:w="1134" w:type="dxa"/>
            <w:shd w:val="clear" w:color="auto" w:fill="FFFFFF" w:themeFill="background1"/>
          </w:tcPr>
          <w:p w14:paraId="753F6B7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1319</w:t>
            </w:r>
            <w:r w:rsidRPr="00D74AEA">
              <w:rPr>
                <w:rFonts w:asciiTheme="minorHAnsi" w:eastAsiaTheme="minorEastAsia" w:hAnsiTheme="minorHAnsi" w:cstheme="minorBidi"/>
                <w:sz w:val="18"/>
                <w:szCs w:val="18"/>
                <w:lang w:val="hr-HR"/>
              </w:rPr>
              <w:br/>
              <w:t>1317</w:t>
            </w:r>
            <w:r w:rsidRPr="00D74AEA">
              <w:rPr>
                <w:rFonts w:asciiTheme="minorHAnsi" w:eastAsiaTheme="minorEastAsia" w:hAnsiTheme="minorHAnsi" w:cstheme="minorBidi"/>
                <w:sz w:val="18"/>
                <w:szCs w:val="18"/>
                <w:lang w:val="hr-HR"/>
              </w:rPr>
              <w:br/>
              <w:t>1318</w:t>
            </w:r>
            <w:r w:rsidRPr="00D74AEA">
              <w:rPr>
                <w:rFonts w:asciiTheme="minorHAnsi" w:eastAsiaTheme="minorEastAsia" w:hAnsiTheme="minorHAnsi" w:cstheme="minorBidi"/>
                <w:sz w:val="18"/>
                <w:szCs w:val="18"/>
                <w:lang w:val="hr-HR"/>
              </w:rPr>
              <w:br/>
              <w:t>1331/4</w:t>
            </w:r>
          </w:p>
        </w:tc>
        <w:tc>
          <w:tcPr>
            <w:tcW w:w="2268" w:type="dxa"/>
            <w:shd w:val="clear" w:color="auto" w:fill="FFFFFF" w:themeFill="background1"/>
          </w:tcPr>
          <w:p w14:paraId="1D098D3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632CB96E"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209051B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G8 - Groblje "Zrmanja"</w:t>
            </w:r>
          </w:p>
        </w:tc>
        <w:tc>
          <w:tcPr>
            <w:tcW w:w="1984" w:type="dxa"/>
            <w:shd w:val="clear" w:color="auto" w:fill="FFFFFF" w:themeFill="background1"/>
          </w:tcPr>
          <w:p w14:paraId="5B9A84C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Kom</w:t>
            </w:r>
          </w:p>
        </w:tc>
        <w:tc>
          <w:tcPr>
            <w:tcW w:w="1134" w:type="dxa"/>
            <w:shd w:val="clear" w:color="auto" w:fill="FFFFFF" w:themeFill="background1"/>
          </w:tcPr>
          <w:p w14:paraId="51E3ECA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6</w:t>
            </w:r>
          </w:p>
        </w:tc>
        <w:tc>
          <w:tcPr>
            <w:tcW w:w="2268" w:type="dxa"/>
            <w:shd w:val="clear" w:color="auto" w:fill="FFFFFF" w:themeFill="background1"/>
          </w:tcPr>
          <w:p w14:paraId="2FFB9FC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r w:rsidR="00D74AEA" w:rsidRPr="00D74AEA" w14:paraId="6675075C"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802" w:type="dxa"/>
            <w:shd w:val="clear" w:color="auto" w:fill="FFFFFF" w:themeFill="background1"/>
          </w:tcPr>
          <w:p w14:paraId="45D296A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G9 - Groblje "Deringaj I"</w:t>
            </w:r>
          </w:p>
        </w:tc>
        <w:tc>
          <w:tcPr>
            <w:tcW w:w="1984" w:type="dxa"/>
            <w:shd w:val="clear" w:color="auto" w:fill="FFFFFF" w:themeFill="background1"/>
          </w:tcPr>
          <w:p w14:paraId="3AE9D7B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Deringaj</w:t>
            </w:r>
          </w:p>
        </w:tc>
        <w:tc>
          <w:tcPr>
            <w:tcW w:w="1134" w:type="dxa"/>
            <w:shd w:val="clear" w:color="auto" w:fill="FFFFFF" w:themeFill="background1"/>
          </w:tcPr>
          <w:p w14:paraId="38053B8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596</w:t>
            </w:r>
          </w:p>
        </w:tc>
        <w:tc>
          <w:tcPr>
            <w:tcW w:w="2268" w:type="dxa"/>
            <w:shd w:val="clear" w:color="auto" w:fill="FFFFFF" w:themeFill="background1"/>
          </w:tcPr>
          <w:p w14:paraId="3BCA99A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r>
    </w:tbl>
    <w:p w14:paraId="233AB9C4" w14:textId="3B405EFA" w:rsidR="00D74AEA" w:rsidRPr="00E35E91" w:rsidRDefault="00D74AEA" w:rsidP="000C44EA">
      <w:pPr>
        <w:spacing w:line="273" w:lineRule="auto"/>
        <w:ind w:right="20"/>
        <w:jc w:val="both"/>
        <w:rPr>
          <w:rFonts w:eastAsia="Arial"/>
          <w:b/>
          <w:bCs/>
          <w:sz w:val="24"/>
        </w:rPr>
      </w:pPr>
      <w:r w:rsidRPr="00E35E91">
        <w:rPr>
          <w:rFonts w:eastAsia="Arial"/>
          <w:b/>
          <w:bCs/>
          <w:sz w:val="24"/>
        </w:rPr>
        <w:lastRenderedPageBreak/>
        <w:t xml:space="preserve">Ostala imovina: </w:t>
      </w:r>
    </w:p>
    <w:p w14:paraId="46126BFF" w14:textId="77777777" w:rsidR="00E35E91" w:rsidRDefault="00E35E91" w:rsidP="000C44EA">
      <w:pPr>
        <w:spacing w:line="273" w:lineRule="auto"/>
        <w:ind w:right="20"/>
        <w:jc w:val="both"/>
        <w:rPr>
          <w:rFonts w:eastAsia="Arial"/>
          <w:sz w:val="24"/>
        </w:rPr>
      </w:pPr>
    </w:p>
    <w:p w14:paraId="12420779" w14:textId="5F545E97" w:rsidR="00E35E91" w:rsidRDefault="00E35E91" w:rsidP="00E35E91">
      <w:pPr>
        <w:spacing w:line="266" w:lineRule="auto"/>
        <w:ind w:right="20"/>
        <w:jc w:val="both"/>
        <w:rPr>
          <w:rFonts w:asciiTheme="majorHAnsi" w:eastAsia="Arial" w:hAnsiTheme="majorHAnsi"/>
          <w:i/>
        </w:rPr>
      </w:pPr>
      <w:bookmarkStart w:id="19" w:name="_Hlk139496488"/>
      <w:r>
        <w:rPr>
          <w:rFonts w:asciiTheme="majorHAnsi" w:eastAsia="Arial" w:hAnsiTheme="majorHAnsi"/>
          <w:i/>
        </w:rPr>
        <w:t>T</w:t>
      </w:r>
      <w:r w:rsidRPr="00654814">
        <w:rPr>
          <w:rFonts w:asciiTheme="majorHAnsi" w:eastAsia="Arial" w:hAnsiTheme="majorHAnsi"/>
          <w:i/>
        </w:rPr>
        <w:t>ablica br.</w:t>
      </w:r>
      <w:r>
        <w:rPr>
          <w:rFonts w:asciiTheme="majorHAnsi" w:eastAsia="Arial" w:hAnsiTheme="majorHAnsi"/>
          <w:i/>
        </w:rPr>
        <w:t>13</w:t>
      </w:r>
      <w:r w:rsidRPr="00654814">
        <w:rPr>
          <w:rFonts w:asciiTheme="majorHAnsi" w:eastAsia="Arial" w:hAnsiTheme="majorHAnsi"/>
          <w:i/>
        </w:rPr>
        <w:t xml:space="preserve">. </w:t>
      </w:r>
      <w:r>
        <w:rPr>
          <w:rFonts w:asciiTheme="majorHAnsi" w:eastAsia="Arial" w:hAnsiTheme="majorHAnsi"/>
          <w:i/>
        </w:rPr>
        <w:t xml:space="preserve">Poslovne zone </w:t>
      </w:r>
    </w:p>
    <w:bookmarkEnd w:id="19"/>
    <w:p w14:paraId="058095FA" w14:textId="02F819BE" w:rsidR="00E35E91" w:rsidRPr="00D74AEA" w:rsidRDefault="00E35E91" w:rsidP="00E35E91">
      <w:pPr>
        <w:spacing w:line="266" w:lineRule="auto"/>
        <w:ind w:right="20"/>
        <w:jc w:val="both"/>
        <w:rPr>
          <w:rFonts w:eastAsia="Arial"/>
          <w:sz w:val="24"/>
        </w:rPr>
      </w:pPr>
      <w:r>
        <w:rPr>
          <w:rFonts w:asciiTheme="majorHAnsi" w:eastAsia="Arial" w:hAnsiTheme="majorHAnsi"/>
          <w:i/>
        </w:rPr>
        <w:t xml:space="preserve"> </w:t>
      </w:r>
    </w:p>
    <w:p w14:paraId="21DB1BF5" w14:textId="250BA8A1" w:rsidR="00D74AEA" w:rsidRPr="00E35E91" w:rsidRDefault="00D74AEA" w:rsidP="000C44EA">
      <w:pPr>
        <w:spacing w:line="273" w:lineRule="auto"/>
        <w:ind w:right="20"/>
        <w:jc w:val="both"/>
        <w:rPr>
          <w:rFonts w:eastAsia="Arial"/>
          <w:i/>
          <w:iCs/>
        </w:rPr>
      </w:pPr>
      <w:r w:rsidRPr="00E35E91">
        <w:rPr>
          <w:rFonts w:eastAsia="Arial"/>
          <w:i/>
          <w:iCs/>
        </w:rPr>
        <w:t>POSLOVN</w:t>
      </w:r>
      <w:r w:rsidR="00E35E91" w:rsidRPr="00E35E91">
        <w:rPr>
          <w:rFonts w:eastAsia="Arial"/>
          <w:i/>
          <w:iCs/>
        </w:rPr>
        <w:t>E</w:t>
      </w:r>
      <w:r w:rsidRPr="00E35E91">
        <w:rPr>
          <w:rFonts w:eastAsia="Arial"/>
          <w:i/>
          <w:iCs/>
        </w:rPr>
        <w:t xml:space="preserve"> ZON</w:t>
      </w:r>
      <w:r w:rsidR="00E35E91" w:rsidRPr="00E35E91">
        <w:rPr>
          <w:rFonts w:eastAsia="Arial"/>
          <w:i/>
          <w:iCs/>
        </w:rPr>
        <w:t>E</w:t>
      </w:r>
    </w:p>
    <w:tbl>
      <w:tblPr>
        <w:tblStyle w:val="Reetkatablice12"/>
        <w:tblW w:w="59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253"/>
        <w:gridCol w:w="1134"/>
        <w:gridCol w:w="851"/>
        <w:gridCol w:w="1682"/>
      </w:tblGrid>
      <w:tr w:rsidR="00D74AEA" w:rsidRPr="00D74AEA" w14:paraId="0CF89949" w14:textId="77777777" w:rsidTr="00D74AEA">
        <w:trPr>
          <w:trHeight w:val="480"/>
        </w:trPr>
        <w:tc>
          <w:tcPr>
            <w:tcW w:w="2253" w:type="dxa"/>
            <w:shd w:val="clear" w:color="auto" w:fill="C2D69B" w:themeFill="accent3" w:themeFillTint="99"/>
          </w:tcPr>
          <w:p w14:paraId="05E4652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134" w:type="dxa"/>
            <w:shd w:val="clear" w:color="auto" w:fill="C2D69B" w:themeFill="accent3" w:themeFillTint="99"/>
          </w:tcPr>
          <w:p w14:paraId="260A1FA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6D6E0FC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682" w:type="dxa"/>
            <w:shd w:val="clear" w:color="auto" w:fill="C2D69B" w:themeFill="accent3" w:themeFillTint="99"/>
          </w:tcPr>
          <w:p w14:paraId="325F4C2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59504285" w14:textId="77777777" w:rsidTr="00D7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2253" w:type="dxa"/>
            <w:shd w:val="clear" w:color="auto" w:fill="FFFFFF" w:themeFill="background1"/>
          </w:tcPr>
          <w:p w14:paraId="381D2C5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Gospodarska zona Gračac ( 1,2,3,4,5,6,7,8,9,10 )</w:t>
            </w:r>
          </w:p>
        </w:tc>
        <w:tc>
          <w:tcPr>
            <w:tcW w:w="1134" w:type="dxa"/>
            <w:shd w:val="clear" w:color="auto" w:fill="FFFFFF" w:themeFill="background1"/>
          </w:tcPr>
          <w:p w14:paraId="523A962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r w:rsidRPr="00D74AEA">
              <w:rPr>
                <w:rFonts w:asciiTheme="minorHAnsi" w:eastAsiaTheme="minorEastAsia" w:hAnsiTheme="minorHAnsi" w:cstheme="minorBidi"/>
                <w:sz w:val="18"/>
                <w:szCs w:val="18"/>
                <w:lang w:val="hr-HR"/>
              </w:rPr>
              <w:br/>
              <w:t>K.o. Štikada</w:t>
            </w:r>
          </w:p>
        </w:tc>
        <w:tc>
          <w:tcPr>
            <w:tcW w:w="851" w:type="dxa"/>
            <w:shd w:val="clear" w:color="auto" w:fill="FFFFFF" w:themeFill="background1"/>
          </w:tcPr>
          <w:p w14:paraId="2C9FA89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5508</w:t>
            </w:r>
            <w:r w:rsidRPr="00D74AEA">
              <w:rPr>
                <w:rFonts w:asciiTheme="minorHAnsi" w:eastAsiaTheme="minorEastAsia" w:hAnsiTheme="minorHAnsi" w:cstheme="minorBidi"/>
                <w:sz w:val="18"/>
                <w:szCs w:val="18"/>
                <w:lang w:val="hr-HR"/>
              </w:rPr>
              <w:br/>
              <w:t>5513/1</w:t>
            </w:r>
            <w:r w:rsidRPr="00D74AEA">
              <w:rPr>
                <w:rFonts w:asciiTheme="minorHAnsi" w:eastAsiaTheme="minorEastAsia" w:hAnsiTheme="minorHAnsi" w:cstheme="minorBidi"/>
                <w:sz w:val="18"/>
                <w:szCs w:val="18"/>
                <w:lang w:val="hr-HR"/>
              </w:rPr>
              <w:br/>
              <w:t>5511</w:t>
            </w:r>
            <w:r w:rsidRPr="00D74AEA">
              <w:rPr>
                <w:rFonts w:asciiTheme="minorHAnsi" w:eastAsiaTheme="minorEastAsia" w:hAnsiTheme="minorHAnsi" w:cstheme="minorBidi"/>
                <w:sz w:val="18"/>
                <w:szCs w:val="18"/>
                <w:lang w:val="hr-HR"/>
              </w:rPr>
              <w:br/>
              <w:t>5516</w:t>
            </w:r>
            <w:r w:rsidRPr="00D74AEA">
              <w:rPr>
                <w:rFonts w:asciiTheme="minorHAnsi" w:eastAsiaTheme="minorEastAsia" w:hAnsiTheme="minorHAnsi" w:cstheme="minorBidi"/>
                <w:sz w:val="18"/>
                <w:szCs w:val="18"/>
                <w:lang w:val="hr-HR"/>
              </w:rPr>
              <w:br/>
              <w:t>5517/2</w:t>
            </w:r>
            <w:r w:rsidRPr="00D74AEA">
              <w:rPr>
                <w:rFonts w:asciiTheme="minorHAnsi" w:eastAsiaTheme="minorEastAsia" w:hAnsiTheme="minorHAnsi" w:cstheme="minorBidi"/>
                <w:sz w:val="18"/>
                <w:szCs w:val="18"/>
                <w:lang w:val="hr-HR"/>
              </w:rPr>
              <w:br/>
              <w:t>5510</w:t>
            </w:r>
            <w:r w:rsidRPr="00D74AEA">
              <w:rPr>
                <w:rFonts w:asciiTheme="minorHAnsi" w:eastAsiaTheme="minorEastAsia" w:hAnsiTheme="minorHAnsi" w:cstheme="minorBidi"/>
                <w:sz w:val="18"/>
                <w:szCs w:val="18"/>
                <w:lang w:val="hr-HR"/>
              </w:rPr>
              <w:br/>
              <w:t>5513/2</w:t>
            </w:r>
            <w:r w:rsidRPr="00D74AEA">
              <w:rPr>
                <w:rFonts w:asciiTheme="minorHAnsi" w:eastAsiaTheme="minorEastAsia" w:hAnsiTheme="minorHAnsi" w:cstheme="minorBidi"/>
                <w:sz w:val="18"/>
                <w:szCs w:val="18"/>
                <w:lang w:val="hr-HR"/>
              </w:rPr>
              <w:br/>
              <w:t>5513/7</w:t>
            </w:r>
          </w:p>
        </w:tc>
        <w:tc>
          <w:tcPr>
            <w:tcW w:w="1682" w:type="dxa"/>
            <w:shd w:val="clear" w:color="auto" w:fill="FFFFFF" w:themeFill="background1"/>
          </w:tcPr>
          <w:p w14:paraId="04129E5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3040</w:t>
            </w:r>
            <w:r w:rsidRPr="00D74AEA">
              <w:rPr>
                <w:rFonts w:asciiTheme="minorHAnsi" w:eastAsiaTheme="minorEastAsia" w:hAnsiTheme="minorHAnsi" w:cstheme="minorBidi"/>
                <w:sz w:val="18"/>
                <w:szCs w:val="18"/>
                <w:lang w:val="hr-HR"/>
              </w:rPr>
              <w:br/>
              <w:t>ul. 3039</w:t>
            </w:r>
            <w:r w:rsidRPr="00D74AEA">
              <w:rPr>
                <w:rFonts w:asciiTheme="minorHAnsi" w:eastAsiaTheme="minorEastAsia" w:hAnsiTheme="minorHAnsi" w:cstheme="minorBidi"/>
                <w:sz w:val="18"/>
                <w:szCs w:val="18"/>
                <w:lang w:val="hr-HR"/>
              </w:rPr>
              <w:br/>
              <w:t>ul. 3042</w:t>
            </w:r>
            <w:r w:rsidRPr="00D74AEA">
              <w:rPr>
                <w:rFonts w:asciiTheme="minorHAnsi" w:eastAsiaTheme="minorEastAsia" w:hAnsiTheme="minorHAnsi" w:cstheme="minorBidi"/>
                <w:sz w:val="18"/>
                <w:szCs w:val="18"/>
                <w:lang w:val="hr-HR"/>
              </w:rPr>
              <w:br/>
              <w:t>ul. 3042</w:t>
            </w:r>
            <w:r w:rsidRPr="00D74AEA">
              <w:rPr>
                <w:rFonts w:asciiTheme="minorHAnsi" w:eastAsiaTheme="minorEastAsia" w:hAnsiTheme="minorHAnsi" w:cstheme="minorBidi"/>
                <w:sz w:val="18"/>
                <w:szCs w:val="18"/>
                <w:lang w:val="hr-HR"/>
              </w:rPr>
              <w:br/>
              <w:t>ul. 3042</w:t>
            </w:r>
            <w:r w:rsidRPr="00D74AEA">
              <w:rPr>
                <w:rFonts w:asciiTheme="minorHAnsi" w:eastAsiaTheme="minorEastAsia" w:hAnsiTheme="minorHAnsi" w:cstheme="minorBidi"/>
                <w:sz w:val="18"/>
                <w:szCs w:val="18"/>
                <w:lang w:val="hr-HR"/>
              </w:rPr>
              <w:br/>
              <w:t>ul. 3040</w:t>
            </w:r>
            <w:r w:rsidRPr="00D74AEA">
              <w:rPr>
                <w:rFonts w:asciiTheme="minorHAnsi" w:eastAsiaTheme="minorEastAsia" w:hAnsiTheme="minorHAnsi" w:cstheme="minorBidi"/>
                <w:sz w:val="18"/>
                <w:szCs w:val="18"/>
                <w:lang w:val="hr-HR"/>
              </w:rPr>
              <w:br/>
              <w:t>ul. 3041</w:t>
            </w:r>
            <w:r w:rsidRPr="00D74AEA">
              <w:rPr>
                <w:rFonts w:asciiTheme="minorHAnsi" w:eastAsiaTheme="minorEastAsia" w:hAnsiTheme="minorHAnsi" w:cstheme="minorBidi"/>
                <w:sz w:val="18"/>
                <w:szCs w:val="18"/>
                <w:lang w:val="hr-HR"/>
              </w:rPr>
              <w:br/>
              <w:t>ul. 3054</w:t>
            </w:r>
            <w:r w:rsidRPr="00D74AEA">
              <w:rPr>
                <w:rFonts w:asciiTheme="minorHAnsi" w:eastAsiaTheme="minorEastAsia" w:hAnsiTheme="minorHAnsi" w:cstheme="minorBidi"/>
                <w:sz w:val="18"/>
                <w:szCs w:val="18"/>
                <w:lang w:val="hr-HR"/>
              </w:rPr>
              <w:br/>
              <w:t>novi nacrt z.k.ul.3040</w:t>
            </w:r>
            <w:r w:rsidRPr="00D74AEA">
              <w:rPr>
                <w:rFonts w:asciiTheme="minorHAnsi" w:eastAsiaTheme="minorEastAsia" w:hAnsiTheme="minorHAnsi" w:cstheme="minorBidi"/>
                <w:sz w:val="18"/>
                <w:szCs w:val="18"/>
                <w:lang w:val="hr-HR"/>
              </w:rPr>
              <w:br/>
              <w:t>novi nacrt z.k.ul.3039</w:t>
            </w:r>
            <w:r w:rsidRPr="00D74AEA">
              <w:rPr>
                <w:rFonts w:asciiTheme="minorHAnsi" w:eastAsiaTheme="minorEastAsia" w:hAnsiTheme="minorHAnsi" w:cstheme="minorBidi"/>
                <w:sz w:val="18"/>
                <w:szCs w:val="18"/>
                <w:lang w:val="hr-HR"/>
              </w:rPr>
              <w:br/>
              <w:t>novi nacrt z.k.ul.3042</w:t>
            </w:r>
            <w:r w:rsidRPr="00D74AEA">
              <w:rPr>
                <w:rFonts w:asciiTheme="minorHAnsi" w:eastAsiaTheme="minorEastAsia" w:hAnsiTheme="minorHAnsi" w:cstheme="minorBidi"/>
                <w:sz w:val="18"/>
                <w:szCs w:val="18"/>
                <w:lang w:val="hr-HR"/>
              </w:rPr>
              <w:br/>
              <w:t>novi nacrt z.k.ul.3042</w:t>
            </w:r>
            <w:r w:rsidRPr="00D74AEA">
              <w:rPr>
                <w:rFonts w:asciiTheme="minorHAnsi" w:eastAsiaTheme="minorEastAsia" w:hAnsiTheme="minorHAnsi" w:cstheme="minorBidi"/>
                <w:sz w:val="18"/>
                <w:szCs w:val="18"/>
                <w:lang w:val="hr-HR"/>
              </w:rPr>
              <w:br/>
              <w:t>novi nacrt z.k.ul.3042</w:t>
            </w:r>
            <w:r w:rsidRPr="00D74AEA">
              <w:rPr>
                <w:rFonts w:asciiTheme="minorHAnsi" w:eastAsiaTheme="minorEastAsia" w:hAnsiTheme="minorHAnsi" w:cstheme="minorBidi"/>
                <w:sz w:val="18"/>
                <w:szCs w:val="18"/>
                <w:lang w:val="hr-HR"/>
              </w:rPr>
              <w:br/>
              <w:t>novi nacrt z.k.ul.3040</w:t>
            </w:r>
            <w:r w:rsidRPr="00D74AEA">
              <w:rPr>
                <w:rFonts w:asciiTheme="minorHAnsi" w:eastAsiaTheme="minorEastAsia" w:hAnsiTheme="minorHAnsi" w:cstheme="minorBidi"/>
                <w:sz w:val="18"/>
                <w:szCs w:val="18"/>
                <w:lang w:val="hr-HR"/>
              </w:rPr>
              <w:br/>
              <w:t>novi nacrt z.k.ul.3041</w:t>
            </w:r>
            <w:r w:rsidRPr="00D74AEA">
              <w:rPr>
                <w:rFonts w:asciiTheme="minorHAnsi" w:eastAsiaTheme="minorEastAsia" w:hAnsiTheme="minorHAnsi" w:cstheme="minorBidi"/>
                <w:sz w:val="18"/>
                <w:szCs w:val="18"/>
                <w:lang w:val="hr-HR"/>
              </w:rPr>
              <w:br/>
              <w:t>novi nacrt z.k.ul.3054</w:t>
            </w:r>
          </w:p>
        </w:tc>
      </w:tr>
    </w:tbl>
    <w:p w14:paraId="0C3FC7E5" w14:textId="77777777" w:rsidR="00D74AEA" w:rsidRPr="00D74AEA" w:rsidRDefault="00D74AEA" w:rsidP="000C44EA">
      <w:pPr>
        <w:spacing w:line="273" w:lineRule="auto"/>
        <w:ind w:right="20"/>
        <w:jc w:val="both"/>
        <w:rPr>
          <w:rFonts w:eastAsia="Arial"/>
          <w:sz w:val="24"/>
        </w:rPr>
      </w:pPr>
    </w:p>
    <w:p w14:paraId="1C84C550" w14:textId="77777777" w:rsidR="00E35E91" w:rsidRDefault="00E35E91" w:rsidP="00E35E91">
      <w:pPr>
        <w:spacing w:line="266" w:lineRule="auto"/>
        <w:ind w:right="20"/>
        <w:jc w:val="both"/>
        <w:rPr>
          <w:rFonts w:asciiTheme="majorHAnsi" w:eastAsia="Arial" w:hAnsiTheme="majorHAnsi"/>
          <w:i/>
        </w:rPr>
      </w:pPr>
      <w:bookmarkStart w:id="20" w:name="_Hlk139496632"/>
      <w:r>
        <w:rPr>
          <w:rFonts w:asciiTheme="majorHAnsi" w:eastAsia="Arial" w:hAnsiTheme="majorHAnsi"/>
          <w:i/>
        </w:rPr>
        <w:t>T</w:t>
      </w:r>
      <w:r w:rsidRPr="00654814">
        <w:rPr>
          <w:rFonts w:asciiTheme="majorHAnsi" w:eastAsia="Arial" w:hAnsiTheme="majorHAnsi"/>
          <w:i/>
        </w:rPr>
        <w:t>ablica br.</w:t>
      </w:r>
      <w:r>
        <w:rPr>
          <w:rFonts w:asciiTheme="majorHAnsi" w:eastAsia="Arial" w:hAnsiTheme="majorHAnsi"/>
          <w:i/>
        </w:rPr>
        <w:t>14</w:t>
      </w:r>
      <w:r w:rsidRPr="00654814">
        <w:rPr>
          <w:rFonts w:asciiTheme="majorHAnsi" w:eastAsia="Arial" w:hAnsiTheme="majorHAnsi"/>
          <w:i/>
        </w:rPr>
        <w:t xml:space="preserve">. </w:t>
      </w:r>
      <w:r>
        <w:rPr>
          <w:rFonts w:asciiTheme="majorHAnsi" w:eastAsia="Arial" w:hAnsiTheme="majorHAnsi"/>
          <w:i/>
        </w:rPr>
        <w:t xml:space="preserve">Tržnice </w:t>
      </w:r>
    </w:p>
    <w:bookmarkEnd w:id="20"/>
    <w:p w14:paraId="39B8BA3F" w14:textId="6EAA762E" w:rsidR="00E35E91" w:rsidRDefault="00E35E91" w:rsidP="00E35E91">
      <w:pPr>
        <w:spacing w:line="266" w:lineRule="auto"/>
        <w:ind w:right="20"/>
        <w:jc w:val="both"/>
        <w:rPr>
          <w:rFonts w:asciiTheme="majorHAnsi" w:eastAsia="Arial" w:hAnsiTheme="majorHAnsi"/>
          <w:i/>
        </w:rPr>
      </w:pPr>
      <w:r>
        <w:rPr>
          <w:rFonts w:asciiTheme="majorHAnsi" w:eastAsia="Arial" w:hAnsiTheme="majorHAnsi"/>
          <w:i/>
        </w:rPr>
        <w:t xml:space="preserve"> </w:t>
      </w:r>
    </w:p>
    <w:p w14:paraId="26623A42" w14:textId="1AF50740" w:rsidR="00D74AEA" w:rsidRPr="00E35E91" w:rsidRDefault="00D74AEA" w:rsidP="000C44EA">
      <w:pPr>
        <w:spacing w:line="273" w:lineRule="auto"/>
        <w:ind w:right="20"/>
        <w:jc w:val="both"/>
        <w:rPr>
          <w:rFonts w:eastAsia="Arial"/>
          <w:i/>
          <w:iCs/>
        </w:rPr>
      </w:pPr>
      <w:r w:rsidRPr="00E35E91">
        <w:rPr>
          <w:rFonts w:eastAsia="Arial"/>
          <w:i/>
          <w:iCs/>
        </w:rPr>
        <w:t>TRŽNICE</w:t>
      </w:r>
    </w:p>
    <w:tbl>
      <w:tblPr>
        <w:tblStyle w:val="Reetkatablice13"/>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D74AEA" w:rsidRPr="00D74AEA" w14:paraId="485DBE75" w14:textId="77777777" w:rsidTr="006B10CB">
        <w:trPr>
          <w:trHeight w:val="480"/>
        </w:trPr>
        <w:tc>
          <w:tcPr>
            <w:tcW w:w="1668" w:type="dxa"/>
            <w:shd w:val="clear" w:color="auto" w:fill="C2D69B" w:themeFill="accent3" w:themeFillTint="99"/>
          </w:tcPr>
          <w:p w14:paraId="201AF36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44F9012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1FAEE2C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133DE3E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r>
      <w:tr w:rsidR="00D74AEA" w:rsidRPr="00D74AEA" w14:paraId="17E3EF5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4F6073A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Tržnica</w:t>
            </w:r>
          </w:p>
        </w:tc>
        <w:tc>
          <w:tcPr>
            <w:tcW w:w="1275" w:type="dxa"/>
            <w:shd w:val="clear" w:color="auto" w:fill="FFFFFF" w:themeFill="background1"/>
          </w:tcPr>
          <w:p w14:paraId="4241D61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72BFE77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544/2</w:t>
            </w:r>
          </w:p>
        </w:tc>
        <w:tc>
          <w:tcPr>
            <w:tcW w:w="1276" w:type="dxa"/>
            <w:shd w:val="clear" w:color="auto" w:fill="FFFFFF" w:themeFill="background1"/>
          </w:tcPr>
          <w:p w14:paraId="471F53F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1987</w:t>
            </w:r>
            <w:r w:rsidRPr="00D74AEA">
              <w:rPr>
                <w:rFonts w:asciiTheme="minorHAnsi" w:eastAsiaTheme="minorEastAsia" w:hAnsiTheme="minorHAnsi" w:cstheme="minorBidi"/>
                <w:sz w:val="18"/>
                <w:szCs w:val="18"/>
                <w:lang w:val="hr-HR"/>
              </w:rPr>
              <w:br/>
              <w:t>Novi nacrt zk.uloška broj 1987</w:t>
            </w:r>
          </w:p>
        </w:tc>
      </w:tr>
      <w:tr w:rsidR="00D74AEA" w:rsidRPr="00D74AEA" w14:paraId="72F9665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E61853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Seljačka tržnica</w:t>
            </w:r>
          </w:p>
        </w:tc>
        <w:tc>
          <w:tcPr>
            <w:tcW w:w="1275" w:type="dxa"/>
            <w:shd w:val="clear" w:color="auto" w:fill="FFFFFF" w:themeFill="background1"/>
          </w:tcPr>
          <w:p w14:paraId="1E407A0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2A97343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563/3</w:t>
            </w:r>
          </w:p>
        </w:tc>
        <w:tc>
          <w:tcPr>
            <w:tcW w:w="1276" w:type="dxa"/>
            <w:shd w:val="clear" w:color="auto" w:fill="FFFFFF" w:themeFill="background1"/>
          </w:tcPr>
          <w:p w14:paraId="05BB069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2018</w:t>
            </w:r>
            <w:r w:rsidRPr="00D74AEA">
              <w:rPr>
                <w:rFonts w:asciiTheme="minorHAnsi" w:eastAsiaTheme="minorEastAsia" w:hAnsiTheme="minorHAnsi" w:cstheme="minorBidi"/>
                <w:sz w:val="18"/>
                <w:szCs w:val="18"/>
                <w:lang w:val="hr-HR"/>
              </w:rPr>
              <w:br/>
              <w:t>novi nacrt z.k. uloška 2018</w:t>
            </w:r>
          </w:p>
        </w:tc>
      </w:tr>
    </w:tbl>
    <w:p w14:paraId="6D07F1AC" w14:textId="77777777" w:rsidR="00D74AEA" w:rsidRPr="00D74AEA" w:rsidRDefault="00D74AEA" w:rsidP="000C44EA">
      <w:pPr>
        <w:spacing w:line="273" w:lineRule="auto"/>
        <w:ind w:right="20"/>
        <w:jc w:val="both"/>
        <w:rPr>
          <w:rFonts w:eastAsia="Arial"/>
          <w:sz w:val="24"/>
        </w:rPr>
      </w:pPr>
    </w:p>
    <w:p w14:paraId="51900EFF" w14:textId="77777777" w:rsidR="00E35E91" w:rsidRDefault="00E35E91" w:rsidP="00E35E91">
      <w:pPr>
        <w:spacing w:line="266" w:lineRule="auto"/>
        <w:ind w:right="20"/>
        <w:jc w:val="both"/>
        <w:rPr>
          <w:rFonts w:asciiTheme="majorHAnsi" w:eastAsia="Arial" w:hAnsiTheme="majorHAnsi"/>
          <w:i/>
        </w:rPr>
      </w:pPr>
      <w:bookmarkStart w:id="21" w:name="_Hlk139496649"/>
      <w:r>
        <w:rPr>
          <w:rFonts w:asciiTheme="majorHAnsi" w:eastAsia="Arial" w:hAnsiTheme="majorHAnsi"/>
          <w:i/>
        </w:rPr>
        <w:t>T</w:t>
      </w:r>
      <w:r w:rsidRPr="00654814">
        <w:rPr>
          <w:rFonts w:asciiTheme="majorHAnsi" w:eastAsia="Arial" w:hAnsiTheme="majorHAnsi"/>
          <w:i/>
        </w:rPr>
        <w:t>ablica br.</w:t>
      </w:r>
      <w:r>
        <w:rPr>
          <w:rFonts w:asciiTheme="majorHAnsi" w:eastAsia="Arial" w:hAnsiTheme="majorHAnsi"/>
          <w:i/>
        </w:rPr>
        <w:t>15</w:t>
      </w:r>
      <w:r w:rsidRPr="00654814">
        <w:rPr>
          <w:rFonts w:asciiTheme="majorHAnsi" w:eastAsia="Arial" w:hAnsiTheme="majorHAnsi"/>
          <w:i/>
        </w:rPr>
        <w:t xml:space="preserve">. </w:t>
      </w:r>
      <w:r>
        <w:rPr>
          <w:rFonts w:asciiTheme="majorHAnsi" w:eastAsia="Arial" w:hAnsiTheme="majorHAnsi"/>
          <w:i/>
        </w:rPr>
        <w:t xml:space="preserve">Gospodarenje otpadom </w:t>
      </w:r>
    </w:p>
    <w:bookmarkEnd w:id="21"/>
    <w:p w14:paraId="74548D9D" w14:textId="0F9E9392" w:rsidR="00E35E91" w:rsidRDefault="00E35E91" w:rsidP="00E35E91">
      <w:pPr>
        <w:spacing w:line="266" w:lineRule="auto"/>
        <w:ind w:right="20"/>
        <w:jc w:val="both"/>
        <w:rPr>
          <w:rFonts w:asciiTheme="majorHAnsi" w:eastAsia="Arial" w:hAnsiTheme="majorHAnsi"/>
          <w:i/>
        </w:rPr>
      </w:pPr>
      <w:r>
        <w:rPr>
          <w:rFonts w:asciiTheme="majorHAnsi" w:eastAsia="Arial" w:hAnsiTheme="majorHAnsi"/>
          <w:i/>
        </w:rPr>
        <w:t xml:space="preserve"> </w:t>
      </w:r>
    </w:p>
    <w:p w14:paraId="32F63D32" w14:textId="4523D7F9" w:rsidR="00D74AEA" w:rsidRPr="00E35E91" w:rsidRDefault="00D74AEA" w:rsidP="000C44EA">
      <w:pPr>
        <w:spacing w:line="273" w:lineRule="auto"/>
        <w:ind w:right="20"/>
        <w:jc w:val="both"/>
        <w:rPr>
          <w:rFonts w:eastAsia="Arial"/>
          <w:i/>
          <w:iCs/>
        </w:rPr>
      </w:pPr>
      <w:r w:rsidRPr="00E35E91">
        <w:rPr>
          <w:rFonts w:eastAsia="Arial"/>
          <w:i/>
          <w:iCs/>
        </w:rPr>
        <w:t xml:space="preserve">GOSPODARENJE OTPADOM </w:t>
      </w:r>
    </w:p>
    <w:tbl>
      <w:tblPr>
        <w:tblStyle w:val="Reetkatablice14"/>
        <w:tblW w:w="67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843"/>
        <w:gridCol w:w="1134"/>
      </w:tblGrid>
      <w:tr w:rsidR="00D74AEA" w:rsidRPr="00D74AEA" w14:paraId="3C0E2393" w14:textId="77777777" w:rsidTr="006B10CB">
        <w:trPr>
          <w:trHeight w:val="480"/>
        </w:trPr>
        <w:tc>
          <w:tcPr>
            <w:tcW w:w="1668" w:type="dxa"/>
            <w:shd w:val="clear" w:color="auto" w:fill="C2D69B" w:themeFill="accent3" w:themeFillTint="99"/>
          </w:tcPr>
          <w:p w14:paraId="7AE01318"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01496E3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7916F10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843" w:type="dxa"/>
            <w:shd w:val="clear" w:color="auto" w:fill="C2D69B" w:themeFill="accent3" w:themeFillTint="99"/>
          </w:tcPr>
          <w:p w14:paraId="00287AD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c>
          <w:tcPr>
            <w:tcW w:w="1134" w:type="dxa"/>
            <w:shd w:val="clear" w:color="auto" w:fill="C2D69B" w:themeFill="accent3" w:themeFillTint="99"/>
          </w:tcPr>
          <w:p w14:paraId="2BFDA0CA" w14:textId="77777777" w:rsidR="00D74AEA" w:rsidRPr="00D74AEA" w:rsidRDefault="00D74AEA" w:rsidP="00D74AEA">
            <w:pPr>
              <w:jc w:val="cente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Površina</w:t>
            </w:r>
          </w:p>
        </w:tc>
      </w:tr>
      <w:tr w:rsidR="00D74AEA" w:rsidRPr="00D74AEA" w14:paraId="44FBB9DB"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5779D7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Odlagalište komunalnog otpada Stražbenica</w:t>
            </w:r>
          </w:p>
        </w:tc>
        <w:tc>
          <w:tcPr>
            <w:tcW w:w="1275" w:type="dxa"/>
            <w:shd w:val="clear" w:color="auto" w:fill="FFFFFF" w:themeFill="background1"/>
          </w:tcPr>
          <w:p w14:paraId="58E18B2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Deringaj</w:t>
            </w:r>
            <w:r w:rsidRPr="00D74AEA">
              <w:rPr>
                <w:rFonts w:asciiTheme="minorHAnsi" w:eastAsiaTheme="minorEastAsia" w:hAnsiTheme="minorHAnsi" w:cstheme="minorBidi"/>
                <w:sz w:val="18"/>
                <w:szCs w:val="18"/>
                <w:lang w:val="hr-HR"/>
              </w:rPr>
              <w:br/>
              <w:t>K.o. Deringaj</w:t>
            </w:r>
            <w:r w:rsidRPr="00D74AEA">
              <w:rPr>
                <w:rFonts w:asciiTheme="minorHAnsi" w:eastAsiaTheme="minorEastAsia" w:hAnsiTheme="minorHAnsi" w:cstheme="minorBidi"/>
                <w:sz w:val="18"/>
                <w:szCs w:val="18"/>
                <w:lang w:val="hr-HR"/>
              </w:rPr>
              <w:br/>
              <w:t>K.o. Deringaj</w:t>
            </w:r>
            <w:r w:rsidRPr="00D74AEA">
              <w:rPr>
                <w:rFonts w:asciiTheme="minorHAnsi" w:eastAsiaTheme="minorEastAsia" w:hAnsiTheme="minorHAnsi" w:cstheme="minorBidi"/>
                <w:sz w:val="18"/>
                <w:szCs w:val="18"/>
                <w:lang w:val="hr-HR"/>
              </w:rPr>
              <w:br/>
              <w:t>K.o. Deringaj</w:t>
            </w:r>
          </w:p>
        </w:tc>
        <w:tc>
          <w:tcPr>
            <w:tcW w:w="851" w:type="dxa"/>
            <w:shd w:val="clear" w:color="auto" w:fill="FFFFFF" w:themeFill="background1"/>
          </w:tcPr>
          <w:p w14:paraId="5FA3CFE6"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900</w:t>
            </w:r>
            <w:r w:rsidRPr="00D74AEA">
              <w:rPr>
                <w:rFonts w:asciiTheme="minorHAnsi" w:eastAsiaTheme="minorEastAsia" w:hAnsiTheme="minorHAnsi" w:cstheme="minorBidi"/>
                <w:sz w:val="18"/>
                <w:szCs w:val="18"/>
                <w:lang w:val="hr-HR"/>
              </w:rPr>
              <w:br/>
              <w:t>899</w:t>
            </w:r>
            <w:r w:rsidRPr="00D74AEA">
              <w:rPr>
                <w:rFonts w:asciiTheme="minorHAnsi" w:eastAsiaTheme="minorEastAsia" w:hAnsiTheme="minorHAnsi" w:cstheme="minorBidi"/>
                <w:sz w:val="18"/>
                <w:szCs w:val="18"/>
                <w:lang w:val="hr-HR"/>
              </w:rPr>
              <w:br/>
              <w:t>901</w:t>
            </w:r>
            <w:r w:rsidRPr="00D74AEA">
              <w:rPr>
                <w:rFonts w:asciiTheme="minorHAnsi" w:eastAsiaTheme="minorEastAsia" w:hAnsiTheme="minorHAnsi" w:cstheme="minorBidi"/>
                <w:sz w:val="18"/>
                <w:szCs w:val="18"/>
                <w:lang w:val="hr-HR"/>
              </w:rPr>
              <w:br/>
              <w:t>977/3</w:t>
            </w:r>
          </w:p>
        </w:tc>
        <w:tc>
          <w:tcPr>
            <w:tcW w:w="1843" w:type="dxa"/>
            <w:shd w:val="clear" w:color="auto" w:fill="FFFFFF" w:themeFill="background1"/>
          </w:tcPr>
          <w:p w14:paraId="2A6B9302"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br/>
            </w:r>
          </w:p>
        </w:tc>
        <w:tc>
          <w:tcPr>
            <w:tcW w:w="1134" w:type="dxa"/>
            <w:shd w:val="clear" w:color="auto" w:fill="FFFFFF" w:themeFill="background1"/>
          </w:tcPr>
          <w:p w14:paraId="7BF36F2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9.500,00 m2</w:t>
            </w:r>
          </w:p>
        </w:tc>
      </w:tr>
      <w:tr w:rsidR="00D74AEA" w:rsidRPr="00D74AEA" w14:paraId="243E4A86"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815D11E" w14:textId="3BF9C0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 xml:space="preserve">Privremeno </w:t>
            </w:r>
            <w:r w:rsidR="005F5972" w:rsidRPr="00D74AEA">
              <w:rPr>
                <w:rFonts w:asciiTheme="minorHAnsi" w:eastAsiaTheme="minorEastAsia" w:hAnsiTheme="minorHAnsi" w:cstheme="minorBidi"/>
                <w:sz w:val="18"/>
                <w:szCs w:val="18"/>
                <w:lang w:val="hr-HR"/>
              </w:rPr>
              <w:t>reciklažom</w:t>
            </w:r>
            <w:r w:rsidRPr="00D74AEA">
              <w:rPr>
                <w:rFonts w:asciiTheme="minorHAnsi" w:eastAsiaTheme="minorEastAsia" w:hAnsiTheme="minorHAnsi" w:cstheme="minorBidi"/>
                <w:sz w:val="18"/>
                <w:szCs w:val="18"/>
                <w:lang w:val="hr-HR"/>
              </w:rPr>
              <w:t xml:space="preserve"> dvorište</w:t>
            </w:r>
          </w:p>
        </w:tc>
        <w:tc>
          <w:tcPr>
            <w:tcW w:w="1275" w:type="dxa"/>
            <w:shd w:val="clear" w:color="auto" w:fill="FFFFFF" w:themeFill="background1"/>
          </w:tcPr>
          <w:p w14:paraId="4804151C"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5FAAA94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535/4</w:t>
            </w:r>
          </w:p>
        </w:tc>
        <w:tc>
          <w:tcPr>
            <w:tcW w:w="1843" w:type="dxa"/>
            <w:shd w:val="clear" w:color="auto" w:fill="FFFFFF" w:themeFill="background1"/>
          </w:tcPr>
          <w:p w14:paraId="312C643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1947</w:t>
            </w:r>
            <w:r w:rsidRPr="00D74AEA">
              <w:rPr>
                <w:rFonts w:asciiTheme="minorHAnsi" w:eastAsiaTheme="minorEastAsia" w:hAnsiTheme="minorHAnsi" w:cstheme="minorBidi"/>
                <w:sz w:val="18"/>
                <w:szCs w:val="18"/>
                <w:lang w:val="hr-HR"/>
              </w:rPr>
              <w:br/>
              <w:t>novi nacrt zk.ul. 1947</w:t>
            </w:r>
          </w:p>
        </w:tc>
        <w:tc>
          <w:tcPr>
            <w:tcW w:w="1134" w:type="dxa"/>
            <w:shd w:val="clear" w:color="auto" w:fill="FFFFFF" w:themeFill="background1"/>
          </w:tcPr>
          <w:p w14:paraId="0F0DECB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784,00 m2</w:t>
            </w:r>
          </w:p>
        </w:tc>
      </w:tr>
      <w:tr w:rsidR="00D74AEA" w:rsidRPr="00D74AEA" w14:paraId="04EAF123"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04BDB2B4" w14:textId="3EB8E3AF" w:rsidR="00D74AEA" w:rsidRPr="00D74AEA" w:rsidRDefault="005F5972"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Reciklažo</w:t>
            </w:r>
            <w:r w:rsidR="00D74AEA" w:rsidRPr="00D74AEA">
              <w:rPr>
                <w:rFonts w:asciiTheme="minorHAnsi" w:eastAsiaTheme="minorEastAsia" w:hAnsiTheme="minorHAnsi" w:cstheme="minorBidi"/>
                <w:sz w:val="18"/>
                <w:szCs w:val="18"/>
                <w:lang w:val="hr-HR"/>
              </w:rPr>
              <w:t xml:space="preserve"> dvorište</w:t>
            </w:r>
          </w:p>
        </w:tc>
        <w:tc>
          <w:tcPr>
            <w:tcW w:w="1275" w:type="dxa"/>
            <w:shd w:val="clear" w:color="auto" w:fill="FFFFFF" w:themeFill="background1"/>
          </w:tcPr>
          <w:p w14:paraId="7C7D4375"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851" w:type="dxa"/>
            <w:shd w:val="clear" w:color="auto" w:fill="FFFFFF" w:themeFill="background1"/>
          </w:tcPr>
          <w:p w14:paraId="6C91D5D0"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3567/1</w:t>
            </w:r>
          </w:p>
        </w:tc>
        <w:tc>
          <w:tcPr>
            <w:tcW w:w="1843" w:type="dxa"/>
            <w:shd w:val="clear" w:color="auto" w:fill="FFFFFF" w:themeFill="background1"/>
          </w:tcPr>
          <w:p w14:paraId="31C4859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1609</w:t>
            </w:r>
            <w:r w:rsidRPr="00D74AEA">
              <w:rPr>
                <w:rFonts w:asciiTheme="minorHAnsi" w:eastAsiaTheme="minorEastAsia" w:hAnsiTheme="minorHAnsi" w:cstheme="minorBidi"/>
                <w:sz w:val="18"/>
                <w:szCs w:val="18"/>
                <w:lang w:val="hr-HR"/>
              </w:rPr>
              <w:br/>
              <w:t>novi nacrt zk.ul. 1609</w:t>
            </w:r>
          </w:p>
        </w:tc>
        <w:tc>
          <w:tcPr>
            <w:tcW w:w="1134" w:type="dxa"/>
            <w:shd w:val="clear" w:color="auto" w:fill="FFFFFF" w:themeFill="background1"/>
          </w:tcPr>
          <w:p w14:paraId="5B45195D"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1.440,00 m2</w:t>
            </w:r>
          </w:p>
        </w:tc>
      </w:tr>
    </w:tbl>
    <w:p w14:paraId="54C73F9B" w14:textId="77777777" w:rsidR="00D74AEA" w:rsidRDefault="00D74AEA" w:rsidP="000C44EA">
      <w:pPr>
        <w:spacing w:line="273" w:lineRule="auto"/>
        <w:ind w:right="20"/>
        <w:jc w:val="both"/>
        <w:rPr>
          <w:rFonts w:ascii="Arial" w:eastAsia="Arial" w:hAnsi="Arial"/>
          <w:sz w:val="24"/>
        </w:rPr>
      </w:pPr>
    </w:p>
    <w:p w14:paraId="24300E35" w14:textId="77777777" w:rsidR="00E35E91" w:rsidRDefault="00E35E91" w:rsidP="00E35E91">
      <w:pPr>
        <w:spacing w:line="266" w:lineRule="auto"/>
        <w:ind w:right="20"/>
        <w:jc w:val="both"/>
        <w:rPr>
          <w:rFonts w:asciiTheme="majorHAnsi" w:eastAsia="Arial" w:hAnsiTheme="majorHAnsi"/>
          <w:i/>
        </w:rPr>
      </w:pPr>
      <w:bookmarkStart w:id="22" w:name="_Hlk139496696"/>
      <w:r>
        <w:rPr>
          <w:rFonts w:asciiTheme="majorHAnsi" w:eastAsia="Arial" w:hAnsiTheme="majorHAnsi"/>
          <w:i/>
        </w:rPr>
        <w:lastRenderedPageBreak/>
        <w:t>T</w:t>
      </w:r>
      <w:r w:rsidRPr="00654814">
        <w:rPr>
          <w:rFonts w:asciiTheme="majorHAnsi" w:eastAsia="Arial" w:hAnsiTheme="majorHAnsi"/>
          <w:i/>
        </w:rPr>
        <w:t>ablica br.</w:t>
      </w:r>
      <w:r>
        <w:rPr>
          <w:rFonts w:asciiTheme="majorHAnsi" w:eastAsia="Arial" w:hAnsiTheme="majorHAnsi"/>
          <w:i/>
        </w:rPr>
        <w:t>16</w:t>
      </w:r>
      <w:r w:rsidRPr="00654814">
        <w:rPr>
          <w:rFonts w:asciiTheme="majorHAnsi" w:eastAsia="Arial" w:hAnsiTheme="majorHAnsi"/>
          <w:i/>
        </w:rPr>
        <w:t xml:space="preserve">. </w:t>
      </w:r>
      <w:r>
        <w:rPr>
          <w:rFonts w:asciiTheme="majorHAnsi" w:eastAsia="Arial" w:hAnsiTheme="majorHAnsi"/>
          <w:i/>
        </w:rPr>
        <w:t xml:space="preserve">Infrastrukturna odvodnja </w:t>
      </w:r>
    </w:p>
    <w:bookmarkEnd w:id="22"/>
    <w:p w14:paraId="2ACDF941" w14:textId="17229162" w:rsidR="00E35E91" w:rsidRDefault="00E35E91" w:rsidP="00E35E91">
      <w:pPr>
        <w:spacing w:line="266" w:lineRule="auto"/>
        <w:ind w:right="20"/>
        <w:jc w:val="both"/>
        <w:rPr>
          <w:rFonts w:asciiTheme="majorHAnsi" w:eastAsia="Arial" w:hAnsiTheme="majorHAnsi"/>
          <w:i/>
        </w:rPr>
      </w:pPr>
      <w:r>
        <w:rPr>
          <w:rFonts w:asciiTheme="majorHAnsi" w:eastAsia="Arial" w:hAnsiTheme="majorHAnsi"/>
          <w:i/>
        </w:rPr>
        <w:t xml:space="preserve"> </w:t>
      </w:r>
    </w:p>
    <w:p w14:paraId="4CE004CA" w14:textId="48BA9B56" w:rsidR="00D74AEA" w:rsidRPr="00E35E91" w:rsidRDefault="00D74AEA" w:rsidP="000C44EA">
      <w:pPr>
        <w:spacing w:line="273" w:lineRule="auto"/>
        <w:ind w:right="20"/>
        <w:jc w:val="both"/>
        <w:rPr>
          <w:rFonts w:eastAsia="Arial"/>
          <w:i/>
          <w:iCs/>
        </w:rPr>
      </w:pPr>
      <w:r w:rsidRPr="00E35E91">
        <w:rPr>
          <w:rFonts w:eastAsia="Arial"/>
          <w:i/>
          <w:iCs/>
        </w:rPr>
        <w:t xml:space="preserve">REGISTAR INFRASTRUKTURNE ODVODNJE </w:t>
      </w:r>
    </w:p>
    <w:tbl>
      <w:tblPr>
        <w:tblStyle w:val="Reetkatablice15"/>
        <w:tblW w:w="95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2362"/>
        <w:gridCol w:w="1806"/>
        <w:gridCol w:w="1206"/>
        <w:gridCol w:w="1808"/>
        <w:gridCol w:w="2410"/>
      </w:tblGrid>
      <w:tr w:rsidR="00D74AEA" w:rsidRPr="00D74AEA" w14:paraId="046BE504" w14:textId="77777777" w:rsidTr="006B10CB">
        <w:trPr>
          <w:trHeight w:val="480"/>
          <w:jc w:val="center"/>
        </w:trPr>
        <w:tc>
          <w:tcPr>
            <w:tcW w:w="2362" w:type="dxa"/>
            <w:shd w:val="clear" w:color="auto" w:fill="C2D69B" w:themeFill="accent3" w:themeFillTint="99"/>
          </w:tcPr>
          <w:p w14:paraId="20E02371"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Naziv</w:t>
            </w:r>
          </w:p>
        </w:tc>
        <w:tc>
          <w:tcPr>
            <w:tcW w:w="1806" w:type="dxa"/>
            <w:shd w:val="clear" w:color="auto" w:fill="C2D69B" w:themeFill="accent3" w:themeFillTint="99"/>
          </w:tcPr>
          <w:p w14:paraId="51BC745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Katastarska općina</w:t>
            </w:r>
          </w:p>
        </w:tc>
        <w:tc>
          <w:tcPr>
            <w:tcW w:w="1206" w:type="dxa"/>
            <w:shd w:val="clear" w:color="auto" w:fill="C2D69B" w:themeFill="accent3" w:themeFillTint="99"/>
          </w:tcPr>
          <w:p w14:paraId="45C8736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Broj čestice</w:t>
            </w:r>
          </w:p>
        </w:tc>
        <w:tc>
          <w:tcPr>
            <w:tcW w:w="1808" w:type="dxa"/>
            <w:shd w:val="clear" w:color="auto" w:fill="C2D69B" w:themeFill="accent3" w:themeFillTint="99"/>
          </w:tcPr>
          <w:p w14:paraId="360097BA"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ZK podatak</w:t>
            </w:r>
          </w:p>
        </w:tc>
        <w:tc>
          <w:tcPr>
            <w:tcW w:w="2410" w:type="dxa"/>
            <w:shd w:val="clear" w:color="auto" w:fill="C2D69B" w:themeFill="accent3" w:themeFillTint="99"/>
          </w:tcPr>
          <w:p w14:paraId="4FC99BD4" w14:textId="77777777" w:rsidR="00D74AEA" w:rsidRPr="00D74AEA" w:rsidRDefault="00D74AEA" w:rsidP="00D74AEA">
            <w:pPr>
              <w:jc w:val="cente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Upravitelj</w:t>
            </w:r>
          </w:p>
        </w:tc>
      </w:tr>
      <w:tr w:rsidR="00D74AEA" w:rsidRPr="00D74AEA" w14:paraId="26D5A069"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jc w:val="center"/>
        </w:trPr>
        <w:tc>
          <w:tcPr>
            <w:tcW w:w="2362" w:type="dxa"/>
            <w:shd w:val="clear" w:color="auto" w:fill="FFFFFF" w:themeFill="background1"/>
          </w:tcPr>
          <w:p w14:paraId="3A3D8B7E"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Uređaj za pročišćavanje komunalnih otpadnih voda "UPKOV"</w:t>
            </w:r>
          </w:p>
        </w:tc>
        <w:tc>
          <w:tcPr>
            <w:tcW w:w="1806" w:type="dxa"/>
            <w:shd w:val="clear" w:color="auto" w:fill="FFFFFF" w:themeFill="background1"/>
          </w:tcPr>
          <w:p w14:paraId="661D2DB9"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K.o. Gračac</w:t>
            </w:r>
          </w:p>
        </w:tc>
        <w:tc>
          <w:tcPr>
            <w:tcW w:w="1206" w:type="dxa"/>
            <w:shd w:val="clear" w:color="auto" w:fill="FFFFFF" w:themeFill="background1"/>
          </w:tcPr>
          <w:p w14:paraId="087000F4"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3060/28</w:t>
            </w:r>
          </w:p>
        </w:tc>
        <w:tc>
          <w:tcPr>
            <w:tcW w:w="1808" w:type="dxa"/>
            <w:shd w:val="clear" w:color="auto" w:fill="FFFFFF" w:themeFill="background1"/>
          </w:tcPr>
          <w:p w14:paraId="4BE155F3"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ul. 1592</w:t>
            </w:r>
            <w:r w:rsidRPr="00D74AEA">
              <w:rPr>
                <w:rFonts w:asciiTheme="minorHAnsi" w:eastAsiaTheme="minorEastAsia" w:hAnsiTheme="minorHAnsi" w:cstheme="minorBidi"/>
                <w:sz w:val="18"/>
                <w:szCs w:val="18"/>
                <w:lang w:val="hr-HR"/>
              </w:rPr>
              <w:br/>
              <w:t>novi nacrt z.k.ul.1592</w:t>
            </w:r>
          </w:p>
        </w:tc>
        <w:tc>
          <w:tcPr>
            <w:tcW w:w="2410" w:type="dxa"/>
            <w:shd w:val="clear" w:color="auto" w:fill="FFFFFF" w:themeFill="background1"/>
          </w:tcPr>
          <w:p w14:paraId="1EAB25CB" w14:textId="77777777" w:rsidR="00D74AEA" w:rsidRPr="00D74AEA" w:rsidRDefault="00D74AEA" w:rsidP="00D74AEA">
            <w:pPr>
              <w:rPr>
                <w:rFonts w:asciiTheme="minorHAnsi" w:eastAsiaTheme="minorEastAsia" w:hAnsiTheme="minorHAnsi" w:cstheme="minorBidi"/>
                <w:sz w:val="18"/>
                <w:szCs w:val="18"/>
                <w:lang w:val="hr-HR"/>
              </w:rPr>
            </w:pPr>
            <w:r w:rsidRPr="00D74AEA">
              <w:rPr>
                <w:rFonts w:asciiTheme="minorHAnsi" w:eastAsiaTheme="minorEastAsia" w:hAnsiTheme="minorHAnsi" w:cstheme="minorBidi"/>
                <w:sz w:val="18"/>
                <w:szCs w:val="18"/>
                <w:lang w:val="hr-HR"/>
              </w:rPr>
              <w:t>GRAČAC VODOVOD I ODVODNJA d.o.o.</w:t>
            </w:r>
          </w:p>
        </w:tc>
      </w:tr>
    </w:tbl>
    <w:p w14:paraId="7C038609" w14:textId="77777777" w:rsidR="00D74AEA" w:rsidRDefault="00D74AEA" w:rsidP="000C44EA">
      <w:pPr>
        <w:spacing w:line="273" w:lineRule="auto"/>
        <w:ind w:right="20"/>
        <w:jc w:val="both"/>
        <w:rPr>
          <w:rFonts w:ascii="Arial" w:eastAsia="Arial" w:hAnsi="Arial"/>
          <w:sz w:val="24"/>
        </w:rPr>
      </w:pPr>
    </w:p>
    <w:p w14:paraId="22F3289C" w14:textId="54E1AFEB" w:rsidR="00E35E91" w:rsidRPr="00DA1A43" w:rsidRDefault="00E35E91" w:rsidP="00DA1A43">
      <w:pPr>
        <w:spacing w:line="266" w:lineRule="auto"/>
        <w:ind w:right="20"/>
        <w:jc w:val="both"/>
        <w:rPr>
          <w:rFonts w:asciiTheme="majorHAnsi" w:eastAsia="Arial" w:hAnsiTheme="majorHAnsi"/>
          <w:i/>
        </w:rPr>
      </w:pPr>
      <w:bookmarkStart w:id="23" w:name="_Hlk139496769"/>
      <w:r w:rsidRPr="00DA1A43">
        <w:rPr>
          <w:rFonts w:asciiTheme="majorHAnsi" w:eastAsia="Arial" w:hAnsiTheme="majorHAnsi"/>
          <w:i/>
        </w:rPr>
        <w:t xml:space="preserve">Tablica br.17. </w:t>
      </w:r>
      <w:r w:rsidR="00DA1A43" w:rsidRPr="00DA1A43">
        <w:rPr>
          <w:rFonts w:asciiTheme="majorHAnsi" w:eastAsia="Arial" w:hAnsiTheme="majorHAnsi"/>
          <w:i/>
        </w:rPr>
        <w:t xml:space="preserve">Objekti obrazovnih ustanova </w:t>
      </w:r>
    </w:p>
    <w:bookmarkEnd w:id="23"/>
    <w:p w14:paraId="17E7EECB" w14:textId="77777777" w:rsidR="00E35E91" w:rsidRPr="00DA1A43" w:rsidRDefault="00E35E91" w:rsidP="000C44EA">
      <w:pPr>
        <w:spacing w:line="273" w:lineRule="auto"/>
        <w:ind w:right="20"/>
        <w:jc w:val="both"/>
        <w:rPr>
          <w:rFonts w:asciiTheme="majorHAnsi" w:eastAsia="Arial" w:hAnsiTheme="majorHAnsi"/>
          <w:i/>
          <w:iCs/>
        </w:rPr>
      </w:pPr>
    </w:p>
    <w:p w14:paraId="4B899ADC" w14:textId="4469AEAF" w:rsidR="00D74AEA" w:rsidRPr="00DA1A43" w:rsidRDefault="00DA1A43" w:rsidP="000C44EA">
      <w:pPr>
        <w:spacing w:line="273" w:lineRule="auto"/>
        <w:ind w:right="20"/>
        <w:jc w:val="both"/>
        <w:rPr>
          <w:rFonts w:asciiTheme="majorHAnsi" w:eastAsia="Arial" w:hAnsiTheme="majorHAnsi"/>
          <w:i/>
          <w:iCs/>
        </w:rPr>
      </w:pPr>
      <w:r w:rsidRPr="00DA1A43">
        <w:rPr>
          <w:rFonts w:asciiTheme="majorHAnsi" w:eastAsia="Arial" w:hAnsiTheme="majorHAnsi"/>
          <w:i/>
          <w:iCs/>
        </w:rPr>
        <w:t xml:space="preserve">OBJEKTI OBRAZOVNIH </w:t>
      </w:r>
      <w:r w:rsidR="00D74AEA" w:rsidRPr="00DA1A43">
        <w:rPr>
          <w:rFonts w:asciiTheme="majorHAnsi" w:eastAsia="Arial" w:hAnsiTheme="majorHAnsi"/>
          <w:i/>
          <w:iCs/>
        </w:rPr>
        <w:t>USTANOV</w:t>
      </w:r>
      <w:r w:rsidRPr="00DA1A43">
        <w:rPr>
          <w:rFonts w:asciiTheme="majorHAnsi" w:eastAsia="Arial" w:hAnsiTheme="majorHAnsi"/>
          <w:i/>
          <w:iCs/>
        </w:rPr>
        <w:t>A</w:t>
      </w:r>
      <w:r w:rsidR="00D74AEA" w:rsidRPr="00DA1A43">
        <w:rPr>
          <w:rFonts w:asciiTheme="majorHAnsi" w:eastAsia="Arial" w:hAnsiTheme="majorHAnsi"/>
          <w:i/>
          <w:iCs/>
        </w:rPr>
        <w:t xml:space="preserve"> </w:t>
      </w:r>
    </w:p>
    <w:tbl>
      <w:tblPr>
        <w:tblStyle w:val="Reetkatablice16"/>
        <w:tblW w:w="50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firstRow="1" w:lastRow="0" w:firstColumn="1" w:lastColumn="0" w:noHBand="0" w:noVBand="1"/>
      </w:tblPr>
      <w:tblGrid>
        <w:gridCol w:w="1668"/>
        <w:gridCol w:w="1275"/>
        <w:gridCol w:w="851"/>
        <w:gridCol w:w="1276"/>
      </w:tblGrid>
      <w:tr w:rsidR="00D74AEA" w:rsidRPr="00DA1A43" w14:paraId="1ED6470A" w14:textId="77777777" w:rsidTr="006B10CB">
        <w:trPr>
          <w:trHeight w:val="480"/>
        </w:trPr>
        <w:tc>
          <w:tcPr>
            <w:tcW w:w="1668" w:type="dxa"/>
            <w:shd w:val="clear" w:color="auto" w:fill="C2D69B" w:themeFill="accent3" w:themeFillTint="99"/>
          </w:tcPr>
          <w:p w14:paraId="3021F261"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Naziv</w:t>
            </w:r>
          </w:p>
        </w:tc>
        <w:tc>
          <w:tcPr>
            <w:tcW w:w="1275" w:type="dxa"/>
            <w:shd w:val="clear" w:color="auto" w:fill="C2D69B" w:themeFill="accent3" w:themeFillTint="99"/>
          </w:tcPr>
          <w:p w14:paraId="215C333B"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Katastarska općina</w:t>
            </w:r>
          </w:p>
        </w:tc>
        <w:tc>
          <w:tcPr>
            <w:tcW w:w="851" w:type="dxa"/>
            <w:shd w:val="clear" w:color="auto" w:fill="C2D69B" w:themeFill="accent3" w:themeFillTint="99"/>
          </w:tcPr>
          <w:p w14:paraId="6926168D"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Broj čestice</w:t>
            </w:r>
          </w:p>
        </w:tc>
        <w:tc>
          <w:tcPr>
            <w:tcW w:w="1276" w:type="dxa"/>
            <w:shd w:val="clear" w:color="auto" w:fill="C2D69B" w:themeFill="accent3" w:themeFillTint="99"/>
          </w:tcPr>
          <w:p w14:paraId="753C214C"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ZK podatak</w:t>
            </w:r>
          </w:p>
        </w:tc>
      </w:tr>
      <w:tr w:rsidR="00D74AEA" w:rsidRPr="00DA1A43" w14:paraId="33862511"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1D7009CD"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Zgrada vrtića "Baltazar"</w:t>
            </w:r>
          </w:p>
        </w:tc>
        <w:tc>
          <w:tcPr>
            <w:tcW w:w="1275" w:type="dxa"/>
            <w:shd w:val="clear" w:color="auto" w:fill="FFFFFF" w:themeFill="background1"/>
          </w:tcPr>
          <w:p w14:paraId="6E34B5AB"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K.o. Gračac</w:t>
            </w:r>
            <w:r w:rsidRPr="00DA1A43">
              <w:rPr>
                <w:rFonts w:asciiTheme="minorHAnsi" w:eastAsiaTheme="minorEastAsia" w:hAnsiTheme="minorHAnsi" w:cstheme="minorBidi"/>
                <w:sz w:val="18"/>
                <w:szCs w:val="18"/>
                <w:lang w:val="hr-HR"/>
              </w:rPr>
              <w:br/>
              <w:t>K.o. Gračac</w:t>
            </w:r>
          </w:p>
        </w:tc>
        <w:tc>
          <w:tcPr>
            <w:tcW w:w="851" w:type="dxa"/>
            <w:shd w:val="clear" w:color="auto" w:fill="FFFFFF" w:themeFill="background1"/>
          </w:tcPr>
          <w:p w14:paraId="772A43CC"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20</w:t>
            </w:r>
            <w:r w:rsidRPr="00DA1A43">
              <w:rPr>
                <w:rFonts w:asciiTheme="minorHAnsi" w:eastAsiaTheme="minorEastAsia" w:hAnsiTheme="minorHAnsi" w:cstheme="minorBidi"/>
                <w:sz w:val="18"/>
                <w:szCs w:val="18"/>
                <w:lang w:val="hr-HR"/>
              </w:rPr>
              <w:br/>
              <w:t>19</w:t>
            </w:r>
          </w:p>
        </w:tc>
        <w:tc>
          <w:tcPr>
            <w:tcW w:w="1276" w:type="dxa"/>
            <w:shd w:val="clear" w:color="auto" w:fill="FFFFFF" w:themeFill="background1"/>
          </w:tcPr>
          <w:p w14:paraId="2B77F1DB"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br/>
            </w:r>
          </w:p>
        </w:tc>
      </w:tr>
      <w:tr w:rsidR="00D74AEA" w:rsidRPr="00D74AEA" w14:paraId="664DA592" w14:textId="77777777" w:rsidTr="006B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00"/>
        </w:trPr>
        <w:tc>
          <w:tcPr>
            <w:tcW w:w="1668" w:type="dxa"/>
            <w:shd w:val="clear" w:color="auto" w:fill="FFFFFF" w:themeFill="background1"/>
          </w:tcPr>
          <w:p w14:paraId="3C48D418" w14:textId="5879ADB3"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 xml:space="preserve">Zgrada - JAVNA </w:t>
            </w:r>
            <w:r w:rsidR="005F5972" w:rsidRPr="00DA1A43">
              <w:rPr>
                <w:rFonts w:asciiTheme="minorHAnsi" w:eastAsiaTheme="minorEastAsia" w:hAnsiTheme="minorHAnsi" w:cstheme="minorBidi"/>
                <w:sz w:val="18"/>
                <w:szCs w:val="18"/>
                <w:lang w:val="hr-HR"/>
              </w:rPr>
              <w:t>ZGRADA, Mazin</w:t>
            </w:r>
          </w:p>
        </w:tc>
        <w:tc>
          <w:tcPr>
            <w:tcW w:w="1275" w:type="dxa"/>
            <w:shd w:val="clear" w:color="auto" w:fill="FFFFFF" w:themeFill="background1"/>
          </w:tcPr>
          <w:p w14:paraId="50FD6B2B"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K.o. Mazin</w:t>
            </w:r>
          </w:p>
        </w:tc>
        <w:tc>
          <w:tcPr>
            <w:tcW w:w="851" w:type="dxa"/>
            <w:shd w:val="clear" w:color="auto" w:fill="FFFFFF" w:themeFill="background1"/>
          </w:tcPr>
          <w:p w14:paraId="25053148" w14:textId="77777777" w:rsidR="00D74AEA" w:rsidRPr="00DA1A43"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3993/3</w:t>
            </w:r>
          </w:p>
        </w:tc>
        <w:tc>
          <w:tcPr>
            <w:tcW w:w="1276" w:type="dxa"/>
            <w:shd w:val="clear" w:color="auto" w:fill="FFFFFF" w:themeFill="background1"/>
          </w:tcPr>
          <w:p w14:paraId="534056C5" w14:textId="77777777" w:rsidR="00D74AEA" w:rsidRPr="00D74AEA" w:rsidRDefault="00D74AEA" w:rsidP="00D74AEA">
            <w:pPr>
              <w:rPr>
                <w:rFonts w:asciiTheme="minorHAnsi" w:eastAsiaTheme="minorEastAsia" w:hAnsiTheme="minorHAnsi" w:cstheme="minorBidi"/>
                <w:sz w:val="18"/>
                <w:szCs w:val="18"/>
                <w:lang w:val="hr-HR"/>
              </w:rPr>
            </w:pPr>
            <w:r w:rsidRPr="00DA1A43">
              <w:rPr>
                <w:rFonts w:asciiTheme="minorHAnsi" w:eastAsiaTheme="minorEastAsia" w:hAnsiTheme="minorHAnsi" w:cstheme="minorBidi"/>
                <w:sz w:val="18"/>
                <w:szCs w:val="18"/>
                <w:lang w:val="hr-HR"/>
              </w:rPr>
              <w:t>ul. 497</w:t>
            </w:r>
            <w:r w:rsidRPr="00D74AEA">
              <w:rPr>
                <w:rFonts w:asciiTheme="minorHAnsi" w:eastAsiaTheme="minorEastAsia" w:hAnsiTheme="minorHAnsi" w:cstheme="minorBidi"/>
                <w:sz w:val="18"/>
                <w:szCs w:val="18"/>
                <w:lang w:val="hr-HR"/>
              </w:rPr>
              <w:br/>
            </w:r>
          </w:p>
        </w:tc>
      </w:tr>
    </w:tbl>
    <w:p w14:paraId="29D38A22" w14:textId="77777777" w:rsidR="00D74AEA" w:rsidRDefault="00D74AEA" w:rsidP="000C44EA">
      <w:pPr>
        <w:spacing w:line="273" w:lineRule="auto"/>
        <w:ind w:right="20"/>
        <w:jc w:val="both"/>
        <w:rPr>
          <w:rFonts w:asciiTheme="majorHAnsi" w:eastAsia="Arial" w:hAnsiTheme="majorHAnsi"/>
          <w:sz w:val="24"/>
        </w:rPr>
      </w:pPr>
    </w:p>
    <w:p w14:paraId="583F2757" w14:textId="77777777" w:rsidR="00B5117A" w:rsidRDefault="00B5117A" w:rsidP="000C44EA">
      <w:pPr>
        <w:spacing w:line="273" w:lineRule="auto"/>
        <w:ind w:right="20"/>
        <w:jc w:val="both"/>
        <w:rPr>
          <w:rFonts w:asciiTheme="majorHAnsi" w:eastAsia="Arial" w:hAnsiTheme="majorHAnsi"/>
          <w:sz w:val="24"/>
        </w:rPr>
      </w:pPr>
    </w:p>
    <w:p w14:paraId="78028D67" w14:textId="77777777" w:rsidR="00D74AEA" w:rsidRPr="00D74AEA" w:rsidRDefault="00D74AEA" w:rsidP="000C44EA">
      <w:pPr>
        <w:spacing w:line="273" w:lineRule="auto"/>
        <w:ind w:right="20"/>
        <w:jc w:val="both"/>
        <w:rPr>
          <w:rFonts w:asciiTheme="majorHAnsi" w:eastAsia="Arial" w:hAnsiTheme="majorHAnsi"/>
          <w:sz w:val="24"/>
        </w:rPr>
      </w:pPr>
    </w:p>
    <w:p w14:paraId="61E3A99C" w14:textId="710A26D3" w:rsidR="00944015" w:rsidRPr="0029331A" w:rsidRDefault="00944015" w:rsidP="0029331A">
      <w:pPr>
        <w:widowControl/>
        <w:shd w:val="clear" w:color="auto" w:fill="D6E3BC" w:themeFill="accent3" w:themeFillTint="66"/>
        <w:autoSpaceDE/>
        <w:autoSpaceDN/>
        <w:spacing w:line="276" w:lineRule="auto"/>
        <w:rPr>
          <w:b/>
          <w:sz w:val="28"/>
          <w:szCs w:val="28"/>
        </w:rPr>
      </w:pPr>
      <w:r w:rsidRPr="0029331A">
        <w:rPr>
          <w:b/>
          <w:sz w:val="28"/>
          <w:szCs w:val="28"/>
        </w:rPr>
        <w:t xml:space="preserve">3.2. DRUGA IMOVINA </w:t>
      </w:r>
    </w:p>
    <w:p w14:paraId="75EEB4B6" w14:textId="77777777" w:rsidR="00944015" w:rsidRDefault="00944015" w:rsidP="00944015">
      <w:pPr>
        <w:widowControl/>
        <w:autoSpaceDE/>
        <w:autoSpaceDN/>
        <w:spacing w:line="276" w:lineRule="auto"/>
        <w:jc w:val="center"/>
        <w:rPr>
          <w:rFonts w:asciiTheme="majorHAnsi" w:eastAsia="Arial" w:hAnsiTheme="majorHAnsi" w:cs="Times New Roman"/>
          <w:i/>
          <w:color w:val="000000"/>
          <w:sz w:val="24"/>
          <w:szCs w:val="24"/>
          <w:lang w:val="hr-HR"/>
        </w:rPr>
      </w:pPr>
    </w:p>
    <w:p w14:paraId="6197B1A9" w14:textId="77777777" w:rsidR="005B4A52" w:rsidRDefault="005B4A52" w:rsidP="00944015">
      <w:pPr>
        <w:widowControl/>
        <w:autoSpaceDE/>
        <w:autoSpaceDN/>
        <w:spacing w:line="276" w:lineRule="auto"/>
        <w:jc w:val="center"/>
        <w:rPr>
          <w:rFonts w:asciiTheme="majorHAnsi" w:eastAsia="Arial" w:hAnsiTheme="majorHAnsi" w:cs="Times New Roman"/>
          <w:i/>
          <w:color w:val="000000"/>
          <w:sz w:val="24"/>
          <w:szCs w:val="24"/>
          <w:lang w:val="hr-HR"/>
        </w:rPr>
      </w:pPr>
    </w:p>
    <w:p w14:paraId="138790DD" w14:textId="77777777" w:rsidR="00944015" w:rsidRPr="00944015" w:rsidRDefault="00944015" w:rsidP="000C44EA">
      <w:pPr>
        <w:spacing w:line="273" w:lineRule="auto"/>
        <w:ind w:right="20"/>
        <w:jc w:val="both"/>
        <w:rPr>
          <w:rFonts w:asciiTheme="majorHAnsi" w:eastAsia="Arial" w:hAnsiTheme="majorHAnsi"/>
          <w:b/>
          <w:i/>
          <w:sz w:val="24"/>
          <w:u w:val="single"/>
        </w:rPr>
      </w:pPr>
      <w:r w:rsidRPr="00944015">
        <w:rPr>
          <w:rFonts w:asciiTheme="majorHAnsi" w:eastAsia="Arial" w:hAnsiTheme="majorHAnsi"/>
          <w:b/>
          <w:i/>
          <w:sz w:val="24"/>
          <w:u w:val="single"/>
        </w:rPr>
        <w:t xml:space="preserve">Ostali oblici imovine: </w:t>
      </w:r>
    </w:p>
    <w:p w14:paraId="52CD3A69" w14:textId="77777777" w:rsidR="00944015" w:rsidRPr="00944015" w:rsidRDefault="00944015" w:rsidP="00944015">
      <w:pPr>
        <w:spacing w:line="0" w:lineRule="atLeast"/>
        <w:ind w:left="700"/>
        <w:rPr>
          <w:rFonts w:asciiTheme="majorHAnsi" w:eastAsia="Arial" w:hAnsiTheme="majorHAnsi"/>
          <w:sz w:val="24"/>
        </w:rPr>
      </w:pPr>
      <w:r w:rsidRPr="00944015">
        <w:rPr>
          <w:rFonts w:asciiTheme="majorHAnsi" w:eastAsia="Arial" w:hAnsiTheme="majorHAnsi"/>
          <w:sz w:val="24"/>
        </w:rPr>
        <w:t>Ostale oblike imovine čine:</w:t>
      </w:r>
    </w:p>
    <w:p w14:paraId="2646BCF7" w14:textId="77777777" w:rsidR="00944015" w:rsidRPr="00944015" w:rsidRDefault="00944015" w:rsidP="00944015">
      <w:pPr>
        <w:spacing w:line="40" w:lineRule="exact"/>
        <w:rPr>
          <w:rFonts w:asciiTheme="majorHAnsi" w:eastAsia="Times New Roman" w:hAnsiTheme="majorHAnsi"/>
        </w:rPr>
      </w:pPr>
    </w:p>
    <w:p w14:paraId="02CC1C03"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nematerijalna imovina (projekti i elaborati),</w:t>
      </w:r>
    </w:p>
    <w:p w14:paraId="6B5B4F1E" w14:textId="77777777" w:rsidR="00944015" w:rsidRPr="00944015" w:rsidRDefault="00944015" w:rsidP="00944015">
      <w:pPr>
        <w:spacing w:line="42" w:lineRule="exact"/>
        <w:rPr>
          <w:rFonts w:asciiTheme="majorHAnsi" w:eastAsia="Times New Roman" w:hAnsiTheme="majorHAnsi"/>
          <w:sz w:val="24"/>
        </w:rPr>
      </w:pPr>
    </w:p>
    <w:p w14:paraId="28F71C4D"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materijalna imovina (IT oprema, namještaj, uredska oprema i sl.),</w:t>
      </w:r>
    </w:p>
    <w:p w14:paraId="2B057DD5" w14:textId="77777777" w:rsidR="00944015" w:rsidRPr="00944015" w:rsidRDefault="00944015" w:rsidP="00944015">
      <w:pPr>
        <w:spacing w:line="39" w:lineRule="exact"/>
        <w:rPr>
          <w:rFonts w:asciiTheme="majorHAnsi" w:eastAsia="Times New Roman" w:hAnsiTheme="majorHAnsi"/>
          <w:sz w:val="24"/>
        </w:rPr>
      </w:pPr>
    </w:p>
    <w:p w14:paraId="0CB90F47"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sitan inventar (inventar vrijednosti do 3.500,00 kn),</w:t>
      </w:r>
    </w:p>
    <w:p w14:paraId="328BC16E" w14:textId="77777777" w:rsidR="00944015" w:rsidRPr="00944015" w:rsidRDefault="00944015" w:rsidP="00944015">
      <w:pPr>
        <w:spacing w:line="39" w:lineRule="exact"/>
        <w:rPr>
          <w:rFonts w:asciiTheme="majorHAnsi" w:eastAsia="Times New Roman" w:hAnsiTheme="majorHAnsi"/>
          <w:sz w:val="24"/>
        </w:rPr>
      </w:pPr>
    </w:p>
    <w:p w14:paraId="36885A00"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nefinancijska imovina u pripremi,</w:t>
      </w:r>
    </w:p>
    <w:p w14:paraId="27F17EF4" w14:textId="77777777" w:rsidR="00944015" w:rsidRPr="00944015" w:rsidRDefault="00944015" w:rsidP="00944015">
      <w:pPr>
        <w:spacing w:line="39" w:lineRule="exact"/>
        <w:rPr>
          <w:rFonts w:asciiTheme="majorHAnsi" w:eastAsia="Times New Roman" w:hAnsiTheme="majorHAnsi"/>
          <w:sz w:val="24"/>
        </w:rPr>
      </w:pPr>
    </w:p>
    <w:p w14:paraId="76A01F05"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novac u blagajni i banci,</w:t>
      </w:r>
    </w:p>
    <w:p w14:paraId="77D2EE7C" w14:textId="77777777" w:rsidR="00944015" w:rsidRPr="00944015" w:rsidRDefault="00944015" w:rsidP="00944015">
      <w:pPr>
        <w:spacing w:line="42" w:lineRule="exact"/>
        <w:rPr>
          <w:rFonts w:asciiTheme="majorHAnsi" w:eastAsia="Times New Roman" w:hAnsiTheme="majorHAnsi"/>
          <w:sz w:val="24"/>
        </w:rPr>
      </w:pPr>
    </w:p>
    <w:p w14:paraId="72140BFF"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potraživanja,</w:t>
      </w:r>
    </w:p>
    <w:p w14:paraId="061D26B5" w14:textId="77777777" w:rsidR="00944015" w:rsidRPr="00944015" w:rsidRDefault="00944015" w:rsidP="00944015">
      <w:pPr>
        <w:spacing w:line="40" w:lineRule="exact"/>
        <w:rPr>
          <w:rFonts w:asciiTheme="majorHAnsi" w:eastAsia="Times New Roman" w:hAnsiTheme="majorHAnsi"/>
          <w:sz w:val="24"/>
        </w:rPr>
      </w:pPr>
    </w:p>
    <w:p w14:paraId="2762A4FA"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zajmovi,</w:t>
      </w:r>
    </w:p>
    <w:p w14:paraId="0E5FDFA4" w14:textId="77777777" w:rsidR="00944015" w:rsidRPr="00944015" w:rsidRDefault="00944015" w:rsidP="00944015">
      <w:pPr>
        <w:spacing w:line="39" w:lineRule="exact"/>
        <w:rPr>
          <w:rFonts w:asciiTheme="majorHAnsi" w:eastAsia="Times New Roman" w:hAnsiTheme="majorHAnsi"/>
          <w:sz w:val="24"/>
        </w:rPr>
      </w:pPr>
    </w:p>
    <w:p w14:paraId="0F1361BC" w14:textId="77777777" w:rsidR="00944015" w:rsidRPr="00944015" w:rsidRDefault="00944015" w:rsidP="00370B5C">
      <w:pPr>
        <w:widowControl/>
        <w:numPr>
          <w:ilvl w:val="0"/>
          <w:numId w:val="18"/>
        </w:numPr>
        <w:tabs>
          <w:tab w:val="left" w:pos="720"/>
        </w:tabs>
        <w:autoSpaceDE/>
        <w:autoSpaceDN/>
        <w:spacing w:line="0" w:lineRule="atLeast"/>
        <w:ind w:left="720" w:hanging="361"/>
        <w:rPr>
          <w:rFonts w:asciiTheme="majorHAnsi" w:eastAsia="Times New Roman" w:hAnsiTheme="majorHAnsi"/>
          <w:sz w:val="24"/>
        </w:rPr>
      </w:pPr>
      <w:r w:rsidRPr="00944015">
        <w:rPr>
          <w:rFonts w:asciiTheme="majorHAnsi" w:eastAsia="Arial" w:hAnsiTheme="majorHAnsi"/>
          <w:sz w:val="24"/>
        </w:rPr>
        <w:t>udjeli u glavnici,</w:t>
      </w:r>
    </w:p>
    <w:p w14:paraId="759923E3" w14:textId="77777777" w:rsidR="00944015" w:rsidRPr="00944015" w:rsidRDefault="00944015" w:rsidP="00944015">
      <w:pPr>
        <w:spacing w:line="39" w:lineRule="exact"/>
        <w:rPr>
          <w:rFonts w:asciiTheme="majorHAnsi" w:eastAsia="Times New Roman" w:hAnsiTheme="majorHAnsi"/>
          <w:sz w:val="24"/>
        </w:rPr>
      </w:pPr>
    </w:p>
    <w:p w14:paraId="0F02BD52" w14:textId="77777777" w:rsidR="00944015" w:rsidRPr="00944015" w:rsidRDefault="00944015" w:rsidP="00370B5C">
      <w:pPr>
        <w:widowControl/>
        <w:numPr>
          <w:ilvl w:val="0"/>
          <w:numId w:val="18"/>
        </w:numPr>
        <w:tabs>
          <w:tab w:val="left" w:pos="720"/>
        </w:tabs>
        <w:autoSpaceDE/>
        <w:autoSpaceDN/>
        <w:spacing w:line="0" w:lineRule="atLeast"/>
        <w:ind w:left="720" w:hanging="364"/>
        <w:rPr>
          <w:rFonts w:asciiTheme="majorHAnsi" w:eastAsia="Times New Roman" w:hAnsiTheme="majorHAnsi"/>
          <w:sz w:val="24"/>
        </w:rPr>
      </w:pPr>
      <w:r w:rsidRPr="00944015">
        <w:rPr>
          <w:rFonts w:asciiTheme="majorHAnsi" w:eastAsia="Arial" w:hAnsiTheme="majorHAnsi"/>
          <w:sz w:val="24"/>
        </w:rPr>
        <w:t>obveze.</w:t>
      </w:r>
    </w:p>
    <w:p w14:paraId="77259E05" w14:textId="77777777" w:rsidR="00944015" w:rsidRPr="00944015" w:rsidRDefault="00944015" w:rsidP="00944015">
      <w:pPr>
        <w:spacing w:line="270" w:lineRule="auto"/>
        <w:ind w:right="20"/>
        <w:jc w:val="both"/>
        <w:rPr>
          <w:rFonts w:asciiTheme="majorHAnsi" w:eastAsia="Arial" w:hAnsiTheme="majorHAnsi"/>
          <w:sz w:val="24"/>
        </w:rPr>
      </w:pPr>
      <w:r w:rsidRPr="00944015">
        <w:rPr>
          <w:rFonts w:asciiTheme="majorHAnsi" w:eastAsia="Arial" w:hAnsiTheme="majorHAnsi"/>
          <w:sz w:val="24"/>
        </w:rPr>
        <w:t>Sva se imovina upisuje u odgovarajuće knjige osnovnih sredstava i sitnog inventara po kontima i amortizacijskim grupama sa naznačenom nabavnom i knjižnom vrijednosti. Jednom godišnje radi se inventura imovine i usklađuje se vrijednost.</w:t>
      </w:r>
    </w:p>
    <w:p w14:paraId="792C1E99" w14:textId="77777777" w:rsidR="000D6D56" w:rsidRPr="00944015" w:rsidRDefault="000D6D56" w:rsidP="000C44EA">
      <w:pPr>
        <w:spacing w:line="273" w:lineRule="auto"/>
        <w:ind w:right="20"/>
        <w:jc w:val="both"/>
        <w:rPr>
          <w:rFonts w:asciiTheme="majorHAnsi" w:eastAsia="Arial" w:hAnsiTheme="majorHAnsi"/>
          <w:sz w:val="24"/>
        </w:rPr>
      </w:pPr>
    </w:p>
    <w:p w14:paraId="2C9ECC4B" w14:textId="77777777" w:rsidR="00944015" w:rsidRPr="00944015" w:rsidRDefault="00944015" w:rsidP="000C44EA">
      <w:pPr>
        <w:spacing w:line="273" w:lineRule="auto"/>
        <w:ind w:right="20"/>
        <w:jc w:val="both"/>
        <w:rPr>
          <w:rFonts w:asciiTheme="majorHAnsi" w:eastAsia="Arial" w:hAnsiTheme="majorHAnsi"/>
          <w:b/>
          <w:i/>
          <w:sz w:val="24"/>
          <w:u w:val="single"/>
        </w:rPr>
      </w:pPr>
      <w:r w:rsidRPr="00944015">
        <w:rPr>
          <w:rFonts w:asciiTheme="majorHAnsi" w:eastAsia="Arial" w:hAnsiTheme="majorHAnsi"/>
          <w:b/>
          <w:i/>
          <w:sz w:val="24"/>
          <w:u w:val="single"/>
        </w:rPr>
        <w:t xml:space="preserve">Vođenje evidencije o imovini </w:t>
      </w:r>
    </w:p>
    <w:p w14:paraId="631024B2" w14:textId="77777777" w:rsidR="00944015" w:rsidRDefault="00944015" w:rsidP="000C44EA">
      <w:pPr>
        <w:spacing w:line="273" w:lineRule="auto"/>
        <w:ind w:right="20"/>
        <w:jc w:val="both"/>
        <w:rPr>
          <w:rFonts w:ascii="Arial" w:eastAsia="Arial" w:hAnsi="Arial"/>
          <w:sz w:val="24"/>
        </w:rPr>
      </w:pPr>
    </w:p>
    <w:p w14:paraId="7D5CBD7E" w14:textId="77777777" w:rsidR="000C44EA" w:rsidRPr="0029331A" w:rsidRDefault="000C44EA" w:rsidP="000C44EA">
      <w:pPr>
        <w:spacing w:line="273" w:lineRule="auto"/>
        <w:ind w:right="20"/>
        <w:jc w:val="both"/>
        <w:rPr>
          <w:rFonts w:asciiTheme="majorHAnsi" w:eastAsia="Arial" w:hAnsiTheme="majorHAnsi"/>
          <w:sz w:val="24"/>
        </w:rPr>
      </w:pPr>
      <w:r w:rsidRPr="0029331A">
        <w:rPr>
          <w:rFonts w:asciiTheme="majorHAnsi" w:eastAsia="Arial" w:hAnsiTheme="majorHAnsi"/>
          <w:sz w:val="24"/>
        </w:rPr>
        <w:t>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w:t>
      </w:r>
    </w:p>
    <w:p w14:paraId="69DE7C23" w14:textId="3DEE4061" w:rsidR="000C44EA" w:rsidRDefault="000C44EA" w:rsidP="000C44EA">
      <w:pPr>
        <w:spacing w:line="336" w:lineRule="exact"/>
        <w:rPr>
          <w:rFonts w:asciiTheme="majorHAnsi" w:eastAsia="Times New Roman" w:hAnsiTheme="majorHAnsi"/>
        </w:rPr>
      </w:pPr>
    </w:p>
    <w:p w14:paraId="174D442D" w14:textId="77777777" w:rsidR="000C44EA" w:rsidRPr="0029331A" w:rsidRDefault="000C44EA" w:rsidP="000C44EA">
      <w:pPr>
        <w:spacing w:line="266" w:lineRule="auto"/>
        <w:ind w:right="20"/>
        <w:jc w:val="both"/>
        <w:rPr>
          <w:rFonts w:asciiTheme="majorHAnsi" w:eastAsia="Arial" w:hAnsiTheme="majorHAnsi"/>
          <w:sz w:val="24"/>
        </w:rPr>
      </w:pPr>
      <w:r w:rsidRPr="0029331A">
        <w:rPr>
          <w:rFonts w:asciiTheme="majorHAnsi" w:eastAsia="Arial" w:hAnsiTheme="majorHAnsi"/>
          <w:sz w:val="24"/>
        </w:rPr>
        <w:t xml:space="preserve">Općina </w:t>
      </w:r>
      <w:r w:rsidR="0029331A">
        <w:rPr>
          <w:rFonts w:asciiTheme="majorHAnsi" w:eastAsia="Arial" w:hAnsiTheme="majorHAnsi"/>
          <w:sz w:val="24"/>
        </w:rPr>
        <w:t>Gračac</w:t>
      </w:r>
      <w:r w:rsidRPr="0029331A">
        <w:rPr>
          <w:rFonts w:asciiTheme="majorHAnsi" w:eastAsia="Arial" w:hAnsiTheme="majorHAnsi"/>
          <w:sz w:val="24"/>
        </w:rPr>
        <w:t xml:space="preserve"> vodi evidenciju o nekretninama u vlasništvu Općine. Evidentirane nekretnine knjigovodstveno se iskazuju u analitičkoj evidenciji dugotrajne imovine.</w:t>
      </w:r>
    </w:p>
    <w:p w14:paraId="0A3D36B0" w14:textId="77777777" w:rsidR="000C44EA" w:rsidRPr="0029331A" w:rsidRDefault="000C44EA" w:rsidP="000C44EA">
      <w:pPr>
        <w:spacing w:line="341" w:lineRule="exact"/>
        <w:rPr>
          <w:rFonts w:asciiTheme="majorHAnsi" w:eastAsia="Times New Roman" w:hAnsiTheme="majorHAnsi"/>
        </w:rPr>
      </w:pPr>
    </w:p>
    <w:p w14:paraId="6967A439" w14:textId="77777777" w:rsidR="000C44EA" w:rsidRPr="0029331A" w:rsidRDefault="000C44EA" w:rsidP="000C44EA">
      <w:pPr>
        <w:spacing w:line="271" w:lineRule="auto"/>
        <w:ind w:right="20"/>
        <w:jc w:val="both"/>
        <w:rPr>
          <w:rFonts w:asciiTheme="majorHAnsi" w:eastAsia="Arial" w:hAnsiTheme="majorHAnsi"/>
          <w:sz w:val="24"/>
        </w:rPr>
      </w:pPr>
      <w:r w:rsidRPr="0029331A">
        <w:rPr>
          <w:rFonts w:asciiTheme="majorHAnsi" w:eastAsia="Arial" w:hAnsiTheme="majorHAnsi"/>
          <w:sz w:val="24"/>
        </w:rPr>
        <w:t xml:space="preserve">Popis imovine i obveza mora se sastaviti na kraju svake poslovne godine sa stanjem na datum bilance. Općina </w:t>
      </w:r>
      <w:r w:rsidR="0029331A">
        <w:rPr>
          <w:rFonts w:asciiTheme="majorHAnsi" w:eastAsia="Arial" w:hAnsiTheme="majorHAnsi"/>
          <w:sz w:val="24"/>
        </w:rPr>
        <w:t>Gračac</w:t>
      </w:r>
      <w:r w:rsidRPr="0029331A">
        <w:rPr>
          <w:rFonts w:asciiTheme="majorHAnsi" w:eastAsia="Arial" w:hAnsiTheme="majorHAnsi"/>
          <w:sz w:val="24"/>
        </w:rPr>
        <w:t xml:space="preserve"> izvršila je popis imovine sa stanjem na dan 31.12. 20</w:t>
      </w:r>
      <w:r w:rsidR="0029331A">
        <w:rPr>
          <w:rFonts w:asciiTheme="majorHAnsi" w:eastAsia="Arial" w:hAnsiTheme="majorHAnsi"/>
          <w:sz w:val="24"/>
        </w:rPr>
        <w:t>21</w:t>
      </w:r>
      <w:r w:rsidRPr="0029331A">
        <w:rPr>
          <w:rFonts w:asciiTheme="majorHAnsi" w:eastAsia="Arial" w:hAnsiTheme="majorHAnsi"/>
          <w:sz w:val="24"/>
        </w:rPr>
        <w:t>. godine.</w:t>
      </w:r>
    </w:p>
    <w:p w14:paraId="481417F1" w14:textId="77777777" w:rsidR="000C44EA" w:rsidRPr="0029331A" w:rsidRDefault="000C44EA" w:rsidP="000C44EA">
      <w:pPr>
        <w:spacing w:line="335" w:lineRule="exact"/>
        <w:rPr>
          <w:rFonts w:asciiTheme="majorHAnsi" w:eastAsia="Times New Roman" w:hAnsiTheme="majorHAnsi"/>
        </w:rPr>
      </w:pPr>
    </w:p>
    <w:p w14:paraId="45E74E58" w14:textId="77777777" w:rsidR="000C44EA" w:rsidRPr="0029331A" w:rsidRDefault="000C44EA" w:rsidP="000C44EA">
      <w:pPr>
        <w:spacing w:line="270" w:lineRule="auto"/>
        <w:jc w:val="both"/>
        <w:rPr>
          <w:rFonts w:asciiTheme="majorHAnsi" w:eastAsia="Arial" w:hAnsiTheme="majorHAnsi"/>
          <w:sz w:val="24"/>
        </w:rPr>
      </w:pPr>
      <w:r w:rsidRPr="0029331A">
        <w:rPr>
          <w:rFonts w:asciiTheme="majorHAnsi" w:eastAsia="Arial" w:hAnsiTheme="majorHAnsi"/>
          <w:sz w:val="24"/>
        </w:rPr>
        <w:t xml:space="preserve">Općina </w:t>
      </w:r>
      <w:r w:rsidR="0029331A">
        <w:rPr>
          <w:rFonts w:asciiTheme="majorHAnsi" w:eastAsia="Arial" w:hAnsiTheme="majorHAnsi"/>
          <w:sz w:val="24"/>
        </w:rPr>
        <w:t>Gračac</w:t>
      </w:r>
      <w:r w:rsidRPr="0029331A">
        <w:rPr>
          <w:rFonts w:asciiTheme="majorHAnsi" w:eastAsia="Arial" w:hAnsiTheme="majorHAnsi"/>
          <w:sz w:val="24"/>
        </w:rPr>
        <w:t xml:space="preserve"> je sukladno kategorizaciji prema članku 59. Zakona o komunalnom gospodarstvu (''Narodne novine'' 68/18, 110/18, 32/20) ustrojila i vodi evidenciju/ registar komunalne infrastrukture na području Općine </w:t>
      </w:r>
      <w:r w:rsidR="0029331A">
        <w:rPr>
          <w:rFonts w:asciiTheme="majorHAnsi" w:eastAsia="Arial" w:hAnsiTheme="majorHAnsi"/>
          <w:sz w:val="24"/>
        </w:rPr>
        <w:t>Gra</w:t>
      </w:r>
      <w:r w:rsidRPr="0029331A">
        <w:rPr>
          <w:rFonts w:asciiTheme="majorHAnsi" w:eastAsia="Arial" w:hAnsiTheme="majorHAnsi"/>
          <w:sz w:val="24"/>
        </w:rPr>
        <w:t>č</w:t>
      </w:r>
      <w:r w:rsidR="0029331A">
        <w:rPr>
          <w:rFonts w:asciiTheme="majorHAnsi" w:eastAsia="Arial" w:hAnsiTheme="majorHAnsi"/>
          <w:sz w:val="24"/>
        </w:rPr>
        <w:t>ac</w:t>
      </w:r>
      <w:r w:rsidRPr="0029331A">
        <w:rPr>
          <w:rFonts w:asciiTheme="majorHAnsi" w:eastAsia="Arial" w:hAnsiTheme="majorHAnsi"/>
          <w:sz w:val="24"/>
        </w:rPr>
        <w:t>.</w:t>
      </w:r>
    </w:p>
    <w:p w14:paraId="55B55EFC" w14:textId="77777777" w:rsidR="000C44EA" w:rsidRPr="0029331A" w:rsidRDefault="000C44EA" w:rsidP="000C44EA">
      <w:pPr>
        <w:spacing w:line="338" w:lineRule="exact"/>
        <w:rPr>
          <w:rFonts w:asciiTheme="majorHAnsi" w:eastAsia="Times New Roman" w:hAnsiTheme="majorHAnsi"/>
        </w:rPr>
      </w:pPr>
    </w:p>
    <w:p w14:paraId="2A09BB4C" w14:textId="557F9EEE" w:rsidR="000C44EA" w:rsidRPr="0029331A" w:rsidRDefault="000C44EA" w:rsidP="000C44EA">
      <w:pPr>
        <w:spacing w:line="272" w:lineRule="auto"/>
        <w:ind w:right="20"/>
        <w:jc w:val="both"/>
        <w:rPr>
          <w:rFonts w:asciiTheme="majorHAnsi" w:eastAsia="Arial" w:hAnsiTheme="majorHAnsi"/>
          <w:sz w:val="24"/>
        </w:rPr>
      </w:pPr>
      <w:r w:rsidRPr="0029331A">
        <w:rPr>
          <w:rFonts w:asciiTheme="majorHAnsi" w:eastAsia="Arial" w:hAnsiTheme="majorHAnsi"/>
          <w:sz w:val="24"/>
        </w:rPr>
        <w:t>Jedna od pretpostavki učinkovitog upravljanja i raspolaganja imovinom je uspostava registra imovine kojim će se ostvariti transparentnost u upravljanju imovinom</w:t>
      </w:r>
      <w:r w:rsidR="002D670B">
        <w:rPr>
          <w:rFonts w:asciiTheme="majorHAnsi" w:eastAsia="Arial" w:hAnsiTheme="majorHAnsi"/>
          <w:sz w:val="24"/>
        </w:rPr>
        <w:t>.</w:t>
      </w:r>
    </w:p>
    <w:p w14:paraId="52630C9A" w14:textId="77777777" w:rsidR="000C44EA" w:rsidRDefault="000C44EA" w:rsidP="000C44EA">
      <w:pPr>
        <w:spacing w:line="200" w:lineRule="exact"/>
        <w:rPr>
          <w:rFonts w:ascii="Times New Roman" w:eastAsia="Times New Roman" w:hAnsi="Times New Roman"/>
        </w:rPr>
      </w:pPr>
    </w:p>
    <w:p w14:paraId="159ED972" w14:textId="77777777" w:rsidR="000C44EA" w:rsidRDefault="0029331A" w:rsidP="000C44EA">
      <w:pPr>
        <w:spacing w:line="200" w:lineRule="exact"/>
        <w:rPr>
          <w:rFonts w:asciiTheme="majorHAnsi" w:eastAsia="Times New Roman" w:hAnsiTheme="majorHAnsi"/>
          <w:b/>
          <w:i/>
          <w:sz w:val="24"/>
          <w:szCs w:val="24"/>
          <w:u w:val="single"/>
        </w:rPr>
      </w:pPr>
      <w:bookmarkStart w:id="24" w:name="page18"/>
      <w:bookmarkEnd w:id="24"/>
      <w:r w:rsidRPr="0029331A">
        <w:rPr>
          <w:rFonts w:asciiTheme="majorHAnsi" w:eastAsia="Times New Roman" w:hAnsiTheme="majorHAnsi"/>
          <w:b/>
          <w:i/>
          <w:sz w:val="24"/>
          <w:szCs w:val="24"/>
          <w:u w:val="single"/>
        </w:rPr>
        <w:t xml:space="preserve">Povrat imovine </w:t>
      </w:r>
    </w:p>
    <w:p w14:paraId="0A08A011" w14:textId="77777777" w:rsidR="0029331A" w:rsidRPr="0029331A" w:rsidRDefault="0029331A" w:rsidP="000C44EA">
      <w:pPr>
        <w:spacing w:line="200" w:lineRule="exact"/>
        <w:rPr>
          <w:rFonts w:asciiTheme="majorHAnsi" w:eastAsia="Times New Roman" w:hAnsiTheme="majorHAnsi"/>
          <w:b/>
          <w:i/>
          <w:sz w:val="24"/>
          <w:szCs w:val="24"/>
          <w:u w:val="single"/>
        </w:rPr>
      </w:pPr>
    </w:p>
    <w:p w14:paraId="07F161C1" w14:textId="77777777" w:rsidR="000C44EA" w:rsidRDefault="000C44EA" w:rsidP="000C44EA">
      <w:pPr>
        <w:spacing w:line="252" w:lineRule="exact"/>
        <w:rPr>
          <w:rFonts w:ascii="Times New Roman" w:eastAsia="Times New Roman" w:hAnsi="Times New Roman"/>
        </w:rPr>
      </w:pPr>
    </w:p>
    <w:p w14:paraId="523FD7B8" w14:textId="77777777" w:rsidR="000C44EA" w:rsidRPr="0029331A" w:rsidRDefault="000C44EA" w:rsidP="000C44EA">
      <w:pPr>
        <w:spacing w:line="274" w:lineRule="auto"/>
        <w:ind w:right="20"/>
        <w:jc w:val="both"/>
        <w:rPr>
          <w:rFonts w:asciiTheme="majorHAnsi" w:eastAsia="Arial" w:hAnsiTheme="majorHAnsi"/>
          <w:sz w:val="24"/>
        </w:rPr>
      </w:pPr>
      <w:r w:rsidRPr="0029331A">
        <w:rPr>
          <w:rFonts w:asciiTheme="majorHAnsi" w:eastAsia="Arial" w:hAnsiTheme="majorHAnsi"/>
          <w:sz w:val="24"/>
        </w:rPr>
        <w:t>Zakonom o naknadi za imovinu oduzetu za vrijeme jugoslavenske komunističke vladavine uređuju se uvjeti i postupak naknade za imovinu koja je prijašnjim vlasnicima oduzeta od strane jugoslavenske komunističke vlasti, a koja je prenesena u općenarodnu imovinu, državno, društveno ili zadružno vlasništvo konfiskacijom, nacionalizacijom, agrarnom reformom i drugim propisima i načinima navedenim u ovom Zakonu.</w:t>
      </w:r>
    </w:p>
    <w:p w14:paraId="764386EE" w14:textId="77777777" w:rsidR="000C44EA" w:rsidRPr="0029331A" w:rsidRDefault="000C44EA" w:rsidP="000C44EA">
      <w:pPr>
        <w:spacing w:line="333" w:lineRule="exact"/>
        <w:rPr>
          <w:rFonts w:asciiTheme="majorHAnsi" w:eastAsia="Times New Roman" w:hAnsiTheme="majorHAnsi"/>
        </w:rPr>
      </w:pPr>
    </w:p>
    <w:p w14:paraId="179C578B" w14:textId="77777777" w:rsidR="000C44EA" w:rsidRPr="0029331A" w:rsidRDefault="000C44EA" w:rsidP="000C44EA">
      <w:pPr>
        <w:spacing w:line="270" w:lineRule="auto"/>
        <w:ind w:right="20"/>
        <w:jc w:val="both"/>
        <w:rPr>
          <w:rFonts w:asciiTheme="majorHAnsi" w:eastAsia="Arial" w:hAnsiTheme="majorHAnsi"/>
          <w:sz w:val="24"/>
        </w:rPr>
      </w:pPr>
      <w:r w:rsidRPr="0029331A">
        <w:rPr>
          <w:rFonts w:asciiTheme="majorHAnsi" w:eastAsia="Arial" w:hAnsiTheme="majorHAnsi"/>
          <w:sz w:val="24"/>
        </w:rPr>
        <w:t>Naknada za imovinu oduzetu prijašnjim vlasnicima u smislu ovoga Zakona u načelu je isplata u novcu ili vrijednosnim papirima (dionice ili udjeli i obveznice), a iznimno u naravi.</w:t>
      </w:r>
    </w:p>
    <w:p w14:paraId="63D7255E" w14:textId="77777777" w:rsidR="000C44EA" w:rsidRPr="0029331A" w:rsidRDefault="000C44EA" w:rsidP="000C44EA">
      <w:pPr>
        <w:spacing w:line="327" w:lineRule="exact"/>
        <w:rPr>
          <w:rFonts w:asciiTheme="majorHAnsi" w:eastAsia="Times New Roman" w:hAnsiTheme="majorHAnsi"/>
        </w:rPr>
      </w:pPr>
    </w:p>
    <w:p w14:paraId="4FC177FD" w14:textId="7347C7C4" w:rsidR="000C44EA" w:rsidRPr="0029331A" w:rsidRDefault="000C44EA" w:rsidP="000C44EA">
      <w:pPr>
        <w:spacing w:line="0" w:lineRule="atLeast"/>
        <w:rPr>
          <w:rFonts w:asciiTheme="majorHAnsi" w:eastAsia="Arial" w:hAnsiTheme="majorHAnsi"/>
          <w:sz w:val="24"/>
        </w:rPr>
      </w:pPr>
      <w:r w:rsidRPr="002D670B">
        <w:rPr>
          <w:rFonts w:asciiTheme="majorHAnsi" w:eastAsia="Arial" w:hAnsiTheme="majorHAnsi"/>
          <w:sz w:val="24"/>
        </w:rPr>
        <w:t>Općina</w:t>
      </w:r>
      <w:r w:rsidR="0029331A" w:rsidRPr="002D670B">
        <w:rPr>
          <w:rFonts w:asciiTheme="majorHAnsi" w:eastAsia="Arial" w:hAnsiTheme="majorHAnsi"/>
          <w:sz w:val="24"/>
        </w:rPr>
        <w:t xml:space="preserve"> Gračac</w:t>
      </w:r>
      <w:r w:rsidRPr="002D670B">
        <w:rPr>
          <w:rFonts w:asciiTheme="majorHAnsi" w:eastAsia="Arial" w:hAnsiTheme="majorHAnsi"/>
          <w:sz w:val="24"/>
        </w:rPr>
        <w:t xml:space="preserve"> nema imovine koja je u postupku povrata</w:t>
      </w:r>
      <w:r w:rsidR="00A40473">
        <w:rPr>
          <w:rFonts w:asciiTheme="majorHAnsi" w:eastAsia="Arial" w:hAnsiTheme="majorHAnsi"/>
          <w:sz w:val="24"/>
        </w:rPr>
        <w:t xml:space="preserve">, eventualno samo ako zatraži stranka u nekim postupcima. </w:t>
      </w:r>
      <w:r w:rsidRPr="002D670B">
        <w:rPr>
          <w:rFonts w:asciiTheme="majorHAnsi" w:eastAsia="Arial" w:hAnsiTheme="majorHAnsi"/>
          <w:sz w:val="24"/>
        </w:rPr>
        <w:t>.</w:t>
      </w:r>
    </w:p>
    <w:p w14:paraId="4C2513E1" w14:textId="77777777" w:rsidR="000C44EA" w:rsidRDefault="000C44EA" w:rsidP="000C44EA">
      <w:pPr>
        <w:spacing w:line="20" w:lineRule="exact"/>
        <w:rPr>
          <w:rFonts w:ascii="Times New Roman" w:eastAsia="Times New Roman" w:hAnsi="Times New Roman"/>
        </w:rPr>
      </w:pPr>
    </w:p>
    <w:p w14:paraId="457878F4" w14:textId="77777777" w:rsidR="000C44EA" w:rsidRDefault="000C44EA" w:rsidP="000C44EA">
      <w:pPr>
        <w:spacing w:line="333" w:lineRule="exact"/>
        <w:rPr>
          <w:rFonts w:ascii="Times New Roman" w:eastAsia="Times New Roman" w:hAnsi="Times New Roman"/>
        </w:rPr>
      </w:pPr>
    </w:p>
    <w:p w14:paraId="39C4F6CB" w14:textId="77777777" w:rsidR="000C44EA" w:rsidRDefault="000C44EA" w:rsidP="000C44EA">
      <w:pPr>
        <w:spacing w:line="20" w:lineRule="exact"/>
        <w:rPr>
          <w:rFonts w:ascii="Times New Roman" w:eastAsia="Times New Roman" w:hAnsi="Times New Roman"/>
        </w:rPr>
      </w:pPr>
    </w:p>
    <w:p w14:paraId="543C8E88" w14:textId="77777777" w:rsidR="000C44EA" w:rsidRPr="004B05F7" w:rsidRDefault="000C44EA" w:rsidP="000C44EA">
      <w:pPr>
        <w:spacing w:line="20" w:lineRule="exact"/>
        <w:rPr>
          <w:rFonts w:asciiTheme="majorHAnsi" w:eastAsia="Times New Roman" w:hAnsiTheme="majorHAnsi"/>
        </w:rPr>
      </w:pPr>
    </w:p>
    <w:p w14:paraId="3234C781" w14:textId="77777777" w:rsidR="00DD566B" w:rsidRDefault="00DD566B" w:rsidP="000C44EA">
      <w:pPr>
        <w:spacing w:line="241" w:lineRule="exact"/>
        <w:rPr>
          <w:rFonts w:ascii="Times New Roman" w:eastAsia="Times New Roman" w:hAnsi="Times New Roman"/>
        </w:rPr>
      </w:pPr>
    </w:p>
    <w:p w14:paraId="2DD6805F" w14:textId="77777777" w:rsidR="00DD566B" w:rsidRDefault="00DD566B" w:rsidP="000C44EA">
      <w:pPr>
        <w:spacing w:line="241" w:lineRule="exact"/>
        <w:rPr>
          <w:rFonts w:asciiTheme="majorHAnsi" w:eastAsia="Times New Roman" w:hAnsiTheme="majorHAnsi"/>
          <w:b/>
          <w:i/>
          <w:sz w:val="24"/>
          <w:szCs w:val="24"/>
          <w:u w:val="single"/>
        </w:rPr>
      </w:pPr>
      <w:r w:rsidRPr="00DD566B">
        <w:rPr>
          <w:rFonts w:asciiTheme="majorHAnsi" w:eastAsia="Times New Roman" w:hAnsiTheme="majorHAnsi"/>
          <w:b/>
          <w:i/>
          <w:sz w:val="24"/>
          <w:szCs w:val="24"/>
          <w:u w:val="single"/>
        </w:rPr>
        <w:t xml:space="preserve"> Izvještavanje o imovini </w:t>
      </w:r>
    </w:p>
    <w:p w14:paraId="1907948E" w14:textId="77777777" w:rsidR="00DD566B" w:rsidRDefault="00DD566B" w:rsidP="000C44EA">
      <w:pPr>
        <w:spacing w:line="241" w:lineRule="exact"/>
        <w:rPr>
          <w:rFonts w:asciiTheme="majorHAnsi" w:eastAsia="Times New Roman" w:hAnsiTheme="majorHAnsi"/>
          <w:b/>
          <w:i/>
          <w:sz w:val="24"/>
          <w:szCs w:val="24"/>
          <w:u w:val="single"/>
        </w:rPr>
      </w:pPr>
    </w:p>
    <w:p w14:paraId="52DACF78" w14:textId="77777777" w:rsidR="00DD566B" w:rsidRPr="00DD566B" w:rsidRDefault="00DD566B" w:rsidP="000C44EA">
      <w:pPr>
        <w:spacing w:line="241" w:lineRule="exact"/>
        <w:rPr>
          <w:rFonts w:asciiTheme="majorHAnsi" w:eastAsia="Times New Roman" w:hAnsiTheme="majorHAnsi"/>
          <w:b/>
          <w:i/>
          <w:sz w:val="24"/>
          <w:szCs w:val="24"/>
          <w:u w:val="single"/>
        </w:rPr>
      </w:pPr>
    </w:p>
    <w:p w14:paraId="2F561E2A" w14:textId="77777777" w:rsidR="000C44EA" w:rsidRPr="00DD566B" w:rsidRDefault="000C44EA" w:rsidP="000C44EA">
      <w:pPr>
        <w:spacing w:line="0" w:lineRule="atLeast"/>
        <w:ind w:left="400"/>
        <w:rPr>
          <w:rFonts w:asciiTheme="majorHAnsi" w:eastAsia="Arial" w:hAnsiTheme="majorHAnsi"/>
          <w:sz w:val="24"/>
        </w:rPr>
      </w:pPr>
      <w:r w:rsidRPr="00DD566B">
        <w:rPr>
          <w:rFonts w:asciiTheme="majorHAnsi" w:eastAsia="Arial" w:hAnsiTheme="majorHAnsi"/>
          <w:sz w:val="24"/>
        </w:rPr>
        <w:t>Preporuka za primjenu postupka izvještavanja o imovini je sljedeća:</w:t>
      </w:r>
    </w:p>
    <w:p w14:paraId="15CFF67F" w14:textId="77777777" w:rsidR="000C44EA" w:rsidRPr="00DD566B" w:rsidRDefault="000C44EA" w:rsidP="000C44EA">
      <w:pPr>
        <w:spacing w:line="58" w:lineRule="exact"/>
        <w:rPr>
          <w:rFonts w:asciiTheme="majorHAnsi" w:eastAsia="Times New Roman" w:hAnsiTheme="majorHAnsi"/>
        </w:rPr>
      </w:pPr>
    </w:p>
    <w:p w14:paraId="66301351" w14:textId="77777777" w:rsidR="000C44EA" w:rsidRPr="00DD566B" w:rsidRDefault="000C44EA" w:rsidP="00370B5C">
      <w:pPr>
        <w:widowControl/>
        <w:numPr>
          <w:ilvl w:val="0"/>
          <w:numId w:val="17"/>
        </w:numPr>
        <w:tabs>
          <w:tab w:val="left" w:pos="1120"/>
        </w:tabs>
        <w:autoSpaceDE/>
        <w:autoSpaceDN/>
        <w:spacing w:line="0" w:lineRule="atLeast"/>
        <w:ind w:left="1120" w:hanging="361"/>
        <w:rPr>
          <w:rFonts w:asciiTheme="majorHAnsi" w:eastAsia="Arial" w:hAnsiTheme="majorHAnsi"/>
          <w:sz w:val="24"/>
        </w:rPr>
      </w:pPr>
      <w:r w:rsidRPr="00DD566B">
        <w:rPr>
          <w:rFonts w:asciiTheme="majorHAnsi" w:eastAsia="Arial" w:hAnsiTheme="majorHAnsi"/>
          <w:sz w:val="24"/>
        </w:rPr>
        <w:t>uvesti oblik godišnjeg izvještaja o imovini lokalne samouprave</w:t>
      </w:r>
    </w:p>
    <w:p w14:paraId="5D61F892" w14:textId="77777777" w:rsidR="000C44EA" w:rsidRPr="00DD566B" w:rsidRDefault="000C44EA" w:rsidP="000C44EA">
      <w:pPr>
        <w:spacing w:line="368" w:lineRule="exact"/>
        <w:rPr>
          <w:rFonts w:asciiTheme="majorHAnsi" w:eastAsia="Times New Roman" w:hAnsiTheme="majorHAnsi"/>
        </w:rPr>
      </w:pPr>
    </w:p>
    <w:p w14:paraId="1289D355" w14:textId="77777777" w:rsidR="000C44EA" w:rsidRPr="00DD566B" w:rsidRDefault="000C44EA" w:rsidP="000C44EA">
      <w:pPr>
        <w:spacing w:line="273" w:lineRule="auto"/>
        <w:ind w:left="400" w:right="420"/>
        <w:jc w:val="both"/>
        <w:rPr>
          <w:rFonts w:asciiTheme="majorHAnsi" w:eastAsia="Arial" w:hAnsiTheme="majorHAnsi"/>
          <w:sz w:val="24"/>
        </w:rPr>
      </w:pPr>
      <w:r w:rsidRPr="00DD566B">
        <w:rPr>
          <w:rFonts w:asciiTheme="majorHAnsi" w:eastAsia="Arial" w:hAnsiTheme="majorHAnsi"/>
          <w:sz w:val="24"/>
        </w:rPr>
        <w:t>Kao jedan od dokumenata upravljanja i raspolaganja imovinom, uz Strategiju upravljanja imovinom je i Godišnji plan upravljanja imovinom kojim se određuju kratkoročni ciljevi i smjernice upravljanja i raspolaganja te provedbene mjere u svrhu provođenja Strategije.</w:t>
      </w:r>
    </w:p>
    <w:p w14:paraId="4C7D12A2" w14:textId="77777777" w:rsidR="000C44EA" w:rsidRPr="00DD566B" w:rsidRDefault="000C44EA" w:rsidP="000C44EA">
      <w:pPr>
        <w:spacing w:line="333" w:lineRule="exact"/>
        <w:rPr>
          <w:rFonts w:asciiTheme="majorHAnsi" w:eastAsia="Times New Roman" w:hAnsiTheme="majorHAnsi"/>
        </w:rPr>
      </w:pPr>
    </w:p>
    <w:p w14:paraId="7540B7E0" w14:textId="77777777" w:rsidR="000C44EA" w:rsidRDefault="000C44EA" w:rsidP="000C44EA">
      <w:pPr>
        <w:spacing w:line="266" w:lineRule="auto"/>
        <w:ind w:left="400" w:right="440"/>
        <w:jc w:val="both"/>
        <w:rPr>
          <w:rFonts w:asciiTheme="majorHAnsi" w:eastAsia="Arial" w:hAnsiTheme="majorHAnsi"/>
          <w:sz w:val="24"/>
        </w:rPr>
      </w:pPr>
      <w:r w:rsidRPr="00DD566B">
        <w:rPr>
          <w:rFonts w:asciiTheme="majorHAnsi" w:eastAsia="Arial" w:hAnsiTheme="majorHAnsi"/>
          <w:sz w:val="24"/>
        </w:rPr>
        <w:t>Godišnji plan upravljanja imovinom donosit će se do 30. studenog tekuće godine za sljedeću godinu.</w:t>
      </w:r>
    </w:p>
    <w:p w14:paraId="4EDB0336" w14:textId="42EDD12A" w:rsidR="00DC1D96" w:rsidRDefault="00DC1D96" w:rsidP="000C44EA">
      <w:pPr>
        <w:spacing w:line="266" w:lineRule="auto"/>
        <w:ind w:left="400" w:right="440"/>
        <w:jc w:val="both"/>
        <w:rPr>
          <w:rFonts w:asciiTheme="majorHAnsi" w:eastAsia="Arial" w:hAnsiTheme="majorHAnsi"/>
          <w:sz w:val="24"/>
        </w:rPr>
      </w:pPr>
    </w:p>
    <w:p w14:paraId="57B0AE73" w14:textId="30216641" w:rsidR="00215227" w:rsidRDefault="00215227" w:rsidP="000C44EA">
      <w:pPr>
        <w:spacing w:line="266" w:lineRule="auto"/>
        <w:ind w:left="400" w:right="440"/>
        <w:jc w:val="both"/>
        <w:rPr>
          <w:rFonts w:asciiTheme="majorHAnsi" w:eastAsia="Arial" w:hAnsiTheme="majorHAnsi"/>
          <w:sz w:val="24"/>
        </w:rPr>
      </w:pPr>
    </w:p>
    <w:p w14:paraId="0C6C4364" w14:textId="77777777" w:rsidR="00E35E91" w:rsidRDefault="00E35E91" w:rsidP="000C44EA">
      <w:pPr>
        <w:spacing w:line="266" w:lineRule="auto"/>
        <w:ind w:left="400" w:right="440"/>
        <w:jc w:val="both"/>
        <w:rPr>
          <w:rFonts w:asciiTheme="majorHAnsi" w:eastAsia="Arial" w:hAnsiTheme="majorHAnsi"/>
          <w:sz w:val="24"/>
        </w:rPr>
      </w:pPr>
    </w:p>
    <w:p w14:paraId="3A10D101" w14:textId="77777777" w:rsidR="00E35E91" w:rsidRDefault="00E35E91" w:rsidP="000C44EA">
      <w:pPr>
        <w:spacing w:line="266" w:lineRule="auto"/>
        <w:ind w:left="400" w:right="440"/>
        <w:jc w:val="both"/>
        <w:rPr>
          <w:rFonts w:asciiTheme="majorHAnsi" w:eastAsia="Arial" w:hAnsiTheme="majorHAnsi"/>
          <w:sz w:val="24"/>
        </w:rPr>
      </w:pPr>
    </w:p>
    <w:p w14:paraId="499180A1" w14:textId="77777777" w:rsidR="00E35E91" w:rsidRDefault="00E35E91" w:rsidP="000C44EA">
      <w:pPr>
        <w:spacing w:line="266" w:lineRule="auto"/>
        <w:ind w:left="400" w:right="440"/>
        <w:jc w:val="both"/>
        <w:rPr>
          <w:rFonts w:asciiTheme="majorHAnsi" w:eastAsia="Arial" w:hAnsiTheme="majorHAnsi"/>
          <w:sz w:val="24"/>
        </w:rPr>
      </w:pPr>
    </w:p>
    <w:p w14:paraId="22002A19" w14:textId="77777777" w:rsidR="00E35E91" w:rsidRDefault="00E35E91" w:rsidP="000C44EA">
      <w:pPr>
        <w:spacing w:line="266" w:lineRule="auto"/>
        <w:ind w:left="400" w:right="440"/>
        <w:jc w:val="both"/>
        <w:rPr>
          <w:rFonts w:asciiTheme="majorHAnsi" w:eastAsia="Arial" w:hAnsiTheme="majorHAnsi"/>
          <w:sz w:val="24"/>
        </w:rPr>
      </w:pPr>
    </w:p>
    <w:p w14:paraId="0955962D" w14:textId="77777777" w:rsidR="00E35E91" w:rsidRDefault="00E35E91" w:rsidP="000C44EA">
      <w:pPr>
        <w:spacing w:line="266" w:lineRule="auto"/>
        <w:ind w:left="400" w:right="440"/>
        <w:jc w:val="both"/>
        <w:rPr>
          <w:rFonts w:asciiTheme="majorHAnsi" w:eastAsia="Arial" w:hAnsiTheme="majorHAnsi"/>
          <w:sz w:val="24"/>
        </w:rPr>
      </w:pPr>
    </w:p>
    <w:p w14:paraId="0C5CA023" w14:textId="77777777" w:rsidR="00215227" w:rsidRDefault="00215227" w:rsidP="000C44EA">
      <w:pPr>
        <w:spacing w:line="266" w:lineRule="auto"/>
        <w:ind w:left="400" w:right="440"/>
        <w:jc w:val="both"/>
        <w:rPr>
          <w:rFonts w:asciiTheme="majorHAnsi" w:eastAsia="Arial" w:hAnsiTheme="majorHAnsi"/>
          <w:sz w:val="24"/>
        </w:rPr>
      </w:pPr>
    </w:p>
    <w:p w14:paraId="662ABC7C" w14:textId="77777777" w:rsidR="00FC733F" w:rsidRPr="00FC733F" w:rsidRDefault="00FC733F" w:rsidP="00FC733F">
      <w:pPr>
        <w:widowControl/>
        <w:shd w:val="clear" w:color="auto" w:fill="D6E3BC" w:themeFill="accent3" w:themeFillTint="66"/>
        <w:tabs>
          <w:tab w:val="left" w:pos="1107"/>
        </w:tabs>
        <w:autoSpaceDE/>
        <w:autoSpaceDN/>
        <w:spacing w:line="238" w:lineRule="auto"/>
        <w:ind w:left="400" w:right="420"/>
        <w:rPr>
          <w:rFonts w:asciiTheme="majorHAnsi" w:eastAsia="Century Gothic" w:hAnsiTheme="majorHAnsi"/>
          <w:b/>
          <w:sz w:val="28"/>
          <w:szCs w:val="28"/>
        </w:rPr>
      </w:pPr>
      <w:bookmarkStart w:id="25" w:name="page20"/>
      <w:bookmarkEnd w:id="25"/>
      <w:r w:rsidRPr="00FC733F">
        <w:rPr>
          <w:rFonts w:asciiTheme="majorHAnsi" w:eastAsia="Century Gothic" w:hAnsiTheme="majorHAnsi"/>
          <w:b/>
          <w:sz w:val="28"/>
          <w:szCs w:val="28"/>
        </w:rPr>
        <w:t>3.3</w:t>
      </w:r>
      <w:r>
        <w:rPr>
          <w:rFonts w:asciiTheme="majorHAnsi" w:eastAsia="Century Gothic" w:hAnsiTheme="majorHAnsi"/>
          <w:b/>
          <w:sz w:val="28"/>
          <w:szCs w:val="28"/>
        </w:rPr>
        <w:t>.</w:t>
      </w:r>
      <w:r w:rsidRPr="00FC733F">
        <w:rPr>
          <w:rFonts w:asciiTheme="majorHAnsi" w:eastAsia="Century Gothic" w:hAnsiTheme="majorHAnsi"/>
          <w:b/>
          <w:sz w:val="28"/>
          <w:szCs w:val="28"/>
        </w:rPr>
        <w:t xml:space="preserve"> Poslovni udjeli u trgovačkim društvima </w:t>
      </w:r>
    </w:p>
    <w:p w14:paraId="108DC4EE" w14:textId="77777777" w:rsidR="00FC733F" w:rsidRDefault="00FC733F" w:rsidP="00FC733F">
      <w:pPr>
        <w:widowControl/>
        <w:tabs>
          <w:tab w:val="left" w:pos="1107"/>
        </w:tabs>
        <w:autoSpaceDE/>
        <w:autoSpaceDN/>
        <w:spacing w:line="238" w:lineRule="auto"/>
        <w:ind w:left="1880" w:right="420"/>
        <w:rPr>
          <w:rFonts w:ascii="Century Gothic" w:eastAsia="Century Gothic" w:hAnsi="Century Gothic"/>
          <w:b/>
          <w:sz w:val="28"/>
        </w:rPr>
      </w:pPr>
    </w:p>
    <w:p w14:paraId="29C896CF" w14:textId="77777777" w:rsidR="002C527F" w:rsidRDefault="002C527F" w:rsidP="002C527F">
      <w:pPr>
        <w:widowControl/>
        <w:autoSpaceDE/>
        <w:autoSpaceDN/>
        <w:spacing w:line="276" w:lineRule="auto"/>
        <w:jc w:val="both"/>
      </w:pPr>
      <w:r>
        <w:t>Općina Gračac ima udjele u vlasništvu sljedećih trgovačkih društava:</w:t>
      </w:r>
    </w:p>
    <w:p w14:paraId="0F4E4D75" w14:textId="77777777" w:rsidR="002C527F" w:rsidRDefault="002C527F" w:rsidP="002C527F">
      <w:pPr>
        <w:widowControl/>
        <w:autoSpaceDE/>
        <w:autoSpaceDN/>
        <w:spacing w:line="276" w:lineRule="auto"/>
        <w:jc w:val="both"/>
      </w:pPr>
    </w:p>
    <w:p w14:paraId="49FE3534" w14:textId="77777777" w:rsidR="002C527F" w:rsidRPr="00E35E91" w:rsidRDefault="002C527F" w:rsidP="00EE3EFB">
      <w:pPr>
        <w:widowControl/>
        <w:autoSpaceDE/>
        <w:autoSpaceDN/>
        <w:spacing w:line="276" w:lineRule="auto"/>
        <w:rPr>
          <w:rFonts w:asciiTheme="majorHAnsi" w:eastAsia="Arial" w:hAnsiTheme="majorHAnsi" w:cs="Arial"/>
          <w:i/>
          <w:iCs/>
          <w:lang w:val="hr-HR"/>
        </w:rPr>
      </w:pPr>
    </w:p>
    <w:p w14:paraId="384BF278" w14:textId="40EACF39" w:rsidR="002C527F" w:rsidRPr="00E35E91" w:rsidRDefault="002C527F" w:rsidP="00EE3EFB">
      <w:pPr>
        <w:keepNext/>
        <w:widowControl/>
        <w:autoSpaceDE/>
        <w:autoSpaceDN/>
        <w:rPr>
          <w:rFonts w:asciiTheme="majorHAnsi" w:eastAsia="Arial" w:hAnsiTheme="majorHAnsi" w:cs="Times New Roman"/>
          <w:bCs/>
          <w:i/>
          <w:iCs/>
          <w:lang w:val="hr-HR"/>
        </w:rPr>
      </w:pPr>
      <w:bookmarkStart w:id="26" w:name="_Toc23164636"/>
      <w:r w:rsidRPr="00E35E91">
        <w:rPr>
          <w:rFonts w:asciiTheme="majorHAnsi" w:eastAsia="Arial" w:hAnsiTheme="majorHAnsi" w:cs="Times New Roman"/>
          <w:bCs/>
          <w:i/>
          <w:iCs/>
          <w:lang w:val="hr-HR"/>
        </w:rPr>
        <w:t xml:space="preserve">Tablica </w:t>
      </w:r>
      <w:r w:rsidR="00654814" w:rsidRPr="00E35E91">
        <w:rPr>
          <w:rFonts w:asciiTheme="majorHAnsi" w:eastAsia="Arial" w:hAnsiTheme="majorHAnsi" w:cs="Times New Roman"/>
          <w:bCs/>
          <w:i/>
          <w:iCs/>
          <w:lang w:val="hr-HR"/>
        </w:rPr>
        <w:t>1</w:t>
      </w:r>
      <w:r w:rsidR="00E35E91" w:rsidRPr="00E35E91">
        <w:rPr>
          <w:rFonts w:asciiTheme="majorHAnsi" w:eastAsia="Arial" w:hAnsiTheme="majorHAnsi" w:cs="Times New Roman"/>
          <w:bCs/>
          <w:i/>
          <w:iCs/>
          <w:lang w:val="hr-HR"/>
        </w:rPr>
        <w:t>8</w:t>
      </w:r>
      <w:r w:rsidR="00654814" w:rsidRPr="00E35E91">
        <w:rPr>
          <w:rFonts w:asciiTheme="majorHAnsi" w:eastAsia="Arial" w:hAnsiTheme="majorHAnsi" w:cs="Times New Roman"/>
          <w:b/>
          <w:bCs/>
          <w:i/>
          <w:iCs/>
          <w:lang w:val="hr-HR"/>
        </w:rPr>
        <w:t>.</w:t>
      </w:r>
      <w:r w:rsidR="00EE3EFB" w:rsidRPr="00E35E91">
        <w:rPr>
          <w:rFonts w:asciiTheme="majorHAnsi" w:eastAsia="Arial" w:hAnsiTheme="majorHAnsi" w:cs="Times New Roman"/>
          <w:b/>
          <w:bCs/>
          <w:i/>
          <w:iCs/>
          <w:lang w:val="hr-HR"/>
        </w:rPr>
        <w:t xml:space="preserve"> </w:t>
      </w:r>
      <w:r w:rsidRPr="00E35E91">
        <w:rPr>
          <w:rFonts w:asciiTheme="majorHAnsi" w:eastAsia="Arial" w:hAnsiTheme="majorHAnsi" w:cs="Times New Roman"/>
          <w:bCs/>
          <w:i/>
          <w:iCs/>
          <w:lang w:val="hr-HR"/>
        </w:rPr>
        <w:t>Popis trgovačkih društava u kojima Općina Gračac ima poslovni udio</w:t>
      </w:r>
      <w:bookmarkEnd w:id="26"/>
    </w:p>
    <w:p w14:paraId="3F10FE18" w14:textId="77777777" w:rsidR="00654814" w:rsidRPr="00EE3EFB" w:rsidRDefault="00654814" w:rsidP="00EE3EFB">
      <w:pPr>
        <w:keepNext/>
        <w:widowControl/>
        <w:autoSpaceDE/>
        <w:autoSpaceDN/>
        <w:rPr>
          <w:rFonts w:asciiTheme="majorHAnsi" w:eastAsia="Arial" w:hAnsiTheme="majorHAnsi" w:cs="Times New Roman"/>
          <w:bCs/>
          <w:i/>
          <w:lang w:val="hr-HR"/>
        </w:rPr>
      </w:pPr>
    </w:p>
    <w:tbl>
      <w:tblPr>
        <w:tblStyle w:val="Reetkatablice1"/>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22"/>
        <w:gridCol w:w="3642"/>
        <w:gridCol w:w="2182"/>
        <w:gridCol w:w="1599"/>
        <w:gridCol w:w="1408"/>
      </w:tblGrid>
      <w:tr w:rsidR="002C527F" w:rsidRPr="001639AA" w14:paraId="23681E19" w14:textId="77777777" w:rsidTr="001B70A8">
        <w:trPr>
          <w:jc w:val="center"/>
        </w:trPr>
        <w:tc>
          <w:tcPr>
            <w:tcW w:w="378" w:type="pct"/>
            <w:vMerge w:val="restart"/>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54A1B29E" w14:textId="77777777" w:rsidR="002C527F" w:rsidRPr="001639AA" w:rsidRDefault="002C527F" w:rsidP="001B70A8">
            <w:pPr>
              <w:jc w:val="center"/>
              <w:rPr>
                <w:rFonts w:ascii="Arial" w:eastAsia="Arial" w:hAnsi="Arial" w:cs="Times New Roman"/>
                <w:color w:val="FFFFFF"/>
                <w:lang w:val="hr-HR"/>
              </w:rPr>
            </w:pPr>
            <w:r w:rsidRPr="001639AA">
              <w:rPr>
                <w:rFonts w:ascii="Arial" w:eastAsia="Arial" w:hAnsi="Arial" w:cs="Times New Roman"/>
                <w:color w:val="FFFFFF"/>
                <w:lang w:val="hr-HR"/>
              </w:rPr>
              <w:t>Red. br.</w:t>
            </w:r>
          </w:p>
        </w:tc>
        <w:tc>
          <w:tcPr>
            <w:tcW w:w="3885" w:type="pct"/>
            <w:gridSpan w:val="3"/>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5A4E4D1C" w14:textId="77777777" w:rsidR="002C527F" w:rsidRPr="001639AA" w:rsidRDefault="002C527F" w:rsidP="001B70A8">
            <w:pPr>
              <w:jc w:val="center"/>
              <w:rPr>
                <w:rFonts w:ascii="Arial" w:eastAsia="Arial" w:hAnsi="Arial" w:cs="Times New Roman"/>
                <w:color w:val="FFFFFF"/>
                <w:lang w:val="hr-HR"/>
              </w:rPr>
            </w:pPr>
            <w:r w:rsidRPr="001639AA">
              <w:rPr>
                <w:rFonts w:ascii="Arial" w:eastAsia="Arial" w:hAnsi="Arial" w:cs="Times New Roman"/>
                <w:color w:val="FFFFFF"/>
                <w:lang w:val="hr-HR"/>
              </w:rPr>
              <w:t>Opći podaci o poduzeću/ trgovačkom društvu</w:t>
            </w:r>
          </w:p>
        </w:tc>
        <w:tc>
          <w:tcPr>
            <w:tcW w:w="737" w:type="pct"/>
            <w:vMerge w:val="restart"/>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08F112BA" w14:textId="77777777" w:rsidR="002C527F" w:rsidRPr="001639AA" w:rsidRDefault="002C527F" w:rsidP="001B70A8">
            <w:pPr>
              <w:jc w:val="center"/>
              <w:rPr>
                <w:rFonts w:ascii="Arial" w:eastAsia="Arial" w:hAnsi="Arial" w:cs="Times New Roman"/>
                <w:color w:val="FFFFFF"/>
                <w:lang w:val="hr-HR"/>
              </w:rPr>
            </w:pPr>
            <w:r w:rsidRPr="001639AA">
              <w:rPr>
                <w:rFonts w:ascii="Arial" w:eastAsia="Arial" w:hAnsi="Arial" w:cs="Times New Roman"/>
                <w:color w:val="FFFFFF"/>
                <w:lang w:val="hr-HR"/>
              </w:rPr>
              <w:t>Udio vlasništva</w:t>
            </w:r>
          </w:p>
        </w:tc>
      </w:tr>
      <w:tr w:rsidR="002C527F" w:rsidRPr="001639AA" w14:paraId="0C88DAAD" w14:textId="77777777" w:rsidTr="001B70A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76538" w14:textId="77777777" w:rsidR="002C527F" w:rsidRPr="001639AA" w:rsidRDefault="002C527F" w:rsidP="001B70A8">
            <w:pPr>
              <w:rPr>
                <w:rFonts w:ascii="Arial" w:eastAsia="Arial" w:hAnsi="Arial" w:cs="Times New Roman"/>
                <w:color w:val="FFFFFF"/>
                <w:lang w:val="hr-HR"/>
              </w:rPr>
            </w:pPr>
          </w:p>
        </w:tc>
        <w:tc>
          <w:tcPr>
            <w:tcW w:w="1906"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6FD301C3" w14:textId="77777777" w:rsidR="002C527F" w:rsidRPr="001639AA" w:rsidRDefault="002C527F" w:rsidP="001B70A8">
            <w:pPr>
              <w:jc w:val="center"/>
              <w:rPr>
                <w:rFonts w:ascii="Arial" w:eastAsia="Arial" w:hAnsi="Arial" w:cs="Times New Roman"/>
                <w:lang w:val="hr-HR"/>
              </w:rPr>
            </w:pPr>
            <w:r w:rsidRPr="001639AA">
              <w:rPr>
                <w:rFonts w:ascii="Arial" w:eastAsia="Arial" w:hAnsi="Arial" w:cs="Times New Roman"/>
                <w:lang w:val="hr-HR"/>
              </w:rPr>
              <w:t>Naziv</w:t>
            </w:r>
          </w:p>
        </w:tc>
        <w:tc>
          <w:tcPr>
            <w:tcW w:w="1142"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0CF78FC0" w14:textId="77777777" w:rsidR="002C527F" w:rsidRPr="001639AA" w:rsidRDefault="002C527F" w:rsidP="001B70A8">
            <w:pPr>
              <w:jc w:val="center"/>
              <w:rPr>
                <w:rFonts w:ascii="Arial" w:eastAsia="Arial" w:hAnsi="Arial" w:cs="Times New Roman"/>
                <w:lang w:val="hr-HR"/>
              </w:rPr>
            </w:pPr>
            <w:r w:rsidRPr="001639AA">
              <w:rPr>
                <w:rFonts w:ascii="Arial" w:eastAsia="Arial" w:hAnsi="Arial" w:cs="Times New Roman"/>
                <w:lang w:val="hr-HR"/>
              </w:rPr>
              <w:t>Adresa</w:t>
            </w:r>
          </w:p>
        </w:tc>
        <w:tc>
          <w:tcPr>
            <w:tcW w:w="837" w:type="pc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1052809C" w14:textId="77777777" w:rsidR="002C527F" w:rsidRPr="001639AA" w:rsidRDefault="002C527F" w:rsidP="001B70A8">
            <w:pPr>
              <w:jc w:val="center"/>
              <w:rPr>
                <w:rFonts w:ascii="Arial" w:eastAsia="Arial" w:hAnsi="Arial" w:cs="Times New Roman"/>
                <w:sz w:val="20"/>
                <w:lang w:val="hr-HR"/>
              </w:rPr>
            </w:pPr>
            <w:r w:rsidRPr="001639AA">
              <w:rPr>
                <w:rFonts w:ascii="Arial" w:eastAsia="Arial" w:hAnsi="Arial" w:cs="Times New Roman"/>
                <w:sz w:val="20"/>
                <w:lang w:val="hr-HR"/>
              </w:rPr>
              <w:t>OIB</w:t>
            </w:r>
          </w:p>
        </w:tc>
        <w:tc>
          <w:tcPr>
            <w:tcW w:w="0" w:type="auto"/>
            <w:vMerge/>
            <w:tcBorders>
              <w:top w:val="single" w:sz="8" w:space="0" w:color="000000"/>
              <w:left w:val="single" w:sz="8" w:space="0" w:color="000000"/>
              <w:bottom w:val="single" w:sz="8" w:space="0" w:color="000000"/>
              <w:right w:val="single" w:sz="8" w:space="0" w:color="000000"/>
            </w:tcBorders>
            <w:shd w:val="clear" w:color="auto" w:fill="76923C" w:themeFill="accent3" w:themeFillShade="BF"/>
            <w:vAlign w:val="center"/>
            <w:hideMark/>
          </w:tcPr>
          <w:p w14:paraId="481C9B91" w14:textId="77777777" w:rsidR="002C527F" w:rsidRPr="001639AA" w:rsidRDefault="002C527F" w:rsidP="001B70A8">
            <w:pPr>
              <w:rPr>
                <w:rFonts w:ascii="Arial" w:eastAsia="Arial" w:hAnsi="Arial" w:cs="Times New Roman"/>
                <w:color w:val="FFFFFF"/>
                <w:lang w:val="hr-HR"/>
              </w:rPr>
            </w:pPr>
          </w:p>
        </w:tc>
      </w:tr>
      <w:tr w:rsidR="002C527F" w:rsidRPr="001639AA" w14:paraId="495C3E30" w14:textId="77777777" w:rsidTr="001B70A8">
        <w:trPr>
          <w:trHeight w:val="454"/>
          <w:jc w:val="center"/>
        </w:trPr>
        <w:tc>
          <w:tcPr>
            <w:tcW w:w="378" w:type="pct"/>
            <w:tcBorders>
              <w:top w:val="single" w:sz="8" w:space="0" w:color="000000"/>
              <w:left w:val="single" w:sz="8" w:space="0" w:color="000000"/>
              <w:bottom w:val="single" w:sz="8" w:space="0" w:color="000000"/>
              <w:right w:val="single" w:sz="8" w:space="0" w:color="000000"/>
            </w:tcBorders>
            <w:vAlign w:val="center"/>
            <w:hideMark/>
          </w:tcPr>
          <w:p w14:paraId="7939DFE2" w14:textId="77777777" w:rsidR="002C527F" w:rsidRPr="001639AA" w:rsidRDefault="002C527F" w:rsidP="001B70A8">
            <w:pPr>
              <w:jc w:val="center"/>
              <w:rPr>
                <w:rFonts w:ascii="Arial" w:eastAsia="Arial" w:hAnsi="Arial" w:cs="Times New Roman"/>
                <w:sz w:val="20"/>
                <w:lang w:val="hr-HR"/>
              </w:rPr>
            </w:pPr>
            <w:r w:rsidRPr="001639AA">
              <w:rPr>
                <w:rFonts w:ascii="Arial" w:eastAsia="Arial" w:hAnsi="Arial" w:cs="Times New Roman"/>
                <w:sz w:val="20"/>
                <w:lang w:val="hr-HR"/>
              </w:rPr>
              <w:t>1.</w:t>
            </w:r>
          </w:p>
        </w:tc>
        <w:tc>
          <w:tcPr>
            <w:tcW w:w="1906" w:type="pct"/>
            <w:tcBorders>
              <w:top w:val="single" w:sz="8" w:space="0" w:color="000000"/>
              <w:left w:val="single" w:sz="8" w:space="0" w:color="000000"/>
              <w:bottom w:val="single" w:sz="8" w:space="0" w:color="000000"/>
              <w:right w:val="single" w:sz="8" w:space="0" w:color="000000"/>
            </w:tcBorders>
            <w:vAlign w:val="center"/>
            <w:hideMark/>
          </w:tcPr>
          <w:p w14:paraId="3C4ED46B"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GRAČAC ČISTOĆA d.o.o. za komunalne djelatnosti</w:t>
            </w:r>
          </w:p>
        </w:tc>
        <w:tc>
          <w:tcPr>
            <w:tcW w:w="1142" w:type="pct"/>
            <w:tcBorders>
              <w:top w:val="single" w:sz="8" w:space="0" w:color="000000"/>
              <w:left w:val="single" w:sz="8" w:space="0" w:color="000000"/>
              <w:bottom w:val="single" w:sz="8" w:space="0" w:color="000000"/>
              <w:right w:val="single" w:sz="8" w:space="0" w:color="000000"/>
            </w:tcBorders>
            <w:vAlign w:val="center"/>
            <w:hideMark/>
          </w:tcPr>
          <w:p w14:paraId="3737D554"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Park Sv. Jurja 1, Gračac</w:t>
            </w:r>
          </w:p>
        </w:tc>
        <w:tc>
          <w:tcPr>
            <w:tcW w:w="837" w:type="pct"/>
            <w:tcBorders>
              <w:top w:val="single" w:sz="8" w:space="0" w:color="000000"/>
              <w:left w:val="single" w:sz="8" w:space="0" w:color="000000"/>
              <w:bottom w:val="single" w:sz="8" w:space="0" w:color="000000"/>
              <w:right w:val="single" w:sz="8" w:space="0" w:color="000000"/>
            </w:tcBorders>
            <w:vAlign w:val="center"/>
            <w:hideMark/>
          </w:tcPr>
          <w:p w14:paraId="73FFC3CA"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11250206587</w:t>
            </w:r>
          </w:p>
        </w:tc>
        <w:tc>
          <w:tcPr>
            <w:tcW w:w="737" w:type="pct"/>
            <w:tcBorders>
              <w:top w:val="single" w:sz="8" w:space="0" w:color="000000"/>
              <w:left w:val="single" w:sz="8" w:space="0" w:color="000000"/>
              <w:bottom w:val="single" w:sz="8" w:space="0" w:color="000000"/>
              <w:right w:val="single" w:sz="8" w:space="0" w:color="000000"/>
            </w:tcBorders>
            <w:vAlign w:val="center"/>
            <w:hideMark/>
          </w:tcPr>
          <w:p w14:paraId="36071924" w14:textId="77777777" w:rsidR="002C527F" w:rsidRPr="001639AA" w:rsidRDefault="002C527F" w:rsidP="001B70A8">
            <w:pPr>
              <w:jc w:val="center"/>
              <w:rPr>
                <w:rFonts w:ascii="Arial" w:eastAsia="Arial" w:hAnsi="Arial" w:cs="Times New Roman"/>
                <w:color w:val="000000"/>
                <w:sz w:val="20"/>
                <w:lang w:val="hr-HR"/>
              </w:rPr>
            </w:pPr>
            <w:r w:rsidRPr="001639AA">
              <w:rPr>
                <w:rFonts w:ascii="Arial" w:eastAsia="Arial" w:hAnsi="Arial" w:cs="Times New Roman"/>
                <w:color w:val="000000"/>
                <w:sz w:val="20"/>
                <w:lang w:val="hr-HR"/>
              </w:rPr>
              <w:t>100%</w:t>
            </w:r>
          </w:p>
        </w:tc>
      </w:tr>
      <w:tr w:rsidR="002C527F" w:rsidRPr="001639AA" w14:paraId="4CE7CD9B" w14:textId="77777777" w:rsidTr="001B70A8">
        <w:trPr>
          <w:trHeight w:val="454"/>
          <w:jc w:val="center"/>
        </w:trPr>
        <w:tc>
          <w:tcPr>
            <w:tcW w:w="378" w:type="pct"/>
            <w:tcBorders>
              <w:top w:val="single" w:sz="8" w:space="0" w:color="000000"/>
              <w:left w:val="single" w:sz="8" w:space="0" w:color="000000"/>
              <w:bottom w:val="single" w:sz="8" w:space="0" w:color="000000"/>
              <w:right w:val="single" w:sz="8" w:space="0" w:color="000000"/>
            </w:tcBorders>
            <w:vAlign w:val="center"/>
            <w:hideMark/>
          </w:tcPr>
          <w:p w14:paraId="72CA958B" w14:textId="77777777" w:rsidR="002C527F" w:rsidRPr="001639AA" w:rsidRDefault="002C527F" w:rsidP="001B70A8">
            <w:pPr>
              <w:jc w:val="center"/>
              <w:rPr>
                <w:rFonts w:ascii="Arial" w:eastAsia="Arial" w:hAnsi="Arial" w:cs="Times New Roman"/>
                <w:sz w:val="20"/>
                <w:lang w:val="hr-HR"/>
              </w:rPr>
            </w:pPr>
            <w:r w:rsidRPr="001639AA">
              <w:rPr>
                <w:rFonts w:ascii="Arial" w:eastAsia="Arial" w:hAnsi="Arial" w:cs="Times New Roman"/>
                <w:sz w:val="20"/>
                <w:lang w:val="hr-HR"/>
              </w:rPr>
              <w:t>2.</w:t>
            </w:r>
          </w:p>
        </w:tc>
        <w:tc>
          <w:tcPr>
            <w:tcW w:w="1906" w:type="pct"/>
            <w:tcBorders>
              <w:top w:val="single" w:sz="8" w:space="0" w:color="000000"/>
              <w:left w:val="single" w:sz="8" w:space="0" w:color="000000"/>
              <w:bottom w:val="single" w:sz="8" w:space="0" w:color="000000"/>
              <w:right w:val="single" w:sz="8" w:space="0" w:color="000000"/>
            </w:tcBorders>
            <w:vAlign w:val="center"/>
          </w:tcPr>
          <w:p w14:paraId="60D7FB17"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GRAČAC VODOVOD I ODVODNJA d.o.o. za djelatnosti javne vodoopskrbe i javne odvodnje</w:t>
            </w:r>
          </w:p>
        </w:tc>
        <w:tc>
          <w:tcPr>
            <w:tcW w:w="1142" w:type="pct"/>
            <w:tcBorders>
              <w:top w:val="single" w:sz="8" w:space="0" w:color="000000"/>
              <w:left w:val="single" w:sz="8" w:space="0" w:color="000000"/>
              <w:bottom w:val="single" w:sz="8" w:space="0" w:color="000000"/>
              <w:right w:val="single" w:sz="8" w:space="0" w:color="000000"/>
            </w:tcBorders>
            <w:vAlign w:val="center"/>
          </w:tcPr>
          <w:p w14:paraId="58C89C76"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Park Sv. Jurja 1, Gračac</w:t>
            </w:r>
          </w:p>
        </w:tc>
        <w:tc>
          <w:tcPr>
            <w:tcW w:w="837" w:type="pct"/>
            <w:tcBorders>
              <w:top w:val="single" w:sz="8" w:space="0" w:color="000000"/>
              <w:left w:val="single" w:sz="8" w:space="0" w:color="000000"/>
              <w:bottom w:val="single" w:sz="8" w:space="0" w:color="000000"/>
              <w:right w:val="single" w:sz="8" w:space="0" w:color="000000"/>
            </w:tcBorders>
            <w:vAlign w:val="center"/>
          </w:tcPr>
          <w:p w14:paraId="2327456B" w14:textId="77777777" w:rsidR="002C527F" w:rsidRPr="001639AA" w:rsidRDefault="002C527F" w:rsidP="001B70A8">
            <w:pPr>
              <w:jc w:val="center"/>
              <w:rPr>
                <w:rFonts w:asciiTheme="majorHAnsi" w:eastAsia="Arial" w:hAnsiTheme="majorHAnsi" w:cs="Times New Roman"/>
                <w:color w:val="000000"/>
                <w:lang w:val="hr-HR"/>
              </w:rPr>
            </w:pPr>
            <w:r w:rsidRPr="00275657">
              <w:rPr>
                <w:rFonts w:asciiTheme="majorHAnsi" w:hAnsiTheme="majorHAnsi" w:cs="Arial"/>
                <w:bCs/>
                <w:color w:val="000000"/>
                <w:bdr w:val="none" w:sz="0" w:space="0" w:color="auto" w:frame="1"/>
                <w:shd w:val="clear" w:color="auto" w:fill="FFFFFF"/>
              </w:rPr>
              <w:t>75083503725</w:t>
            </w:r>
          </w:p>
        </w:tc>
        <w:tc>
          <w:tcPr>
            <w:tcW w:w="737" w:type="pct"/>
            <w:tcBorders>
              <w:top w:val="single" w:sz="8" w:space="0" w:color="000000"/>
              <w:left w:val="single" w:sz="8" w:space="0" w:color="000000"/>
              <w:bottom w:val="single" w:sz="8" w:space="0" w:color="000000"/>
              <w:right w:val="single" w:sz="8" w:space="0" w:color="000000"/>
            </w:tcBorders>
            <w:vAlign w:val="center"/>
          </w:tcPr>
          <w:p w14:paraId="349ED896" w14:textId="77777777" w:rsidR="002C527F" w:rsidRPr="001639AA" w:rsidRDefault="002C527F" w:rsidP="001B70A8">
            <w:pPr>
              <w:jc w:val="center"/>
              <w:rPr>
                <w:rFonts w:ascii="Arial" w:eastAsia="Arial" w:hAnsi="Arial" w:cs="Times New Roman"/>
                <w:color w:val="000000"/>
                <w:sz w:val="20"/>
                <w:lang w:val="hr-HR"/>
              </w:rPr>
            </w:pPr>
            <w:r>
              <w:rPr>
                <w:rFonts w:ascii="Arial" w:eastAsia="Arial" w:hAnsi="Arial" w:cs="Times New Roman"/>
                <w:color w:val="000000"/>
                <w:sz w:val="20"/>
                <w:lang w:val="hr-HR"/>
              </w:rPr>
              <w:t>100%</w:t>
            </w:r>
          </w:p>
        </w:tc>
      </w:tr>
    </w:tbl>
    <w:p w14:paraId="4872F5BF" w14:textId="0695FFB0" w:rsidR="002C527F" w:rsidRDefault="002C527F" w:rsidP="002C527F">
      <w:pPr>
        <w:widowControl/>
        <w:autoSpaceDE/>
        <w:autoSpaceDN/>
        <w:spacing w:line="276" w:lineRule="auto"/>
        <w:jc w:val="center"/>
        <w:rPr>
          <w:rFonts w:ascii="Arial" w:eastAsia="Arial" w:hAnsi="Arial" w:cs="Times New Roman"/>
          <w:i/>
          <w:color w:val="000000"/>
          <w:sz w:val="20"/>
          <w:szCs w:val="20"/>
          <w:lang w:val="hr-HR"/>
        </w:rPr>
      </w:pPr>
      <w:r w:rsidRPr="001639AA">
        <w:rPr>
          <w:rFonts w:ascii="Arial" w:eastAsia="Arial" w:hAnsi="Arial" w:cs="Times New Roman"/>
          <w:i/>
          <w:color w:val="000000"/>
          <w:sz w:val="20"/>
          <w:lang w:val="hr-HR"/>
        </w:rPr>
        <w:t>Izvor:</w:t>
      </w:r>
      <w:r w:rsidRPr="001639AA">
        <w:rPr>
          <w:rFonts w:ascii="Arial" w:eastAsia="Arial" w:hAnsi="Arial" w:cs="Times New Roman"/>
          <w:color w:val="000000"/>
          <w:lang w:val="hr-HR"/>
        </w:rPr>
        <w:t xml:space="preserve"> </w:t>
      </w:r>
      <w:r w:rsidRPr="001639AA">
        <w:rPr>
          <w:rFonts w:ascii="Arial" w:eastAsia="Arial" w:hAnsi="Arial" w:cs="Times New Roman"/>
          <w:i/>
          <w:color w:val="000000"/>
          <w:sz w:val="20"/>
          <w:szCs w:val="20"/>
          <w:lang w:val="hr-HR"/>
        </w:rPr>
        <w:t xml:space="preserve">Općina </w:t>
      </w:r>
      <w:r>
        <w:rPr>
          <w:rFonts w:ascii="Arial" w:eastAsia="Arial" w:hAnsi="Arial" w:cs="Times New Roman"/>
          <w:i/>
          <w:color w:val="000000"/>
          <w:sz w:val="20"/>
          <w:szCs w:val="20"/>
          <w:lang w:val="hr-HR"/>
        </w:rPr>
        <w:t>Gračac</w:t>
      </w:r>
      <w:r w:rsidRPr="001639AA">
        <w:rPr>
          <w:rFonts w:ascii="Arial" w:eastAsia="Arial" w:hAnsi="Arial" w:cs="Times New Roman"/>
          <w:i/>
          <w:color w:val="000000"/>
          <w:sz w:val="20"/>
          <w:szCs w:val="20"/>
          <w:lang w:val="hr-HR"/>
        </w:rPr>
        <w:t>; Sudski registar; Službene web stranice trgovačkih društava</w:t>
      </w:r>
    </w:p>
    <w:p w14:paraId="437EA6AE" w14:textId="51EA98D7" w:rsidR="00215227" w:rsidRDefault="00215227" w:rsidP="002C527F">
      <w:pPr>
        <w:widowControl/>
        <w:autoSpaceDE/>
        <w:autoSpaceDN/>
        <w:spacing w:line="276" w:lineRule="auto"/>
        <w:jc w:val="center"/>
        <w:rPr>
          <w:rFonts w:ascii="Arial" w:eastAsia="Arial" w:hAnsi="Arial" w:cs="Times New Roman"/>
          <w:i/>
          <w:color w:val="000000"/>
          <w:sz w:val="20"/>
          <w:szCs w:val="20"/>
          <w:lang w:val="hr-HR"/>
        </w:rPr>
      </w:pPr>
    </w:p>
    <w:p w14:paraId="50047602" w14:textId="77777777" w:rsidR="00E35E91" w:rsidRDefault="00E35E91" w:rsidP="002C527F">
      <w:pPr>
        <w:widowControl/>
        <w:autoSpaceDE/>
        <w:autoSpaceDN/>
        <w:spacing w:line="276" w:lineRule="auto"/>
        <w:jc w:val="center"/>
        <w:rPr>
          <w:rFonts w:ascii="Arial" w:eastAsia="Arial" w:hAnsi="Arial" w:cs="Times New Roman"/>
          <w:i/>
          <w:color w:val="000000"/>
          <w:sz w:val="20"/>
          <w:szCs w:val="20"/>
          <w:lang w:val="hr-HR"/>
        </w:rPr>
      </w:pPr>
    </w:p>
    <w:p w14:paraId="0E8A598E" w14:textId="77777777" w:rsidR="00E35E91" w:rsidRDefault="00E35E91" w:rsidP="002C527F">
      <w:pPr>
        <w:widowControl/>
        <w:autoSpaceDE/>
        <w:autoSpaceDN/>
        <w:spacing w:line="276" w:lineRule="auto"/>
        <w:jc w:val="center"/>
        <w:rPr>
          <w:rFonts w:ascii="Arial" w:eastAsia="Arial" w:hAnsi="Arial" w:cs="Times New Roman"/>
          <w:i/>
          <w:color w:val="000000"/>
          <w:sz w:val="20"/>
          <w:szCs w:val="20"/>
          <w:lang w:val="hr-HR"/>
        </w:rPr>
      </w:pPr>
    </w:p>
    <w:p w14:paraId="7D4A7C52" w14:textId="77777777" w:rsidR="00FC733F" w:rsidRPr="000D6D56" w:rsidRDefault="000D6D56" w:rsidP="00370B5C">
      <w:pPr>
        <w:pStyle w:val="Odlomakpopisa"/>
        <w:widowControl/>
        <w:numPr>
          <w:ilvl w:val="0"/>
          <w:numId w:val="3"/>
        </w:numPr>
        <w:shd w:val="clear" w:color="auto" w:fill="D6E3BC" w:themeFill="accent3" w:themeFillTint="66"/>
        <w:tabs>
          <w:tab w:val="left" w:pos="1107"/>
        </w:tabs>
        <w:autoSpaceDE/>
        <w:autoSpaceDN/>
        <w:spacing w:line="238" w:lineRule="auto"/>
        <w:ind w:right="420"/>
        <w:rPr>
          <w:rFonts w:asciiTheme="majorHAnsi" w:eastAsia="Century Gothic" w:hAnsiTheme="majorHAnsi"/>
          <w:b/>
          <w:sz w:val="28"/>
        </w:rPr>
      </w:pPr>
      <w:r w:rsidRPr="000D6D56">
        <w:rPr>
          <w:rFonts w:asciiTheme="majorHAnsi" w:eastAsia="Century Gothic" w:hAnsiTheme="majorHAnsi"/>
          <w:b/>
          <w:sz w:val="28"/>
        </w:rPr>
        <w:t>VIZIJE I SMJERNICE ZA RASPOLAGANJE I UPRAVLJANJE NEKRETNINAMA U RAZDOBLJU OD 2022.-2027.</w:t>
      </w:r>
    </w:p>
    <w:p w14:paraId="2D90511F" w14:textId="77777777" w:rsidR="00FC733F" w:rsidRDefault="00FC733F" w:rsidP="00FC733F">
      <w:pPr>
        <w:widowControl/>
        <w:tabs>
          <w:tab w:val="left" w:pos="1107"/>
        </w:tabs>
        <w:autoSpaceDE/>
        <w:autoSpaceDN/>
        <w:spacing w:line="238" w:lineRule="auto"/>
        <w:ind w:left="1880" w:right="420"/>
        <w:rPr>
          <w:rFonts w:ascii="Century Gothic" w:eastAsia="Century Gothic" w:hAnsi="Century Gothic"/>
          <w:b/>
          <w:sz w:val="28"/>
        </w:rPr>
      </w:pPr>
    </w:p>
    <w:p w14:paraId="0B074E07" w14:textId="77777777" w:rsidR="00215227" w:rsidRDefault="00215227" w:rsidP="00FC733F">
      <w:pPr>
        <w:widowControl/>
        <w:tabs>
          <w:tab w:val="left" w:pos="1107"/>
        </w:tabs>
        <w:autoSpaceDE/>
        <w:autoSpaceDN/>
        <w:spacing w:line="238" w:lineRule="auto"/>
        <w:ind w:left="1880" w:right="420"/>
        <w:rPr>
          <w:rFonts w:ascii="Century Gothic" w:eastAsia="Century Gothic" w:hAnsi="Century Gothic"/>
          <w:b/>
          <w:sz w:val="28"/>
        </w:rPr>
      </w:pPr>
    </w:p>
    <w:p w14:paraId="4A4B7427" w14:textId="77777777" w:rsidR="004B05F7" w:rsidRDefault="000C44EA" w:rsidP="004B05F7">
      <w:pPr>
        <w:spacing w:line="297" w:lineRule="exact"/>
        <w:jc w:val="center"/>
        <w:rPr>
          <w:rFonts w:asciiTheme="majorHAnsi" w:eastAsia="Times New Roman" w:hAnsiTheme="majorHAnsi"/>
          <w:b/>
          <w:i/>
          <w:sz w:val="24"/>
          <w:szCs w:val="24"/>
          <w:u w:val="single"/>
        </w:rPr>
      </w:pPr>
      <w:r w:rsidRPr="004B05F7">
        <w:rPr>
          <w:rFonts w:asciiTheme="majorHAnsi" w:eastAsia="Arial" w:hAnsiTheme="majorHAnsi"/>
          <w:b/>
          <w:i/>
          <w:sz w:val="24"/>
          <w:szCs w:val="24"/>
          <w:u w:val="single"/>
        </w:rPr>
        <w:t xml:space="preserve">Vizija </w:t>
      </w:r>
      <w:r w:rsidR="004B05F7" w:rsidRPr="004B05F7">
        <w:rPr>
          <w:rFonts w:asciiTheme="majorHAnsi" w:eastAsia="Times New Roman" w:hAnsiTheme="majorHAnsi"/>
          <w:b/>
          <w:i/>
          <w:sz w:val="24"/>
          <w:szCs w:val="24"/>
          <w:u w:val="single"/>
        </w:rPr>
        <w:t>„Središte zelene regije“</w:t>
      </w:r>
    </w:p>
    <w:p w14:paraId="4BB3D02A" w14:textId="77777777" w:rsidR="004B05F7" w:rsidRDefault="004B05F7" w:rsidP="004B05F7">
      <w:pPr>
        <w:spacing w:line="297" w:lineRule="exact"/>
        <w:jc w:val="center"/>
        <w:rPr>
          <w:rFonts w:asciiTheme="majorHAnsi" w:eastAsia="Times New Roman" w:hAnsiTheme="majorHAnsi"/>
          <w:b/>
          <w:i/>
          <w:sz w:val="24"/>
          <w:szCs w:val="24"/>
          <w:u w:val="single"/>
        </w:rPr>
      </w:pPr>
    </w:p>
    <w:p w14:paraId="4C45A67C" w14:textId="77777777" w:rsidR="002E17C2" w:rsidRPr="004B05F7" w:rsidRDefault="002E17C2" w:rsidP="004B05F7">
      <w:pPr>
        <w:spacing w:line="297" w:lineRule="exact"/>
        <w:jc w:val="center"/>
        <w:rPr>
          <w:rFonts w:asciiTheme="majorHAnsi" w:eastAsia="Times New Roman" w:hAnsiTheme="majorHAnsi"/>
          <w:b/>
          <w:i/>
          <w:sz w:val="24"/>
          <w:szCs w:val="24"/>
          <w:u w:val="single"/>
        </w:rPr>
      </w:pPr>
    </w:p>
    <w:p w14:paraId="2710CAF9" w14:textId="77777777" w:rsidR="000C44EA" w:rsidRPr="004B05F7" w:rsidRDefault="004B05F7" w:rsidP="000C44EA">
      <w:pPr>
        <w:spacing w:line="274" w:lineRule="auto"/>
        <w:jc w:val="both"/>
        <w:rPr>
          <w:rFonts w:asciiTheme="majorHAnsi" w:eastAsia="Arial" w:hAnsiTheme="majorHAnsi"/>
          <w:sz w:val="24"/>
        </w:rPr>
      </w:pPr>
      <w:r>
        <w:rPr>
          <w:rFonts w:asciiTheme="majorHAnsi" w:eastAsia="Arial" w:hAnsiTheme="majorHAnsi"/>
          <w:sz w:val="24"/>
        </w:rPr>
        <w:t xml:space="preserve">Vizija </w:t>
      </w:r>
      <w:r w:rsidR="000C44EA" w:rsidRPr="004B05F7">
        <w:rPr>
          <w:rFonts w:asciiTheme="majorHAnsi" w:eastAsia="Arial" w:hAnsiTheme="majorHAnsi"/>
          <w:sz w:val="24"/>
        </w:rPr>
        <w:t xml:space="preserve">Općine </w:t>
      </w:r>
      <w:r w:rsidRPr="004B05F7">
        <w:rPr>
          <w:rFonts w:asciiTheme="majorHAnsi" w:eastAsia="Arial" w:hAnsiTheme="majorHAnsi"/>
          <w:sz w:val="24"/>
        </w:rPr>
        <w:t>Gračac</w:t>
      </w:r>
      <w:r w:rsidR="000C44EA" w:rsidRPr="004B05F7">
        <w:rPr>
          <w:rFonts w:asciiTheme="majorHAnsi" w:eastAsia="Arial" w:hAnsiTheme="majorHAnsi"/>
          <w:sz w:val="24"/>
        </w:rPr>
        <w:t xml:space="preserve"> je sustavno, razvidno, optimalno i dugoročno održivo upravljanje imovinom u vlasništvu Općine </w:t>
      </w:r>
      <w:r>
        <w:rPr>
          <w:rFonts w:asciiTheme="majorHAnsi" w:eastAsia="Arial" w:hAnsiTheme="majorHAnsi"/>
          <w:sz w:val="24"/>
        </w:rPr>
        <w:t>Gračac</w:t>
      </w:r>
      <w:r w:rsidR="000C44EA" w:rsidRPr="004B05F7">
        <w:rPr>
          <w:rFonts w:asciiTheme="majorHAnsi" w:eastAsia="Arial" w:hAnsiTheme="majorHAnsi"/>
          <w:sz w:val="24"/>
        </w:rPr>
        <w:t xml:space="preserve">, temeljeno na načelima odgovornosti, javnosti, ekonomičnosti i predvidljivosti, koje je u službi postizanja gospodarskih, infrastrukturnih i drugih strateških razvojnih ciljeva i zaštite interesa Općine </w:t>
      </w:r>
      <w:r>
        <w:rPr>
          <w:rFonts w:asciiTheme="majorHAnsi" w:eastAsia="Arial" w:hAnsiTheme="majorHAnsi"/>
          <w:sz w:val="24"/>
        </w:rPr>
        <w:t>Gračac</w:t>
      </w:r>
      <w:r w:rsidR="000C44EA" w:rsidRPr="004B05F7">
        <w:rPr>
          <w:rFonts w:asciiTheme="majorHAnsi" w:eastAsia="Arial" w:hAnsiTheme="majorHAnsi"/>
          <w:sz w:val="24"/>
        </w:rPr>
        <w:t>, sa svrhom očuvanja imovine i njene važnosti za život i rad postojećih i budućih naraštaja.</w:t>
      </w:r>
    </w:p>
    <w:p w14:paraId="4A4789D3" w14:textId="77777777" w:rsidR="000C44EA" w:rsidRDefault="000C44EA" w:rsidP="000C44EA">
      <w:pPr>
        <w:spacing w:line="20" w:lineRule="exact"/>
        <w:rPr>
          <w:rFonts w:ascii="Times New Roman" w:eastAsia="Times New Roman" w:hAnsi="Times New Roman"/>
        </w:rPr>
      </w:pPr>
    </w:p>
    <w:p w14:paraId="236E5B20" w14:textId="77777777" w:rsidR="00E35E91" w:rsidRDefault="00E35E91" w:rsidP="000C44EA">
      <w:pPr>
        <w:widowControl/>
        <w:tabs>
          <w:tab w:val="left" w:pos="1080"/>
        </w:tabs>
        <w:autoSpaceDE/>
        <w:autoSpaceDN/>
        <w:spacing w:line="0" w:lineRule="atLeast"/>
        <w:rPr>
          <w:rFonts w:asciiTheme="majorHAnsi" w:eastAsia="Arial" w:hAnsiTheme="majorHAnsi"/>
          <w:sz w:val="24"/>
        </w:rPr>
      </w:pPr>
    </w:p>
    <w:p w14:paraId="357F358D" w14:textId="41E2589D" w:rsidR="000C44EA" w:rsidRPr="000C44EA" w:rsidRDefault="00203C80" w:rsidP="000C44EA">
      <w:pPr>
        <w:widowControl/>
        <w:tabs>
          <w:tab w:val="left" w:pos="1080"/>
        </w:tabs>
        <w:autoSpaceDE/>
        <w:autoSpaceDN/>
        <w:spacing w:line="0" w:lineRule="atLeast"/>
        <w:rPr>
          <w:rFonts w:asciiTheme="majorHAnsi" w:eastAsia="Arial" w:hAnsiTheme="majorHAnsi"/>
          <w:sz w:val="24"/>
          <w:highlight w:val="green"/>
        </w:rPr>
      </w:pPr>
      <w:r>
        <w:rPr>
          <w:noProof/>
          <w:sz w:val="24"/>
        </w:rPr>
        <mc:AlternateContent>
          <mc:Choice Requires="wps">
            <w:drawing>
              <wp:anchor distT="0" distB="0" distL="114300" distR="114300" simplePos="0" relativeHeight="485314047" behindDoc="1" locked="0" layoutInCell="1" allowOverlap="1" wp14:anchorId="0684874A" wp14:editId="2546D62F">
                <wp:simplePos x="0" y="0"/>
                <wp:positionH relativeFrom="column">
                  <wp:posOffset>190500</wp:posOffset>
                </wp:positionH>
                <wp:positionV relativeFrom="paragraph">
                  <wp:posOffset>154305</wp:posOffset>
                </wp:positionV>
                <wp:extent cx="5810250" cy="676275"/>
                <wp:effectExtent l="0" t="0" r="19050" b="28575"/>
                <wp:wrapNone/>
                <wp:docPr id="69" name="Svitak: vodoravno 69"/>
                <wp:cNvGraphicFramePr/>
                <a:graphic xmlns:a="http://schemas.openxmlformats.org/drawingml/2006/main">
                  <a:graphicData uri="http://schemas.microsoft.com/office/word/2010/wordprocessingShape">
                    <wps:wsp>
                      <wps:cNvSpPr/>
                      <wps:spPr>
                        <a:xfrm>
                          <a:off x="0" y="0"/>
                          <a:ext cx="5810250" cy="676275"/>
                        </a:xfrm>
                        <a:prstGeom prst="horizontalScroll">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FE430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vitak: vodoravno 69" o:spid="_x0000_s1026" type="#_x0000_t98" style="position:absolute;margin-left:15pt;margin-top:12.15pt;width:457.5pt;height:53.25pt;z-index:-18002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22tAIAACkGAAAOAAAAZHJzL2Uyb0RvYy54bWysVN1P2zAQf5+0/8Hy+0jStQUiUlSBmCYx&#10;qFYmno3jUGu2z7PdtOWv39lJQ8fYNKH1IfV93/3u4+x8qxVphfMSTEWLo5wSYTjU0jxW9Nvd1YcT&#10;SnxgpmYKjKjoTnh6Pnv/7mxjSzGCFahaOIJOjC83tqKrEGyZZZ6vhGb+CKwwKGzAaRaQdI9Z7dgG&#10;vWuVjfJ8mm3A1dYBF94j97IT0lny3zSCh9um8SIQVVHMLaSvS9+H+M1mZ6x8dMyuJO/TYG/IQjNp&#10;MOjg6pIFRtZO/uZKS+7AQxOOOOgMmkZykWrAaor8RTXLFbMi1YLgeDvA5P+fW37TLhyRdUWnp5QY&#10;prFHy1YG9r0kLdTgWGuAoAyB2lhfov7SLlxPeXzGqreN0/Ef6yHbBO5uAFdsA+HInJwU+WiCPeAo&#10;mx5PR8eT6DR7trbOh08CNIkPLBGcfAITmFoiZkolfFl77UNntlePgT0oWV9JpRIRh0dcKEdahm1n&#10;nAsTPiZztdZfoO744xx/3QAgG8ekY0/3bMwsjWH0lPL8JYgyb407+ZcAGDxGyCLmHcrpFXZKxLjK&#10;fBUNtg1xHaXChkwPay460YrVomP/OXRyGD03COLgu3fwGp5F37xeP5qKtG+Dcf63xLoWDhYpMvZ6&#10;MNbSgHvNgQpD5E5/D1IHTUTpAeodDrWDbtu95VcSJ+qa+bBgDtcbhxBPVrjFT6NgU1HoX5Tg0D29&#10;xo/6aSSfKNnguaio/7FmTlCiPhvcx9NiPI73JRHjyfEICXcoeTiUmLW+ABzNAo+j5ekZ9YPaPxsH&#10;+h4v2zxGRREzHDOrKA9uT1yE7ozhbeRiPk9qeFMsC9dmaXl0HlGNW3K3vWfO9msVcCFvYH9aWPli&#10;ozrdaGlgvg7QyLRuz7j2eOM9SkvR38548A7ppPV84Wc/AQAA//8DAFBLAwQUAAYACAAAACEAKw7r&#10;gOAAAAAJAQAADwAAAGRycy9kb3ducmV2LnhtbEyPwU7DMBBE70j8g7VI3KhNElAb4lQVAqkSokCg&#10;B25usiSBeB3Zbhv+nuUEx50Zzb4plpMdxAF96B1puJwpEEi1a3pqNby93l/MQYRoqDGDI9TwjQGW&#10;5elJYfLGHekFD1VsBZdQyI2GLsYxlzLUHVoTZm5EYu/DeWsin76VjTdHLreDTJS6ltb0xB86M+Jt&#10;h/VXtbca1tn6+f3z8WmTrHBUW6z83XbxoPX52bS6ARFxin9h+MVndCiZaef21AQxaEgVT4kakiwF&#10;wf4iu2Jhx8FUzUGWhfy/oPwBAAD//wMAUEsBAi0AFAAGAAgAAAAhALaDOJL+AAAA4QEAABMAAAAA&#10;AAAAAAAAAAAAAAAAAFtDb250ZW50X1R5cGVzXS54bWxQSwECLQAUAAYACAAAACEAOP0h/9YAAACU&#10;AQAACwAAAAAAAAAAAAAAAAAvAQAAX3JlbHMvLnJlbHNQSwECLQAUAAYACAAAACEASEKttrQCAAAp&#10;BgAADgAAAAAAAAAAAAAAAAAuAgAAZHJzL2Uyb0RvYy54bWxQSwECLQAUAAYACAAAACEAKw7rgOAA&#10;AAAJAQAADwAAAAAAAAAAAAAAAAAOBQAAZHJzL2Rvd25yZXYueG1sUEsFBgAAAAAEAAQA8wAAABsG&#10;AAAAAA==&#10;" fillcolor="#d6e3bc [1302]" strokecolor="#4e6128 [1606]" strokeweight="2pt"/>
            </w:pict>
          </mc:Fallback>
        </mc:AlternateContent>
      </w:r>
    </w:p>
    <w:p w14:paraId="6C362A27" w14:textId="77777777" w:rsidR="00203C80" w:rsidRPr="00203C80" w:rsidRDefault="00203C80" w:rsidP="00203C80">
      <w:pPr>
        <w:spacing w:before="137"/>
        <w:ind w:left="261" w:right="267"/>
        <w:jc w:val="center"/>
        <w:rPr>
          <w:b/>
          <w:sz w:val="24"/>
        </w:rPr>
      </w:pPr>
      <w:r w:rsidRPr="00203C80">
        <w:rPr>
          <w:b/>
          <w:sz w:val="24"/>
        </w:rPr>
        <w:t>STRATEŠKI</w:t>
      </w:r>
      <w:r w:rsidRPr="00203C80">
        <w:rPr>
          <w:b/>
          <w:spacing w:val="-5"/>
          <w:sz w:val="24"/>
        </w:rPr>
        <w:t xml:space="preserve"> </w:t>
      </w:r>
      <w:r w:rsidRPr="00203C80">
        <w:rPr>
          <w:b/>
          <w:sz w:val="24"/>
        </w:rPr>
        <w:t>CILJ</w:t>
      </w:r>
      <w:r w:rsidRPr="00203C80">
        <w:rPr>
          <w:b/>
          <w:spacing w:val="-1"/>
          <w:sz w:val="24"/>
        </w:rPr>
        <w:t xml:space="preserve"> </w:t>
      </w:r>
      <w:r w:rsidRPr="00203C80">
        <w:rPr>
          <w:b/>
          <w:sz w:val="24"/>
        </w:rPr>
        <w:t>-</w:t>
      </w:r>
      <w:r w:rsidRPr="00203C80">
        <w:rPr>
          <w:b/>
          <w:spacing w:val="-4"/>
          <w:sz w:val="24"/>
        </w:rPr>
        <w:t xml:space="preserve"> </w:t>
      </w:r>
      <w:r w:rsidRPr="00203C80">
        <w:rPr>
          <w:b/>
          <w:sz w:val="24"/>
        </w:rPr>
        <w:t>učinkovito</w:t>
      </w:r>
      <w:r w:rsidRPr="00203C80">
        <w:rPr>
          <w:b/>
          <w:spacing w:val="-3"/>
          <w:sz w:val="24"/>
        </w:rPr>
        <w:t xml:space="preserve"> </w:t>
      </w:r>
      <w:r w:rsidRPr="00203C80">
        <w:rPr>
          <w:b/>
          <w:sz w:val="24"/>
        </w:rPr>
        <w:t>upravljati</w:t>
      </w:r>
      <w:r w:rsidRPr="00203C80">
        <w:rPr>
          <w:b/>
          <w:spacing w:val="-3"/>
          <w:sz w:val="24"/>
        </w:rPr>
        <w:t xml:space="preserve"> </w:t>
      </w:r>
      <w:r w:rsidRPr="00203C80">
        <w:rPr>
          <w:b/>
          <w:sz w:val="24"/>
        </w:rPr>
        <w:t>svim</w:t>
      </w:r>
      <w:r w:rsidRPr="00203C80">
        <w:rPr>
          <w:b/>
          <w:spacing w:val="-3"/>
          <w:sz w:val="24"/>
        </w:rPr>
        <w:t xml:space="preserve"> </w:t>
      </w:r>
      <w:r w:rsidRPr="00203C80">
        <w:rPr>
          <w:b/>
          <w:sz w:val="24"/>
        </w:rPr>
        <w:t>oblicima</w:t>
      </w:r>
      <w:r w:rsidRPr="00203C80">
        <w:rPr>
          <w:b/>
          <w:spacing w:val="-4"/>
          <w:sz w:val="24"/>
        </w:rPr>
        <w:t xml:space="preserve"> </w:t>
      </w:r>
      <w:r w:rsidRPr="00203C80">
        <w:rPr>
          <w:b/>
          <w:sz w:val="24"/>
        </w:rPr>
        <w:t>imovine</w:t>
      </w:r>
      <w:r w:rsidRPr="00203C80">
        <w:rPr>
          <w:b/>
          <w:spacing w:val="-3"/>
          <w:sz w:val="24"/>
        </w:rPr>
        <w:t xml:space="preserve"> </w:t>
      </w:r>
      <w:r w:rsidRPr="00203C80">
        <w:rPr>
          <w:b/>
          <w:sz w:val="24"/>
        </w:rPr>
        <w:t>u</w:t>
      </w:r>
      <w:r w:rsidRPr="00203C80">
        <w:rPr>
          <w:b/>
          <w:spacing w:val="-4"/>
          <w:sz w:val="24"/>
        </w:rPr>
        <w:t xml:space="preserve"> </w:t>
      </w:r>
      <w:r w:rsidRPr="00203C80">
        <w:rPr>
          <w:b/>
          <w:sz w:val="24"/>
        </w:rPr>
        <w:t>vlasništvu</w:t>
      </w:r>
    </w:p>
    <w:p w14:paraId="74FC0264" w14:textId="77777777" w:rsidR="00203C80" w:rsidRPr="00203C80" w:rsidRDefault="00203C80" w:rsidP="00203C80">
      <w:pPr>
        <w:spacing w:before="43"/>
        <w:ind w:left="257" w:right="267"/>
        <w:jc w:val="center"/>
        <w:rPr>
          <w:b/>
          <w:sz w:val="24"/>
        </w:rPr>
      </w:pPr>
      <w:r w:rsidRPr="00203C80">
        <w:rPr>
          <w:b/>
          <w:sz w:val="24"/>
        </w:rPr>
        <w:t>Općine</w:t>
      </w:r>
      <w:r w:rsidRPr="00203C80">
        <w:rPr>
          <w:b/>
          <w:spacing w:val="-3"/>
          <w:sz w:val="24"/>
        </w:rPr>
        <w:t xml:space="preserve"> </w:t>
      </w:r>
      <w:r w:rsidRPr="00203C80">
        <w:rPr>
          <w:b/>
          <w:sz w:val="24"/>
        </w:rPr>
        <w:t xml:space="preserve">Gračac </w:t>
      </w:r>
      <w:r w:rsidRPr="00203C80">
        <w:rPr>
          <w:b/>
          <w:spacing w:val="-5"/>
          <w:sz w:val="24"/>
        </w:rPr>
        <w:t xml:space="preserve"> </w:t>
      </w:r>
      <w:r w:rsidRPr="00203C80">
        <w:rPr>
          <w:b/>
          <w:sz w:val="24"/>
        </w:rPr>
        <w:t>prema</w:t>
      </w:r>
      <w:r w:rsidRPr="00203C80">
        <w:rPr>
          <w:b/>
          <w:spacing w:val="-3"/>
          <w:sz w:val="24"/>
        </w:rPr>
        <w:t xml:space="preserve"> </w:t>
      </w:r>
      <w:r w:rsidRPr="00203C80">
        <w:rPr>
          <w:b/>
          <w:sz w:val="24"/>
        </w:rPr>
        <w:t>načelu</w:t>
      </w:r>
      <w:r w:rsidRPr="00203C80">
        <w:rPr>
          <w:b/>
          <w:spacing w:val="-5"/>
          <w:sz w:val="24"/>
        </w:rPr>
        <w:t xml:space="preserve"> </w:t>
      </w:r>
      <w:r w:rsidRPr="00203C80">
        <w:rPr>
          <w:b/>
          <w:sz w:val="24"/>
        </w:rPr>
        <w:t>učinkovitosti</w:t>
      </w:r>
      <w:r w:rsidRPr="00203C80">
        <w:rPr>
          <w:b/>
          <w:spacing w:val="-3"/>
          <w:sz w:val="24"/>
        </w:rPr>
        <w:t xml:space="preserve"> </w:t>
      </w:r>
      <w:r w:rsidRPr="00203C80">
        <w:rPr>
          <w:b/>
          <w:sz w:val="24"/>
        </w:rPr>
        <w:t>dobroga</w:t>
      </w:r>
      <w:r w:rsidRPr="00203C80">
        <w:rPr>
          <w:b/>
          <w:spacing w:val="-4"/>
          <w:sz w:val="24"/>
        </w:rPr>
        <w:t xml:space="preserve"> </w:t>
      </w:r>
      <w:r w:rsidRPr="00203C80">
        <w:rPr>
          <w:b/>
          <w:sz w:val="24"/>
        </w:rPr>
        <w:t>gospodara.</w:t>
      </w:r>
    </w:p>
    <w:p w14:paraId="02F4A9A6" w14:textId="77777777" w:rsidR="002C3046" w:rsidRPr="00203C80" w:rsidRDefault="002C3046" w:rsidP="00203C80">
      <w:pPr>
        <w:pStyle w:val="Tijeloteksta"/>
        <w:spacing w:before="1" w:line="276" w:lineRule="auto"/>
        <w:ind w:right="116" w:firstLine="566"/>
        <w:jc w:val="center"/>
        <w:rPr>
          <w:b/>
          <w:color w:val="FF0000"/>
        </w:rPr>
      </w:pPr>
    </w:p>
    <w:p w14:paraId="7F1CE765" w14:textId="2D1DC30A" w:rsidR="002C3046" w:rsidRDefault="002C3046" w:rsidP="00E02A2A">
      <w:pPr>
        <w:pStyle w:val="Tijeloteksta"/>
        <w:spacing w:before="1" w:line="276" w:lineRule="auto"/>
        <w:ind w:right="116" w:firstLine="566"/>
        <w:rPr>
          <w:color w:val="FF0000"/>
        </w:rPr>
      </w:pPr>
    </w:p>
    <w:p w14:paraId="69D025AE" w14:textId="77777777" w:rsidR="00215227" w:rsidRDefault="00215227" w:rsidP="00E02A2A">
      <w:pPr>
        <w:pStyle w:val="Tijeloteksta"/>
        <w:spacing w:before="1" w:line="276" w:lineRule="auto"/>
        <w:ind w:right="116" w:firstLine="566"/>
        <w:rPr>
          <w:color w:val="FF0000"/>
        </w:rPr>
      </w:pPr>
    </w:p>
    <w:p w14:paraId="12E60056" w14:textId="579AFADE" w:rsidR="0076076A" w:rsidRDefault="0076076A" w:rsidP="0076076A">
      <w:pPr>
        <w:spacing w:line="273" w:lineRule="auto"/>
        <w:ind w:right="20"/>
        <w:jc w:val="both"/>
        <w:rPr>
          <w:rFonts w:asciiTheme="majorHAnsi" w:eastAsia="Arial" w:hAnsiTheme="majorHAnsi"/>
          <w:sz w:val="24"/>
        </w:rPr>
      </w:pPr>
      <w:r w:rsidRPr="0076076A">
        <w:rPr>
          <w:rFonts w:asciiTheme="majorHAnsi" w:eastAsia="Arial" w:hAnsiTheme="majorHAnsi"/>
          <w:sz w:val="24"/>
        </w:rPr>
        <w:t>Strateški cilj je, prema članku 2.</w:t>
      </w:r>
      <w:r w:rsidR="00A40473">
        <w:rPr>
          <w:rFonts w:asciiTheme="majorHAnsi" w:eastAsia="Arial" w:hAnsiTheme="majorHAnsi"/>
          <w:sz w:val="24"/>
        </w:rPr>
        <w:t>;</w:t>
      </w:r>
      <w:r w:rsidR="00B624EA" w:rsidRPr="00B624EA">
        <w:t xml:space="preserve"> </w:t>
      </w:r>
      <w:r w:rsidR="00B624EA" w:rsidRPr="00B624EA">
        <w:rPr>
          <w:rFonts w:asciiTheme="majorHAnsi" w:eastAsia="Arial" w:hAnsiTheme="majorHAnsi"/>
          <w:sz w:val="24"/>
        </w:rPr>
        <w:t xml:space="preserve">Zakona o sustavu strateškog planiranja i upravljanja razvojem Republike </w:t>
      </w:r>
      <w:r w:rsidR="00B624EA" w:rsidRPr="00B624EA">
        <w:rPr>
          <w:rFonts w:asciiTheme="majorHAnsi" w:eastAsia="Arial" w:hAnsiTheme="majorHAnsi"/>
          <w:sz w:val="24"/>
          <w:szCs w:val="24"/>
        </w:rPr>
        <w:t>Hrvatske</w:t>
      </w:r>
      <w:r w:rsidR="00DC1D96" w:rsidRPr="00B624EA">
        <w:rPr>
          <w:sz w:val="24"/>
          <w:szCs w:val="24"/>
        </w:rPr>
        <w:t xml:space="preserve"> (»Narodne novine«, broj 123/17</w:t>
      </w:r>
      <w:r w:rsidR="00A40473">
        <w:rPr>
          <w:sz w:val="24"/>
          <w:szCs w:val="24"/>
        </w:rPr>
        <w:t>)</w:t>
      </w:r>
      <w:r w:rsidRPr="00B624EA">
        <w:rPr>
          <w:rFonts w:asciiTheme="majorHAnsi" w:eastAsia="Arial" w:hAnsiTheme="majorHAnsi"/>
          <w:sz w:val="24"/>
          <w:szCs w:val="24"/>
        </w:rPr>
        <w:t xml:space="preserve"> dugoročni, odnosno srednjoročni cilj</w:t>
      </w:r>
      <w:r w:rsidRPr="0076076A">
        <w:rPr>
          <w:rFonts w:asciiTheme="majorHAnsi" w:eastAsia="Arial" w:hAnsiTheme="majorHAnsi"/>
          <w:sz w:val="24"/>
        </w:rPr>
        <w:t xml:space="preserve"> kojim se izravno podupire ostvarenje razvojnog smjera. Strateški cilj predstavlja prijelaz vizije u zadane okvire djelovanja, odnosno strateški cilj treba operacionalizirati strateško usmjerenje, uz racionalnu uporabu raspoloživih resursa.</w:t>
      </w:r>
    </w:p>
    <w:p w14:paraId="1DBF60A0" w14:textId="324910C6" w:rsidR="00215227" w:rsidRDefault="00215227" w:rsidP="0076076A">
      <w:pPr>
        <w:spacing w:line="273" w:lineRule="auto"/>
        <w:ind w:right="20"/>
        <w:jc w:val="both"/>
        <w:rPr>
          <w:rFonts w:asciiTheme="majorHAnsi" w:eastAsia="Arial" w:hAnsiTheme="majorHAnsi"/>
          <w:sz w:val="24"/>
        </w:rPr>
      </w:pPr>
    </w:p>
    <w:p w14:paraId="3815588B" w14:textId="25F29375" w:rsidR="00215227" w:rsidRDefault="00215227" w:rsidP="0076076A">
      <w:pPr>
        <w:spacing w:line="273" w:lineRule="auto"/>
        <w:ind w:right="20"/>
        <w:jc w:val="both"/>
        <w:rPr>
          <w:rFonts w:asciiTheme="majorHAnsi" w:eastAsia="Arial" w:hAnsiTheme="majorHAnsi"/>
          <w:sz w:val="24"/>
        </w:rPr>
      </w:pPr>
    </w:p>
    <w:p w14:paraId="759F9742" w14:textId="77777777" w:rsidR="00E35E91" w:rsidRDefault="00E35E91" w:rsidP="0076076A">
      <w:pPr>
        <w:spacing w:line="273" w:lineRule="auto"/>
        <w:ind w:right="20"/>
        <w:jc w:val="both"/>
        <w:rPr>
          <w:rFonts w:asciiTheme="majorHAnsi" w:eastAsia="Arial" w:hAnsiTheme="majorHAnsi"/>
          <w:sz w:val="24"/>
        </w:rPr>
      </w:pPr>
    </w:p>
    <w:p w14:paraId="2E8F1340" w14:textId="77777777" w:rsidR="00E35E91" w:rsidRDefault="00E35E91" w:rsidP="0076076A">
      <w:pPr>
        <w:spacing w:line="273" w:lineRule="auto"/>
        <w:ind w:right="20"/>
        <w:jc w:val="both"/>
        <w:rPr>
          <w:rFonts w:asciiTheme="majorHAnsi" w:eastAsia="Arial" w:hAnsiTheme="majorHAnsi"/>
          <w:sz w:val="24"/>
        </w:rPr>
      </w:pPr>
    </w:p>
    <w:p w14:paraId="660FA381" w14:textId="77777777" w:rsidR="00215227" w:rsidRDefault="00215227" w:rsidP="0076076A">
      <w:pPr>
        <w:spacing w:line="273" w:lineRule="auto"/>
        <w:ind w:right="20"/>
        <w:jc w:val="both"/>
        <w:rPr>
          <w:rFonts w:asciiTheme="majorHAnsi" w:eastAsia="Arial" w:hAnsiTheme="majorHAnsi"/>
          <w:sz w:val="24"/>
        </w:rPr>
      </w:pPr>
    </w:p>
    <w:p w14:paraId="1CA7AA5A" w14:textId="77777777" w:rsidR="0076076A" w:rsidRDefault="0076076A" w:rsidP="0076076A">
      <w:pPr>
        <w:spacing w:line="271" w:lineRule="auto"/>
        <w:jc w:val="both"/>
        <w:rPr>
          <w:rFonts w:asciiTheme="majorHAnsi" w:eastAsia="Arial" w:hAnsiTheme="majorHAnsi"/>
          <w:sz w:val="24"/>
        </w:rPr>
      </w:pPr>
      <w:r w:rsidRPr="0076076A">
        <w:rPr>
          <w:rFonts w:asciiTheme="majorHAnsi" w:eastAsia="Arial" w:hAnsiTheme="majorHAnsi"/>
          <w:sz w:val="24"/>
        </w:rPr>
        <w:t>Ovom Strategijom definiraju se pristup i nove polazne osnove za gospodarenje i upravljanje imovinom u vlasništvu Općine</w:t>
      </w:r>
      <w:r>
        <w:rPr>
          <w:rFonts w:asciiTheme="majorHAnsi" w:eastAsia="Arial" w:hAnsiTheme="majorHAnsi"/>
          <w:sz w:val="24"/>
        </w:rPr>
        <w:t xml:space="preserve"> Gračac</w:t>
      </w:r>
      <w:r w:rsidRPr="0076076A">
        <w:rPr>
          <w:rFonts w:asciiTheme="majorHAnsi" w:eastAsia="Arial" w:hAnsiTheme="majorHAnsi"/>
          <w:sz w:val="24"/>
        </w:rPr>
        <w:t xml:space="preserve"> kroz jedan ključni, dugoročni strateški cilj:</w:t>
      </w:r>
    </w:p>
    <w:p w14:paraId="77081AB1" w14:textId="77777777" w:rsidR="0076076A" w:rsidRPr="00E561D0" w:rsidRDefault="0076076A" w:rsidP="00370B5C">
      <w:pPr>
        <w:pStyle w:val="Odlomakpopisa"/>
        <w:widowControl/>
        <w:numPr>
          <w:ilvl w:val="0"/>
          <w:numId w:val="27"/>
        </w:numPr>
        <w:tabs>
          <w:tab w:val="left" w:pos="709"/>
        </w:tabs>
        <w:autoSpaceDE/>
        <w:autoSpaceDN/>
        <w:spacing w:line="276" w:lineRule="auto"/>
        <w:ind w:right="75"/>
        <w:rPr>
          <w:rFonts w:asciiTheme="majorHAnsi" w:eastAsia="MS PGothic" w:hAnsiTheme="majorHAnsi"/>
          <w:sz w:val="48"/>
          <w:vertAlign w:val="superscript"/>
        </w:rPr>
      </w:pPr>
      <w:r w:rsidRPr="00E561D0">
        <w:rPr>
          <w:rFonts w:asciiTheme="majorHAnsi" w:eastAsia="Arial" w:hAnsiTheme="majorHAnsi"/>
          <w:b/>
          <w:sz w:val="24"/>
        </w:rPr>
        <w:t xml:space="preserve">održivo, ekonomično i transparentno upravljanje i raspolaganje </w:t>
      </w:r>
      <w:r w:rsidR="00447014">
        <w:rPr>
          <w:rFonts w:asciiTheme="majorHAnsi" w:eastAsia="Arial" w:hAnsiTheme="majorHAnsi"/>
          <w:b/>
          <w:sz w:val="24"/>
        </w:rPr>
        <w:t>i</w:t>
      </w:r>
      <w:r w:rsidRPr="00E561D0">
        <w:rPr>
          <w:rFonts w:asciiTheme="majorHAnsi" w:eastAsia="Arial" w:hAnsiTheme="majorHAnsi"/>
          <w:b/>
          <w:sz w:val="24"/>
        </w:rPr>
        <w:t>movinom u vlasništvu Općine Gračac</w:t>
      </w:r>
    </w:p>
    <w:p w14:paraId="0CF50252" w14:textId="77777777" w:rsidR="00E561D0" w:rsidRPr="00E561D0" w:rsidRDefault="00E561D0" w:rsidP="00370B5C">
      <w:pPr>
        <w:pStyle w:val="Odlomakpopisa"/>
        <w:numPr>
          <w:ilvl w:val="0"/>
          <w:numId w:val="27"/>
        </w:numPr>
        <w:spacing w:line="276" w:lineRule="auto"/>
        <w:ind w:left="720" w:right="-93" w:hanging="360"/>
        <w:rPr>
          <w:rFonts w:asciiTheme="majorHAnsi" w:hAnsiTheme="majorHAnsi"/>
        </w:rPr>
      </w:pPr>
      <w:r w:rsidRPr="00E561D0">
        <w:rPr>
          <w:rFonts w:asciiTheme="majorHAnsi" w:eastAsia="Wingdings" w:hAnsiTheme="majorHAnsi" w:cs="Wingdings"/>
          <w:spacing w:val="23"/>
          <w:sz w:val="24"/>
          <w:szCs w:val="24"/>
        </w:rPr>
        <w:t xml:space="preserve"> </w:t>
      </w:r>
      <w:r w:rsidRPr="00E561D0">
        <w:rPr>
          <w:rFonts w:asciiTheme="majorHAnsi" w:eastAsia="Arial" w:hAnsiTheme="majorHAnsi" w:cs="Arial"/>
          <w:b/>
          <w:color w:val="000000"/>
          <w:sz w:val="24"/>
          <w:szCs w:val="24"/>
        </w:rPr>
        <w:t>očuvati</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važne</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i</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vrijedne</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dijelove</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imovine</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u</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vlasništvu</w:t>
      </w:r>
      <w:r w:rsidRPr="00E561D0">
        <w:rPr>
          <w:rFonts w:asciiTheme="majorHAnsi" w:eastAsia="Arial" w:hAnsiTheme="majorHAnsi" w:cs="Arial"/>
          <w:b/>
          <w:spacing w:val="7"/>
          <w:sz w:val="24"/>
          <w:szCs w:val="24"/>
        </w:rPr>
        <w:t xml:space="preserve"> </w:t>
      </w:r>
      <w:r w:rsidRPr="00E561D0">
        <w:rPr>
          <w:rFonts w:asciiTheme="majorHAnsi" w:eastAsia="Arial" w:hAnsiTheme="majorHAnsi" w:cs="Arial"/>
          <w:b/>
          <w:color w:val="000000"/>
          <w:sz w:val="24"/>
          <w:szCs w:val="24"/>
        </w:rPr>
        <w:t>Općine</w:t>
      </w:r>
      <w:r w:rsidRPr="00E561D0">
        <w:rPr>
          <w:rFonts w:asciiTheme="majorHAnsi" w:eastAsia="Arial" w:hAnsiTheme="majorHAnsi" w:cs="Arial"/>
          <w:b/>
          <w:spacing w:val="6"/>
          <w:sz w:val="24"/>
          <w:szCs w:val="24"/>
        </w:rPr>
        <w:t xml:space="preserve"> </w:t>
      </w:r>
      <w:r>
        <w:rPr>
          <w:rFonts w:asciiTheme="majorHAnsi" w:eastAsia="Arial" w:hAnsiTheme="majorHAnsi" w:cs="Arial"/>
          <w:b/>
          <w:color w:val="000000"/>
          <w:sz w:val="24"/>
          <w:szCs w:val="24"/>
        </w:rPr>
        <w:t xml:space="preserve">Gračac </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za</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potrebe</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sadašnjih</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i</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budućih</w:t>
      </w:r>
      <w:r w:rsidRPr="00E561D0">
        <w:rPr>
          <w:rFonts w:asciiTheme="majorHAnsi" w:eastAsia="Arial" w:hAnsiTheme="majorHAnsi" w:cs="Arial"/>
          <w:b/>
          <w:spacing w:val="-4"/>
          <w:sz w:val="24"/>
          <w:szCs w:val="24"/>
        </w:rPr>
        <w:t xml:space="preserve"> </w:t>
      </w:r>
      <w:r w:rsidRPr="00E561D0">
        <w:rPr>
          <w:rFonts w:asciiTheme="majorHAnsi" w:eastAsia="Arial" w:hAnsiTheme="majorHAnsi" w:cs="Arial"/>
          <w:b/>
          <w:color w:val="000000"/>
          <w:sz w:val="24"/>
          <w:szCs w:val="24"/>
        </w:rPr>
        <w:t>naraštaja,</w:t>
      </w:r>
    </w:p>
    <w:p w14:paraId="2E66CDBF" w14:textId="77777777" w:rsidR="00E561D0" w:rsidRPr="002E17C2" w:rsidRDefault="00E561D0" w:rsidP="00370B5C">
      <w:pPr>
        <w:pStyle w:val="Odlomakpopisa"/>
        <w:numPr>
          <w:ilvl w:val="0"/>
          <w:numId w:val="27"/>
        </w:numPr>
        <w:spacing w:before="7" w:line="276" w:lineRule="auto"/>
        <w:ind w:left="720" w:right="-93" w:hanging="360"/>
        <w:rPr>
          <w:rFonts w:asciiTheme="majorHAnsi" w:hAnsiTheme="majorHAnsi"/>
        </w:rPr>
      </w:pPr>
      <w:r w:rsidRPr="00E561D0">
        <w:rPr>
          <w:rFonts w:asciiTheme="majorHAnsi" w:eastAsia="Arial" w:hAnsiTheme="majorHAnsi" w:cs="Arial"/>
          <w:b/>
          <w:color w:val="000000"/>
          <w:sz w:val="24"/>
          <w:szCs w:val="24"/>
        </w:rPr>
        <w:t>organizirati</w:t>
      </w:r>
      <w:r w:rsidRPr="00E561D0">
        <w:rPr>
          <w:rFonts w:asciiTheme="majorHAnsi" w:eastAsia="Arial" w:hAnsiTheme="majorHAnsi" w:cs="Arial"/>
          <w:b/>
          <w:spacing w:val="14"/>
          <w:sz w:val="24"/>
          <w:szCs w:val="24"/>
        </w:rPr>
        <w:t xml:space="preserve"> </w:t>
      </w:r>
      <w:r w:rsidRPr="00E561D0">
        <w:rPr>
          <w:rFonts w:asciiTheme="majorHAnsi" w:eastAsia="Arial" w:hAnsiTheme="majorHAnsi" w:cs="Arial"/>
          <w:b/>
          <w:color w:val="000000"/>
          <w:sz w:val="24"/>
          <w:szCs w:val="24"/>
        </w:rPr>
        <w:t>učinkovitije</w:t>
      </w:r>
      <w:r w:rsidRPr="00E561D0">
        <w:rPr>
          <w:rFonts w:asciiTheme="majorHAnsi" w:eastAsia="Arial" w:hAnsiTheme="majorHAnsi" w:cs="Arial"/>
          <w:b/>
          <w:spacing w:val="13"/>
          <w:sz w:val="24"/>
          <w:szCs w:val="24"/>
        </w:rPr>
        <w:t xml:space="preserve"> </w:t>
      </w:r>
      <w:r w:rsidRPr="00E561D0">
        <w:rPr>
          <w:rFonts w:asciiTheme="majorHAnsi" w:eastAsia="Arial" w:hAnsiTheme="majorHAnsi" w:cs="Arial"/>
          <w:b/>
          <w:color w:val="000000"/>
          <w:sz w:val="24"/>
          <w:szCs w:val="24"/>
        </w:rPr>
        <w:t>i</w:t>
      </w:r>
      <w:r w:rsidRPr="00E561D0">
        <w:rPr>
          <w:rFonts w:asciiTheme="majorHAnsi" w:eastAsia="Arial" w:hAnsiTheme="majorHAnsi" w:cs="Arial"/>
          <w:b/>
          <w:spacing w:val="13"/>
          <w:sz w:val="24"/>
          <w:szCs w:val="24"/>
        </w:rPr>
        <w:t xml:space="preserve"> </w:t>
      </w:r>
      <w:r w:rsidRPr="00E561D0">
        <w:rPr>
          <w:rFonts w:asciiTheme="majorHAnsi" w:eastAsia="Arial" w:hAnsiTheme="majorHAnsi" w:cs="Arial"/>
          <w:b/>
          <w:color w:val="000000"/>
          <w:sz w:val="24"/>
          <w:szCs w:val="24"/>
        </w:rPr>
        <w:t>transparentno</w:t>
      </w:r>
      <w:r w:rsidRPr="00E561D0">
        <w:rPr>
          <w:rFonts w:asciiTheme="majorHAnsi" w:eastAsia="Arial" w:hAnsiTheme="majorHAnsi" w:cs="Arial"/>
          <w:b/>
          <w:spacing w:val="14"/>
          <w:sz w:val="24"/>
          <w:szCs w:val="24"/>
        </w:rPr>
        <w:t xml:space="preserve"> </w:t>
      </w:r>
      <w:r w:rsidRPr="00E561D0">
        <w:rPr>
          <w:rFonts w:asciiTheme="majorHAnsi" w:eastAsia="Arial" w:hAnsiTheme="majorHAnsi" w:cs="Arial"/>
          <w:b/>
          <w:color w:val="000000"/>
          <w:sz w:val="24"/>
          <w:szCs w:val="24"/>
        </w:rPr>
        <w:t>korištenje</w:t>
      </w:r>
      <w:r w:rsidRPr="00E561D0">
        <w:rPr>
          <w:rFonts w:asciiTheme="majorHAnsi" w:eastAsia="Arial" w:hAnsiTheme="majorHAnsi" w:cs="Arial"/>
          <w:b/>
          <w:spacing w:val="13"/>
          <w:sz w:val="24"/>
          <w:szCs w:val="24"/>
        </w:rPr>
        <w:t xml:space="preserve"> </w:t>
      </w:r>
      <w:r w:rsidRPr="00E561D0">
        <w:rPr>
          <w:rFonts w:asciiTheme="majorHAnsi" w:eastAsia="Arial" w:hAnsiTheme="majorHAnsi" w:cs="Arial"/>
          <w:b/>
          <w:color w:val="000000"/>
          <w:sz w:val="24"/>
          <w:szCs w:val="24"/>
        </w:rPr>
        <w:t>imovine</w:t>
      </w:r>
      <w:r w:rsidRPr="00E561D0">
        <w:rPr>
          <w:rFonts w:asciiTheme="majorHAnsi" w:eastAsia="Arial" w:hAnsiTheme="majorHAnsi" w:cs="Arial"/>
          <w:b/>
          <w:spacing w:val="13"/>
          <w:sz w:val="24"/>
          <w:szCs w:val="24"/>
        </w:rPr>
        <w:t xml:space="preserve"> </w:t>
      </w:r>
      <w:r w:rsidRPr="00E561D0">
        <w:rPr>
          <w:rFonts w:asciiTheme="majorHAnsi" w:eastAsia="Arial" w:hAnsiTheme="majorHAnsi" w:cs="Arial"/>
          <w:b/>
          <w:color w:val="000000"/>
          <w:sz w:val="24"/>
          <w:szCs w:val="24"/>
        </w:rPr>
        <w:t>u</w:t>
      </w:r>
      <w:r w:rsidRPr="00E561D0">
        <w:rPr>
          <w:rFonts w:asciiTheme="majorHAnsi" w:eastAsia="Arial" w:hAnsiTheme="majorHAnsi" w:cs="Arial"/>
          <w:b/>
          <w:spacing w:val="14"/>
          <w:sz w:val="24"/>
          <w:szCs w:val="24"/>
        </w:rPr>
        <w:t xml:space="preserve"> </w:t>
      </w:r>
      <w:r w:rsidRPr="00E561D0">
        <w:rPr>
          <w:rFonts w:asciiTheme="majorHAnsi" w:eastAsia="Arial" w:hAnsiTheme="majorHAnsi" w:cs="Arial"/>
          <w:b/>
          <w:color w:val="000000"/>
          <w:sz w:val="24"/>
          <w:szCs w:val="24"/>
        </w:rPr>
        <w:t>vlasništvu</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Općine</w:t>
      </w:r>
      <w:r w:rsidRPr="00E561D0">
        <w:rPr>
          <w:rFonts w:asciiTheme="majorHAnsi" w:eastAsia="Arial" w:hAnsiTheme="majorHAnsi" w:cs="Arial"/>
          <w:b/>
          <w:spacing w:val="5"/>
          <w:sz w:val="24"/>
          <w:szCs w:val="24"/>
        </w:rPr>
        <w:t xml:space="preserve">   </w:t>
      </w:r>
      <w:r>
        <w:rPr>
          <w:rFonts w:asciiTheme="majorHAnsi" w:eastAsia="Arial" w:hAnsiTheme="majorHAnsi" w:cs="Arial"/>
          <w:b/>
          <w:color w:val="000000"/>
          <w:sz w:val="24"/>
          <w:szCs w:val="24"/>
        </w:rPr>
        <w:t>Gračac</w:t>
      </w:r>
      <w:r w:rsidRPr="00E561D0">
        <w:rPr>
          <w:rFonts w:asciiTheme="majorHAnsi" w:eastAsia="Arial" w:hAnsiTheme="majorHAnsi" w:cs="Arial"/>
          <w:b/>
          <w:spacing w:val="5"/>
          <w:sz w:val="24"/>
          <w:szCs w:val="24"/>
        </w:rPr>
        <w:t xml:space="preserve">   </w:t>
      </w:r>
      <w:r w:rsidRPr="00E561D0">
        <w:rPr>
          <w:rFonts w:asciiTheme="majorHAnsi" w:eastAsia="Arial" w:hAnsiTheme="majorHAnsi" w:cs="Arial"/>
          <w:b/>
          <w:color w:val="000000"/>
          <w:sz w:val="24"/>
          <w:szCs w:val="24"/>
        </w:rPr>
        <w:t>s</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ciljem</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stvaranja</w:t>
      </w:r>
      <w:r w:rsidRPr="00E561D0">
        <w:rPr>
          <w:rFonts w:asciiTheme="majorHAnsi" w:eastAsia="Arial" w:hAnsiTheme="majorHAnsi" w:cs="Arial"/>
          <w:b/>
          <w:spacing w:val="5"/>
          <w:sz w:val="24"/>
          <w:szCs w:val="24"/>
        </w:rPr>
        <w:t xml:space="preserve">   </w:t>
      </w:r>
      <w:r w:rsidRPr="00E561D0">
        <w:rPr>
          <w:rFonts w:asciiTheme="majorHAnsi" w:eastAsia="Arial" w:hAnsiTheme="majorHAnsi" w:cs="Arial"/>
          <w:b/>
          <w:color w:val="000000"/>
          <w:sz w:val="24"/>
          <w:szCs w:val="24"/>
        </w:rPr>
        <w:t>novih</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vrijednosti</w:t>
      </w:r>
      <w:r w:rsidRPr="00E561D0">
        <w:rPr>
          <w:rFonts w:asciiTheme="majorHAnsi" w:eastAsia="Arial" w:hAnsiTheme="majorHAnsi" w:cs="Arial"/>
          <w:b/>
          <w:spacing w:val="6"/>
          <w:sz w:val="24"/>
          <w:szCs w:val="24"/>
        </w:rPr>
        <w:t xml:space="preserve">   </w:t>
      </w:r>
      <w:r w:rsidRPr="00E561D0">
        <w:rPr>
          <w:rFonts w:asciiTheme="majorHAnsi" w:eastAsia="Arial" w:hAnsiTheme="majorHAnsi" w:cs="Arial"/>
          <w:b/>
          <w:color w:val="000000"/>
          <w:sz w:val="24"/>
          <w:szCs w:val="24"/>
        </w:rPr>
        <w:t>i</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ostvarivanja</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veće</w:t>
      </w:r>
      <w:r w:rsidRPr="00E561D0">
        <w:rPr>
          <w:rFonts w:asciiTheme="majorHAnsi" w:eastAsia="Arial" w:hAnsiTheme="majorHAnsi" w:cs="Arial"/>
          <w:b/>
          <w:sz w:val="24"/>
          <w:szCs w:val="24"/>
        </w:rPr>
        <w:t xml:space="preserve"> </w:t>
      </w:r>
      <w:r w:rsidRPr="00E561D0">
        <w:rPr>
          <w:rFonts w:asciiTheme="majorHAnsi" w:eastAsia="Arial" w:hAnsiTheme="majorHAnsi" w:cs="Arial"/>
          <w:b/>
          <w:color w:val="000000"/>
          <w:sz w:val="24"/>
          <w:szCs w:val="24"/>
        </w:rPr>
        <w:t>ekonomske</w:t>
      </w:r>
      <w:r w:rsidRPr="00E561D0">
        <w:rPr>
          <w:rFonts w:asciiTheme="majorHAnsi" w:eastAsia="Arial" w:hAnsiTheme="majorHAnsi" w:cs="Arial"/>
          <w:b/>
          <w:spacing w:val="-4"/>
          <w:sz w:val="24"/>
          <w:szCs w:val="24"/>
        </w:rPr>
        <w:t xml:space="preserve"> </w:t>
      </w:r>
      <w:r w:rsidRPr="00E561D0">
        <w:rPr>
          <w:rFonts w:asciiTheme="majorHAnsi" w:eastAsia="Arial" w:hAnsiTheme="majorHAnsi" w:cs="Arial"/>
          <w:b/>
          <w:color w:val="000000"/>
          <w:sz w:val="24"/>
          <w:szCs w:val="24"/>
        </w:rPr>
        <w:t>koristi.</w:t>
      </w:r>
    </w:p>
    <w:p w14:paraId="6407BC76" w14:textId="77777777" w:rsidR="00E561D0" w:rsidRDefault="00E561D0" w:rsidP="00E561D0">
      <w:pPr>
        <w:spacing w:before="7" w:line="273" w:lineRule="auto"/>
        <w:ind w:left="360" w:right="-93"/>
        <w:rPr>
          <w:rFonts w:asciiTheme="majorHAnsi" w:hAnsiTheme="majorHAnsi"/>
        </w:rPr>
      </w:pPr>
    </w:p>
    <w:p w14:paraId="17D5ECC3" w14:textId="77777777" w:rsidR="00E561D0" w:rsidRPr="00E561D0" w:rsidRDefault="00E561D0" w:rsidP="00DC1D96">
      <w:pPr>
        <w:spacing w:line="275" w:lineRule="auto"/>
        <w:ind w:right="-93"/>
        <w:rPr>
          <w:rFonts w:asciiTheme="majorHAnsi" w:hAnsiTheme="majorHAnsi"/>
        </w:rPr>
      </w:pPr>
      <w:r w:rsidRPr="00E561D0">
        <w:rPr>
          <w:rFonts w:asciiTheme="majorHAnsi" w:eastAsia="Arial" w:hAnsiTheme="majorHAnsi" w:cs="Arial"/>
          <w:color w:val="000000"/>
          <w:sz w:val="24"/>
          <w:szCs w:val="24"/>
        </w:rPr>
        <w:t>Polazeći</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od</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navedenih</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strateških</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ciljeva,</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u</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predstojećem</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razdoblju,</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za</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koje</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se</w:t>
      </w:r>
      <w:r w:rsidRPr="00E561D0">
        <w:rPr>
          <w:rFonts w:asciiTheme="majorHAnsi" w:eastAsia="Arial" w:hAnsiTheme="majorHAnsi" w:cs="Arial"/>
          <w:spacing w:val="11"/>
          <w:sz w:val="24"/>
          <w:szCs w:val="24"/>
        </w:rPr>
        <w:t xml:space="preserve"> </w:t>
      </w:r>
      <w:r w:rsidRPr="00E561D0">
        <w:rPr>
          <w:rFonts w:asciiTheme="majorHAnsi" w:eastAsia="Arial" w:hAnsiTheme="majorHAnsi" w:cs="Arial"/>
          <w:color w:val="000000"/>
          <w:sz w:val="24"/>
          <w:szCs w:val="24"/>
        </w:rPr>
        <w:t>donosi</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pacing w:val="6"/>
          <w:sz w:val="24"/>
          <w:szCs w:val="24"/>
        </w:rPr>
        <w:t>ov</w:t>
      </w:r>
      <w:r w:rsidR="00DC1D96">
        <w:rPr>
          <w:rFonts w:asciiTheme="majorHAnsi" w:eastAsia="Arial" w:hAnsiTheme="majorHAnsi" w:cs="Arial"/>
          <w:color w:val="000000"/>
          <w:spacing w:val="6"/>
          <w:sz w:val="24"/>
          <w:szCs w:val="24"/>
        </w:rPr>
        <w:t xml:space="preserve">a </w:t>
      </w:r>
      <w:r w:rsidRPr="00E561D0">
        <w:rPr>
          <w:rFonts w:asciiTheme="majorHAnsi" w:eastAsia="Arial" w:hAnsiTheme="majorHAnsi" w:cs="Arial"/>
          <w:color w:val="000000"/>
          <w:spacing w:val="4"/>
          <w:sz w:val="24"/>
          <w:szCs w:val="24"/>
        </w:rPr>
        <w:t>Strategija,</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6"/>
          <w:sz w:val="24"/>
          <w:szCs w:val="24"/>
        </w:rPr>
        <w:t>nije</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7"/>
          <w:sz w:val="24"/>
          <w:szCs w:val="24"/>
        </w:rPr>
        <w:t>moguće</w:t>
      </w:r>
      <w:r w:rsidRPr="00E561D0">
        <w:rPr>
          <w:rFonts w:asciiTheme="majorHAnsi" w:eastAsia="Arial" w:hAnsiTheme="majorHAnsi" w:cs="Arial"/>
          <w:spacing w:val="4"/>
          <w:sz w:val="24"/>
          <w:szCs w:val="24"/>
        </w:rPr>
        <w:t xml:space="preserve"> </w:t>
      </w:r>
      <w:r w:rsidRPr="00E561D0">
        <w:rPr>
          <w:rFonts w:asciiTheme="majorHAnsi" w:eastAsia="Arial" w:hAnsiTheme="majorHAnsi" w:cs="Arial"/>
          <w:color w:val="000000"/>
          <w:spacing w:val="10"/>
          <w:sz w:val="24"/>
          <w:szCs w:val="24"/>
        </w:rPr>
        <w:t>u</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4"/>
          <w:sz w:val="24"/>
          <w:szCs w:val="24"/>
        </w:rPr>
        <w:t>cijelosti</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4"/>
          <w:sz w:val="24"/>
          <w:szCs w:val="24"/>
        </w:rPr>
        <w:t>izgraditi</w:t>
      </w:r>
      <w:r w:rsidRPr="00E561D0">
        <w:rPr>
          <w:rFonts w:asciiTheme="majorHAnsi" w:eastAsia="Arial" w:hAnsiTheme="majorHAnsi" w:cs="Arial"/>
          <w:spacing w:val="4"/>
          <w:sz w:val="24"/>
          <w:szCs w:val="24"/>
        </w:rPr>
        <w:t xml:space="preserve"> </w:t>
      </w:r>
      <w:r w:rsidRPr="00E561D0">
        <w:rPr>
          <w:rFonts w:asciiTheme="majorHAnsi" w:eastAsia="Arial" w:hAnsiTheme="majorHAnsi" w:cs="Arial"/>
          <w:color w:val="000000"/>
          <w:spacing w:val="7"/>
          <w:sz w:val="24"/>
          <w:szCs w:val="24"/>
        </w:rPr>
        <w:t>novi</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5"/>
          <w:sz w:val="24"/>
          <w:szCs w:val="24"/>
        </w:rPr>
        <w:t>sustav</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5"/>
          <w:sz w:val="24"/>
          <w:szCs w:val="24"/>
        </w:rPr>
        <w:t>upravljanja</w:t>
      </w:r>
      <w:r w:rsidRPr="00E561D0">
        <w:rPr>
          <w:rFonts w:asciiTheme="majorHAnsi" w:eastAsia="Arial" w:hAnsiTheme="majorHAnsi" w:cs="Arial"/>
          <w:spacing w:val="4"/>
          <w:sz w:val="24"/>
          <w:szCs w:val="24"/>
        </w:rPr>
        <w:t xml:space="preserve"> </w:t>
      </w:r>
      <w:r w:rsidRPr="00E561D0">
        <w:rPr>
          <w:rFonts w:asciiTheme="majorHAnsi" w:eastAsia="Arial" w:hAnsiTheme="majorHAnsi" w:cs="Arial"/>
          <w:color w:val="000000"/>
          <w:spacing w:val="7"/>
          <w:sz w:val="24"/>
          <w:szCs w:val="24"/>
        </w:rPr>
        <w:t>imovinom</w:t>
      </w:r>
      <w:r w:rsidRPr="00E561D0">
        <w:rPr>
          <w:rFonts w:asciiTheme="majorHAnsi" w:eastAsia="Arial" w:hAnsiTheme="majorHAnsi" w:cs="Arial"/>
          <w:spacing w:val="3"/>
          <w:sz w:val="24"/>
          <w:szCs w:val="24"/>
        </w:rPr>
        <w:t xml:space="preserve"> </w:t>
      </w:r>
      <w:r w:rsidRPr="00E561D0">
        <w:rPr>
          <w:rFonts w:asciiTheme="majorHAnsi" w:eastAsia="Arial" w:hAnsiTheme="majorHAnsi" w:cs="Arial"/>
          <w:color w:val="000000"/>
          <w:spacing w:val="6"/>
          <w:sz w:val="24"/>
          <w:szCs w:val="24"/>
        </w:rPr>
        <w:t>u</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vlasništvu</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Općine</w:t>
      </w:r>
      <w:r w:rsidRPr="00E561D0">
        <w:rPr>
          <w:rFonts w:asciiTheme="majorHAnsi" w:eastAsia="Arial" w:hAnsiTheme="majorHAnsi" w:cs="Arial"/>
          <w:sz w:val="24"/>
          <w:szCs w:val="24"/>
        </w:rPr>
        <w:t xml:space="preserve"> </w:t>
      </w:r>
      <w:r w:rsidR="00DC1D96">
        <w:rPr>
          <w:rFonts w:asciiTheme="majorHAnsi" w:eastAsia="Arial" w:hAnsiTheme="majorHAnsi" w:cs="Arial"/>
          <w:color w:val="000000"/>
          <w:sz w:val="24"/>
          <w:szCs w:val="24"/>
        </w:rPr>
        <w:t>Gračac</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za</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što</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je</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potrebno</w:t>
      </w:r>
      <w:r w:rsidRPr="00E561D0">
        <w:rPr>
          <w:rFonts w:asciiTheme="majorHAnsi" w:eastAsia="Arial" w:hAnsiTheme="majorHAnsi" w:cs="Arial"/>
          <w:sz w:val="24"/>
          <w:szCs w:val="24"/>
        </w:rPr>
        <w:t xml:space="preserve"> </w:t>
      </w:r>
      <w:r w:rsidRPr="00E561D0">
        <w:rPr>
          <w:rFonts w:asciiTheme="majorHAnsi" w:eastAsia="Arial" w:hAnsiTheme="majorHAnsi" w:cs="Arial"/>
          <w:color w:val="000000"/>
          <w:sz w:val="24"/>
          <w:szCs w:val="24"/>
        </w:rPr>
        <w:t>duže</w:t>
      </w:r>
      <w:r w:rsidRPr="00E561D0">
        <w:rPr>
          <w:rFonts w:asciiTheme="majorHAnsi" w:eastAsia="Arial" w:hAnsiTheme="majorHAnsi" w:cs="Arial"/>
          <w:spacing w:val="-5"/>
          <w:sz w:val="24"/>
          <w:szCs w:val="24"/>
        </w:rPr>
        <w:t xml:space="preserve"> </w:t>
      </w:r>
      <w:r w:rsidRPr="00E561D0">
        <w:rPr>
          <w:rFonts w:asciiTheme="majorHAnsi" w:eastAsia="Arial" w:hAnsiTheme="majorHAnsi" w:cs="Arial"/>
          <w:color w:val="000000"/>
          <w:sz w:val="24"/>
          <w:szCs w:val="24"/>
        </w:rPr>
        <w:t>razdoblje.</w:t>
      </w:r>
    </w:p>
    <w:p w14:paraId="04E8ABEB" w14:textId="77777777" w:rsidR="00E561D0" w:rsidRDefault="00E561D0" w:rsidP="00E561D0">
      <w:pPr>
        <w:spacing w:line="200" w:lineRule="exact"/>
      </w:pPr>
    </w:p>
    <w:p w14:paraId="6D17F6E3" w14:textId="77777777" w:rsidR="009475BF" w:rsidRPr="00EF16A5" w:rsidRDefault="009475BF" w:rsidP="009475BF">
      <w:pPr>
        <w:spacing w:line="0" w:lineRule="atLeast"/>
        <w:rPr>
          <w:rFonts w:eastAsia="Arial"/>
          <w:sz w:val="24"/>
          <w:szCs w:val="24"/>
        </w:rPr>
      </w:pPr>
      <w:r w:rsidRPr="00EF16A5">
        <w:rPr>
          <w:rFonts w:eastAsia="Arial"/>
          <w:sz w:val="24"/>
          <w:szCs w:val="24"/>
        </w:rPr>
        <w:t xml:space="preserve">U razdoblju od </w:t>
      </w:r>
      <w:r w:rsidRPr="002D670B">
        <w:rPr>
          <w:rFonts w:eastAsia="Arial"/>
          <w:sz w:val="24"/>
          <w:szCs w:val="24"/>
        </w:rPr>
        <w:t>202</w:t>
      </w:r>
      <w:r w:rsidR="00EF16A5" w:rsidRPr="002D670B">
        <w:rPr>
          <w:rFonts w:eastAsia="Arial"/>
          <w:sz w:val="24"/>
          <w:szCs w:val="24"/>
        </w:rPr>
        <w:t>2</w:t>
      </w:r>
      <w:r w:rsidRPr="002D670B">
        <w:rPr>
          <w:rFonts w:eastAsia="Arial"/>
          <w:sz w:val="24"/>
          <w:szCs w:val="24"/>
        </w:rPr>
        <w:t>. do 2027.</w:t>
      </w:r>
      <w:r w:rsidRPr="00EF16A5">
        <w:rPr>
          <w:rFonts w:eastAsia="Arial"/>
          <w:sz w:val="24"/>
          <w:szCs w:val="24"/>
        </w:rPr>
        <w:t xml:space="preserve"> godine određuju sljedeći posebni ciljevi:</w:t>
      </w:r>
    </w:p>
    <w:p w14:paraId="4B675C39" w14:textId="77777777" w:rsidR="009475BF" w:rsidRPr="00EF16A5" w:rsidRDefault="009475BF" w:rsidP="009475BF">
      <w:pPr>
        <w:spacing w:line="156" w:lineRule="exact"/>
        <w:rPr>
          <w:rFonts w:eastAsia="Times New Roman"/>
          <w:sz w:val="24"/>
          <w:szCs w:val="24"/>
        </w:rPr>
      </w:pPr>
    </w:p>
    <w:p w14:paraId="5749D6FD" w14:textId="77777777" w:rsidR="009475BF" w:rsidRPr="00EF16A5" w:rsidRDefault="009475BF" w:rsidP="00370B5C">
      <w:pPr>
        <w:widowControl/>
        <w:numPr>
          <w:ilvl w:val="0"/>
          <w:numId w:val="19"/>
        </w:numPr>
        <w:tabs>
          <w:tab w:val="left" w:pos="720"/>
        </w:tabs>
        <w:autoSpaceDE/>
        <w:autoSpaceDN/>
        <w:spacing w:line="0" w:lineRule="atLeast"/>
        <w:ind w:left="643" w:hanging="360"/>
        <w:rPr>
          <w:rFonts w:eastAsia="MS PGothic"/>
          <w:sz w:val="24"/>
          <w:szCs w:val="24"/>
          <w:vertAlign w:val="superscript"/>
        </w:rPr>
      </w:pPr>
      <w:r w:rsidRPr="00EF16A5">
        <w:rPr>
          <w:rFonts w:eastAsia="Arial"/>
          <w:sz w:val="24"/>
          <w:szCs w:val="24"/>
        </w:rPr>
        <w:t>učinkovito upravljanje nekretninama u vlasništvu Općine Gračac</w:t>
      </w:r>
    </w:p>
    <w:p w14:paraId="46C99169" w14:textId="77777777" w:rsidR="009475BF" w:rsidRPr="00EF16A5" w:rsidRDefault="009475BF" w:rsidP="00DC1D96">
      <w:pPr>
        <w:spacing w:line="0" w:lineRule="atLeast"/>
        <w:rPr>
          <w:rFonts w:eastAsia="MS PGothic"/>
          <w:sz w:val="24"/>
          <w:szCs w:val="24"/>
          <w:vertAlign w:val="superscript"/>
        </w:rPr>
      </w:pPr>
    </w:p>
    <w:p w14:paraId="3DDC3965" w14:textId="77777777" w:rsidR="009475BF" w:rsidRPr="00EF16A5" w:rsidRDefault="009475BF" w:rsidP="00370B5C">
      <w:pPr>
        <w:widowControl/>
        <w:numPr>
          <w:ilvl w:val="0"/>
          <w:numId w:val="19"/>
        </w:numPr>
        <w:tabs>
          <w:tab w:val="left" w:pos="720"/>
        </w:tabs>
        <w:autoSpaceDE/>
        <w:autoSpaceDN/>
        <w:spacing w:line="0" w:lineRule="atLeast"/>
        <w:ind w:left="643" w:hanging="360"/>
        <w:rPr>
          <w:rFonts w:eastAsia="MS PGothic"/>
          <w:sz w:val="24"/>
          <w:szCs w:val="24"/>
          <w:vertAlign w:val="superscript"/>
        </w:rPr>
      </w:pPr>
      <w:r w:rsidRPr="00EF16A5">
        <w:rPr>
          <w:rFonts w:eastAsia="Arial"/>
          <w:sz w:val="24"/>
          <w:szCs w:val="24"/>
        </w:rPr>
        <w:t>učinkovito upravljanje vlasničkim udjelima u trgovačkim društvima</w:t>
      </w:r>
    </w:p>
    <w:p w14:paraId="44929FC6" w14:textId="77777777" w:rsidR="009475BF" w:rsidRPr="00EF16A5" w:rsidRDefault="009475BF" w:rsidP="00DC1D96">
      <w:pPr>
        <w:spacing w:line="0" w:lineRule="atLeast"/>
        <w:rPr>
          <w:rFonts w:eastAsia="MS PGothic"/>
          <w:sz w:val="24"/>
          <w:szCs w:val="24"/>
          <w:vertAlign w:val="superscript"/>
        </w:rPr>
      </w:pPr>
    </w:p>
    <w:p w14:paraId="48083EBA" w14:textId="77777777" w:rsidR="009475BF" w:rsidRPr="00EF16A5" w:rsidRDefault="009475BF" w:rsidP="00370B5C">
      <w:pPr>
        <w:widowControl/>
        <w:numPr>
          <w:ilvl w:val="0"/>
          <w:numId w:val="19"/>
        </w:numPr>
        <w:tabs>
          <w:tab w:val="left" w:pos="720"/>
        </w:tabs>
        <w:autoSpaceDE/>
        <w:autoSpaceDN/>
        <w:spacing w:line="0" w:lineRule="atLeast"/>
        <w:ind w:left="643" w:right="20" w:hanging="360"/>
        <w:rPr>
          <w:rFonts w:eastAsia="MS PGothic"/>
          <w:sz w:val="24"/>
          <w:szCs w:val="24"/>
          <w:vertAlign w:val="superscript"/>
        </w:rPr>
      </w:pPr>
      <w:r w:rsidRPr="00EF16A5">
        <w:rPr>
          <w:rFonts w:eastAsia="Arial"/>
          <w:sz w:val="24"/>
          <w:szCs w:val="24"/>
        </w:rPr>
        <w:t>vođenje, razvoj i unaprjeđenje sveobuhvatne interne evidencije pojavnih oblika imovine kojom upravlja Općina Gračac</w:t>
      </w:r>
    </w:p>
    <w:p w14:paraId="7F5B5090" w14:textId="77777777" w:rsidR="009475BF" w:rsidRPr="00EF16A5" w:rsidRDefault="009475BF" w:rsidP="00DC1D96">
      <w:pPr>
        <w:spacing w:line="0" w:lineRule="atLeast"/>
        <w:rPr>
          <w:rFonts w:eastAsia="MS PGothic"/>
          <w:sz w:val="24"/>
          <w:szCs w:val="24"/>
          <w:vertAlign w:val="superscript"/>
        </w:rPr>
      </w:pPr>
    </w:p>
    <w:p w14:paraId="6D2EB333" w14:textId="77777777" w:rsidR="009475BF" w:rsidRPr="00EF16A5" w:rsidRDefault="009475BF" w:rsidP="00370B5C">
      <w:pPr>
        <w:widowControl/>
        <w:numPr>
          <w:ilvl w:val="0"/>
          <w:numId w:val="19"/>
        </w:numPr>
        <w:tabs>
          <w:tab w:val="left" w:pos="720"/>
        </w:tabs>
        <w:autoSpaceDE/>
        <w:autoSpaceDN/>
        <w:spacing w:line="0" w:lineRule="atLeast"/>
        <w:ind w:left="643" w:right="49" w:hanging="360"/>
        <w:rPr>
          <w:rFonts w:eastAsia="MS PGothic"/>
          <w:sz w:val="24"/>
          <w:szCs w:val="24"/>
          <w:vertAlign w:val="superscript"/>
        </w:rPr>
      </w:pPr>
      <w:r w:rsidRPr="00EF16A5">
        <w:rPr>
          <w:rFonts w:eastAsia="Arial"/>
          <w:sz w:val="24"/>
          <w:szCs w:val="24"/>
        </w:rPr>
        <w:t>nekretnine dovesti u stanje imovinsko-pravne, prostorno-planske i funkcionalno-tržišne sposobnosti</w:t>
      </w:r>
    </w:p>
    <w:p w14:paraId="339D945A" w14:textId="77777777" w:rsidR="009475BF" w:rsidRPr="00EF16A5" w:rsidRDefault="009475BF" w:rsidP="00DC1D96">
      <w:pPr>
        <w:spacing w:line="0" w:lineRule="atLeast"/>
        <w:rPr>
          <w:rFonts w:eastAsia="MS PGothic"/>
          <w:sz w:val="24"/>
          <w:szCs w:val="24"/>
          <w:vertAlign w:val="superscript"/>
        </w:rPr>
      </w:pPr>
    </w:p>
    <w:p w14:paraId="3F511F08" w14:textId="77777777" w:rsidR="009475BF" w:rsidRPr="00EF16A5" w:rsidRDefault="009475BF" w:rsidP="00370B5C">
      <w:pPr>
        <w:widowControl/>
        <w:numPr>
          <w:ilvl w:val="0"/>
          <w:numId w:val="19"/>
        </w:numPr>
        <w:tabs>
          <w:tab w:val="left" w:pos="720"/>
        </w:tabs>
        <w:autoSpaceDE/>
        <w:autoSpaceDN/>
        <w:spacing w:line="0" w:lineRule="atLeast"/>
        <w:ind w:left="643" w:right="1140" w:hanging="360"/>
        <w:rPr>
          <w:rFonts w:eastAsia="MS PGothic"/>
          <w:sz w:val="24"/>
          <w:szCs w:val="24"/>
          <w:vertAlign w:val="superscript"/>
        </w:rPr>
      </w:pPr>
      <w:r w:rsidRPr="00EF16A5">
        <w:rPr>
          <w:rFonts w:eastAsia="Arial"/>
          <w:sz w:val="24"/>
          <w:szCs w:val="24"/>
        </w:rPr>
        <w:t xml:space="preserve">normativno urediti upravljanje i raspolaganje svim pojavnim oblicima </w:t>
      </w:r>
      <w:r w:rsidR="00EF16A5" w:rsidRPr="00EF16A5">
        <w:rPr>
          <w:rFonts w:eastAsia="Arial"/>
          <w:sz w:val="24"/>
          <w:szCs w:val="24"/>
        </w:rPr>
        <w:t>n</w:t>
      </w:r>
      <w:r w:rsidRPr="00EF16A5">
        <w:rPr>
          <w:rFonts w:eastAsia="Arial"/>
          <w:sz w:val="24"/>
          <w:szCs w:val="24"/>
        </w:rPr>
        <w:t>ekretnina</w:t>
      </w:r>
    </w:p>
    <w:p w14:paraId="262043AF" w14:textId="77777777" w:rsidR="003478BC" w:rsidRDefault="00A51C07" w:rsidP="00215227">
      <w:pPr>
        <w:pStyle w:val="Tijeloteksta"/>
        <w:spacing w:before="248" w:line="276" w:lineRule="auto"/>
        <w:ind w:left="218" w:right="537"/>
        <w:jc w:val="both"/>
      </w:pPr>
      <w:bookmarkStart w:id="27" w:name="_bookmark23"/>
      <w:bookmarkEnd w:id="27"/>
      <w:r>
        <w:t>Strateško</w:t>
      </w:r>
      <w:r>
        <w:rPr>
          <w:spacing w:val="1"/>
        </w:rPr>
        <w:t xml:space="preserve"> </w:t>
      </w:r>
      <w:r>
        <w:t>usmjerenje</w:t>
      </w:r>
      <w:r>
        <w:rPr>
          <w:spacing w:val="1"/>
        </w:rPr>
        <w:t xml:space="preserve"> </w:t>
      </w:r>
      <w:r>
        <w:t>Općine</w:t>
      </w:r>
      <w:r>
        <w:rPr>
          <w:spacing w:val="1"/>
        </w:rPr>
        <w:t xml:space="preserve"> </w:t>
      </w:r>
      <w:r w:rsidR="00DC1D96">
        <w:t>Gračac</w:t>
      </w:r>
      <w:r>
        <w:rPr>
          <w:spacing w:val="1"/>
        </w:rPr>
        <w:t xml:space="preserve"> </w:t>
      </w:r>
      <w:r>
        <w:t>sadrži</w:t>
      </w:r>
      <w:r>
        <w:rPr>
          <w:spacing w:val="1"/>
        </w:rPr>
        <w:t xml:space="preserve"> </w:t>
      </w:r>
      <w:r>
        <w:t>definiran</w:t>
      </w:r>
      <w:r>
        <w:rPr>
          <w:spacing w:val="1"/>
        </w:rPr>
        <w:t xml:space="preserve"> </w:t>
      </w:r>
      <w:r>
        <w:t>razvojni</w:t>
      </w:r>
      <w:r>
        <w:rPr>
          <w:spacing w:val="1"/>
        </w:rPr>
        <w:t xml:space="preserve"> </w:t>
      </w:r>
      <w:r>
        <w:t>smjer</w:t>
      </w:r>
      <w:r>
        <w:rPr>
          <w:spacing w:val="1"/>
        </w:rPr>
        <w:t xml:space="preserve"> </w:t>
      </w:r>
      <w:r>
        <w:t>i</w:t>
      </w:r>
      <w:r>
        <w:rPr>
          <w:spacing w:val="1"/>
        </w:rPr>
        <w:t xml:space="preserve"> </w:t>
      </w:r>
      <w:r>
        <w:t>strateške ciljeve.</w:t>
      </w:r>
    </w:p>
    <w:p w14:paraId="3ED158E1" w14:textId="45E64869" w:rsidR="003478BC" w:rsidRDefault="00A51C07">
      <w:pPr>
        <w:pStyle w:val="Tijeloteksta"/>
        <w:spacing w:before="200" w:line="276" w:lineRule="auto"/>
        <w:ind w:left="218" w:right="533" w:firstLine="566"/>
        <w:jc w:val="both"/>
      </w:pPr>
      <w:r>
        <w:t>Sukladno članku 2. Zakona o sustavu strateškog planiranja i upravljanja razvojem</w:t>
      </w:r>
      <w:r>
        <w:rPr>
          <w:spacing w:val="1"/>
        </w:rPr>
        <w:t xml:space="preserve"> </w:t>
      </w:r>
      <w:r>
        <w:t>Republike Hrvatske (»Narodne novine«, broj 123/17.) razvojni smjer predstavlja najviši</w:t>
      </w:r>
      <w:r>
        <w:rPr>
          <w:spacing w:val="1"/>
        </w:rPr>
        <w:t xml:space="preserve"> </w:t>
      </w:r>
      <w:r>
        <w:t>hijerarhijski segment strateškog okvira koji je ujedno primarni okvir razvoja i kojim se</w:t>
      </w:r>
      <w:r>
        <w:rPr>
          <w:spacing w:val="1"/>
        </w:rPr>
        <w:t xml:space="preserve"> </w:t>
      </w:r>
      <w:r>
        <w:t>realizira vizija razvoja koja je detaljno definirana u Strategiji upravljanja imovinom u</w:t>
      </w:r>
      <w:r>
        <w:rPr>
          <w:spacing w:val="1"/>
        </w:rPr>
        <w:t xml:space="preserve"> </w:t>
      </w:r>
      <w:r>
        <w:t>vlasništvu</w:t>
      </w:r>
      <w:r>
        <w:rPr>
          <w:spacing w:val="-1"/>
        </w:rPr>
        <w:t xml:space="preserve"> </w:t>
      </w:r>
      <w:r>
        <w:t xml:space="preserve">Općine </w:t>
      </w:r>
      <w:r w:rsidR="00DC1D96">
        <w:t>Gračac</w:t>
      </w:r>
      <w:r>
        <w:rPr>
          <w:spacing w:val="1"/>
        </w:rPr>
        <w:t xml:space="preserve"> </w:t>
      </w:r>
      <w:r>
        <w:t>za</w:t>
      </w:r>
      <w:r>
        <w:rPr>
          <w:spacing w:val="-1"/>
        </w:rPr>
        <w:t xml:space="preserve"> </w:t>
      </w:r>
      <w:r>
        <w:t>razdoblje</w:t>
      </w:r>
      <w:r>
        <w:rPr>
          <w:spacing w:val="-3"/>
        </w:rPr>
        <w:t xml:space="preserve"> </w:t>
      </w:r>
      <w:r>
        <w:t>od 202</w:t>
      </w:r>
      <w:r w:rsidR="006C756E">
        <w:t>2</w:t>
      </w:r>
      <w:r>
        <w:t>.</w:t>
      </w:r>
      <w:r>
        <w:rPr>
          <w:spacing w:val="-1"/>
        </w:rPr>
        <w:t xml:space="preserve"> </w:t>
      </w:r>
      <w:r>
        <w:t>do 202</w:t>
      </w:r>
      <w:r w:rsidR="006C756E">
        <w:t>7</w:t>
      </w:r>
      <w:r>
        <w:t>.</w:t>
      </w:r>
      <w:r>
        <w:rPr>
          <w:spacing w:val="-1"/>
        </w:rPr>
        <w:t xml:space="preserve"> </w:t>
      </w:r>
      <w:r>
        <w:t>godine.</w:t>
      </w:r>
    </w:p>
    <w:p w14:paraId="004B9472" w14:textId="5A75FFE0" w:rsidR="003478BC" w:rsidRDefault="003478BC">
      <w:pPr>
        <w:pStyle w:val="Tijeloteksta"/>
        <w:spacing w:before="10"/>
        <w:rPr>
          <w:sz w:val="23"/>
        </w:rPr>
      </w:pPr>
    </w:p>
    <w:p w14:paraId="03AA29E0" w14:textId="5874E8D3" w:rsidR="004D78AE" w:rsidRDefault="00A51C07" w:rsidP="004D78AE">
      <w:pPr>
        <w:pStyle w:val="Tijeloteksta"/>
        <w:spacing w:before="1"/>
        <w:ind w:left="218" w:right="536" w:firstLine="566"/>
      </w:pPr>
      <w:r>
        <w:rPr>
          <w:b/>
        </w:rPr>
        <w:t xml:space="preserve">Misija je </w:t>
      </w:r>
      <w:r>
        <w:t>osnovna funkcija ili zadatak koja definira temeljnu jedinstvenu svrhu u</w:t>
      </w:r>
      <w:r>
        <w:rPr>
          <w:spacing w:val="1"/>
        </w:rPr>
        <w:t xml:space="preserve"> </w:t>
      </w:r>
      <w:r>
        <w:t>kontekstu</w:t>
      </w:r>
      <w:r>
        <w:rPr>
          <w:spacing w:val="1"/>
        </w:rPr>
        <w:t xml:space="preserve"> </w:t>
      </w:r>
      <w:r>
        <w:t>u</w:t>
      </w:r>
      <w:r>
        <w:rPr>
          <w:spacing w:val="1"/>
        </w:rPr>
        <w:t xml:space="preserve"> </w:t>
      </w:r>
      <w:r>
        <w:t>kojem</w:t>
      </w:r>
      <w:r>
        <w:rPr>
          <w:spacing w:val="1"/>
        </w:rPr>
        <w:t xml:space="preserve"> </w:t>
      </w:r>
      <w:r>
        <w:t>se</w:t>
      </w:r>
      <w:r>
        <w:rPr>
          <w:spacing w:val="1"/>
        </w:rPr>
        <w:t xml:space="preserve"> </w:t>
      </w:r>
      <w:r>
        <w:t>potom</w:t>
      </w:r>
      <w:r>
        <w:rPr>
          <w:spacing w:val="1"/>
        </w:rPr>
        <w:t xml:space="preserve"> </w:t>
      </w:r>
      <w:r>
        <w:t>oblikuje</w:t>
      </w:r>
      <w:r>
        <w:rPr>
          <w:spacing w:val="1"/>
        </w:rPr>
        <w:t xml:space="preserve"> </w:t>
      </w:r>
      <w:r>
        <w:t>vizija,</w:t>
      </w:r>
      <w:r>
        <w:rPr>
          <w:spacing w:val="1"/>
        </w:rPr>
        <w:t xml:space="preserve"> </w:t>
      </w:r>
      <w:r>
        <w:t>definiraju</w:t>
      </w:r>
      <w:r>
        <w:rPr>
          <w:spacing w:val="1"/>
        </w:rPr>
        <w:t xml:space="preserve"> </w:t>
      </w:r>
      <w:r>
        <w:t>strateški</w:t>
      </w:r>
      <w:r>
        <w:rPr>
          <w:spacing w:val="1"/>
        </w:rPr>
        <w:t xml:space="preserve"> </w:t>
      </w:r>
      <w:r>
        <w:t>i</w:t>
      </w:r>
      <w:r>
        <w:rPr>
          <w:spacing w:val="1"/>
        </w:rPr>
        <w:t xml:space="preserve"> </w:t>
      </w:r>
      <w:r>
        <w:t>posebni</w:t>
      </w:r>
      <w:r>
        <w:rPr>
          <w:spacing w:val="1"/>
        </w:rPr>
        <w:t xml:space="preserve"> </w:t>
      </w:r>
      <w:r>
        <w:t>ciljevi</w:t>
      </w:r>
      <w:r>
        <w:rPr>
          <w:spacing w:val="1"/>
        </w:rPr>
        <w:t xml:space="preserve"> </w:t>
      </w:r>
      <w:r>
        <w:t>te</w:t>
      </w:r>
      <w:r>
        <w:rPr>
          <w:spacing w:val="1"/>
        </w:rPr>
        <w:t xml:space="preserve"> </w:t>
      </w:r>
      <w:r>
        <w:t>razvijaju</w:t>
      </w:r>
      <w:r>
        <w:rPr>
          <w:spacing w:val="-2"/>
        </w:rPr>
        <w:t xml:space="preserve"> </w:t>
      </w:r>
      <w:r>
        <w:t>mjere, projekti i aktivnosti.</w:t>
      </w:r>
      <w:r w:rsidR="004D78AE">
        <w:rPr>
          <w:noProof/>
        </w:rPr>
        <w:drawing>
          <wp:inline distT="0" distB="0" distL="0" distR="0" wp14:anchorId="33B3490D" wp14:editId="09B49DFC">
            <wp:extent cx="5648325" cy="1295400"/>
            <wp:effectExtent l="0" t="0" r="9525"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25" cy="1295400"/>
                    </a:xfrm>
                    <a:prstGeom prst="rect">
                      <a:avLst/>
                    </a:prstGeom>
                    <a:noFill/>
                  </pic:spPr>
                </pic:pic>
              </a:graphicData>
            </a:graphic>
          </wp:inline>
        </w:drawing>
      </w:r>
    </w:p>
    <w:p w14:paraId="3F8D6941" w14:textId="77777777" w:rsidR="00E35E91" w:rsidRDefault="00E35E91" w:rsidP="004D78AE">
      <w:pPr>
        <w:pStyle w:val="Tijeloteksta"/>
        <w:spacing w:before="1"/>
        <w:ind w:left="218" w:right="536" w:firstLine="566"/>
        <w:jc w:val="both"/>
        <w:rPr>
          <w:b/>
        </w:rPr>
      </w:pPr>
    </w:p>
    <w:p w14:paraId="4B1C67CB" w14:textId="4402EEBC" w:rsidR="003478BC" w:rsidRDefault="00A51C07" w:rsidP="004D78AE">
      <w:pPr>
        <w:pStyle w:val="Tijeloteksta"/>
        <w:spacing w:before="1"/>
        <w:ind w:left="218" w:right="536" w:firstLine="566"/>
        <w:jc w:val="both"/>
      </w:pPr>
      <w:r>
        <w:rPr>
          <w:b/>
        </w:rPr>
        <w:t xml:space="preserve">Vizija je </w:t>
      </w:r>
      <w:r>
        <w:t>vrlo važan aspekt razvojnog smjera koji upućuje na kritični prijelaz iz</w:t>
      </w:r>
      <w:r>
        <w:rPr>
          <w:spacing w:val="1"/>
        </w:rPr>
        <w:t xml:space="preserve"> </w:t>
      </w:r>
      <w:r>
        <w:t>trenutnog ja u buduće željeno stanje uz definiranu misiju i vrijednosti, a kroz provedbu</w:t>
      </w:r>
      <w:r>
        <w:rPr>
          <w:spacing w:val="1"/>
        </w:rPr>
        <w:t xml:space="preserve"> </w:t>
      </w:r>
      <w:r>
        <w:t>strategije.</w:t>
      </w:r>
    </w:p>
    <w:p w14:paraId="1BC6B8E8" w14:textId="709011B8" w:rsidR="003478BC" w:rsidRDefault="00A51C07">
      <w:pPr>
        <w:pStyle w:val="Tijeloteksta"/>
        <w:spacing w:line="276" w:lineRule="auto"/>
        <w:ind w:left="218" w:right="389" w:firstLine="566"/>
        <w:jc w:val="both"/>
      </w:pPr>
      <w:bookmarkStart w:id="28" w:name="_bookmark24"/>
      <w:bookmarkEnd w:id="28"/>
      <w:r>
        <w:t>Sukladno članku 2. Zakona o sustavu strateškog planiranja i upravljanja razvojem</w:t>
      </w:r>
      <w:r>
        <w:rPr>
          <w:spacing w:val="1"/>
        </w:rPr>
        <w:t xml:space="preserve"> </w:t>
      </w:r>
      <w:r>
        <w:t>Republike Hrvatske (»Narodne novine«, broj 123/17) strateški cilj predstavlja dugoročni,</w:t>
      </w:r>
      <w:r>
        <w:rPr>
          <w:spacing w:val="1"/>
        </w:rPr>
        <w:t xml:space="preserve"> </w:t>
      </w:r>
      <w:r>
        <w:t>odnosno</w:t>
      </w:r>
      <w:r>
        <w:rPr>
          <w:spacing w:val="1"/>
        </w:rPr>
        <w:t xml:space="preserve"> </w:t>
      </w:r>
      <w:r>
        <w:t>srednjoročni</w:t>
      </w:r>
      <w:r>
        <w:rPr>
          <w:spacing w:val="1"/>
        </w:rPr>
        <w:t xml:space="preserve"> </w:t>
      </w:r>
      <w:r>
        <w:t>cilj</w:t>
      </w:r>
      <w:r>
        <w:rPr>
          <w:spacing w:val="1"/>
        </w:rPr>
        <w:t xml:space="preserve"> </w:t>
      </w:r>
      <w:r>
        <w:t>kojim</w:t>
      </w:r>
      <w:r>
        <w:rPr>
          <w:spacing w:val="1"/>
        </w:rPr>
        <w:t xml:space="preserve"> </w:t>
      </w:r>
      <w:r>
        <w:t>se</w:t>
      </w:r>
      <w:r>
        <w:rPr>
          <w:spacing w:val="1"/>
        </w:rPr>
        <w:t xml:space="preserve"> </w:t>
      </w:r>
      <w:r>
        <w:t>izravno</w:t>
      </w:r>
      <w:r>
        <w:rPr>
          <w:spacing w:val="1"/>
        </w:rPr>
        <w:t xml:space="preserve"> </w:t>
      </w:r>
      <w:r>
        <w:t>potiče</w:t>
      </w:r>
      <w:r>
        <w:rPr>
          <w:spacing w:val="1"/>
        </w:rPr>
        <w:t xml:space="preserve"> </w:t>
      </w:r>
      <w:r>
        <w:t>ostvarenje</w:t>
      </w:r>
      <w:r>
        <w:rPr>
          <w:spacing w:val="1"/>
        </w:rPr>
        <w:t xml:space="preserve"> </w:t>
      </w:r>
      <w:r>
        <w:t>definiranog</w:t>
      </w:r>
      <w:r>
        <w:rPr>
          <w:spacing w:val="52"/>
        </w:rPr>
        <w:t xml:space="preserve"> </w:t>
      </w:r>
      <w:r>
        <w:t>razvojnog</w:t>
      </w:r>
      <w:r>
        <w:rPr>
          <w:spacing w:val="1"/>
        </w:rPr>
        <w:t xml:space="preserve"> </w:t>
      </w:r>
      <w:r>
        <w:t>smjera. Strateški cilj, dakle, ima zadatak provedbe strateškog usmjerenja, uz racionalnu</w:t>
      </w:r>
      <w:r>
        <w:rPr>
          <w:spacing w:val="1"/>
        </w:rPr>
        <w:t xml:space="preserve"> </w:t>
      </w:r>
      <w:r>
        <w:t>uporabu</w:t>
      </w:r>
      <w:r>
        <w:rPr>
          <w:spacing w:val="-2"/>
        </w:rPr>
        <w:t xml:space="preserve"> </w:t>
      </w:r>
      <w:r>
        <w:t>raspoloživih resursa.</w:t>
      </w:r>
    </w:p>
    <w:p w14:paraId="31B04DCF" w14:textId="77777777" w:rsidR="009601B4" w:rsidRDefault="009601B4">
      <w:pPr>
        <w:pStyle w:val="Tijeloteksta"/>
        <w:spacing w:before="9"/>
        <w:rPr>
          <w:sz w:val="23"/>
        </w:rPr>
      </w:pPr>
      <w:bookmarkStart w:id="29" w:name="_Hlk117724466"/>
      <w:r>
        <w:rPr>
          <w:b/>
          <w:noProof/>
          <w:sz w:val="32"/>
          <w:szCs w:val="32"/>
        </w:rPr>
        <mc:AlternateContent>
          <mc:Choice Requires="wps">
            <w:drawing>
              <wp:anchor distT="0" distB="0" distL="114300" distR="114300" simplePos="0" relativeHeight="485313022" behindDoc="0" locked="0" layoutInCell="1" allowOverlap="1" wp14:anchorId="699A5E61" wp14:editId="41690B82">
                <wp:simplePos x="0" y="0"/>
                <wp:positionH relativeFrom="column">
                  <wp:posOffset>-95250</wp:posOffset>
                </wp:positionH>
                <wp:positionV relativeFrom="paragraph">
                  <wp:posOffset>12065</wp:posOffset>
                </wp:positionV>
                <wp:extent cx="5953125" cy="1790700"/>
                <wp:effectExtent l="0" t="0" r="28575" b="19050"/>
                <wp:wrapNone/>
                <wp:docPr id="143" name="Svitak: vodoravno 143"/>
                <wp:cNvGraphicFramePr/>
                <a:graphic xmlns:a="http://schemas.openxmlformats.org/drawingml/2006/main">
                  <a:graphicData uri="http://schemas.microsoft.com/office/word/2010/wordprocessingShape">
                    <wps:wsp>
                      <wps:cNvSpPr/>
                      <wps:spPr>
                        <a:xfrm>
                          <a:off x="0" y="0"/>
                          <a:ext cx="5953125" cy="1790700"/>
                        </a:xfrm>
                        <a:prstGeom prst="horizontalScroll">
                          <a:avLst/>
                        </a:prstGeom>
                        <a:solidFill>
                          <a:schemeClr val="accent3">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64248" w14:textId="77777777" w:rsidR="006E2172" w:rsidRPr="009601B4" w:rsidRDefault="006E2172" w:rsidP="009601B4">
                            <w:pPr>
                              <w:spacing w:line="276" w:lineRule="auto"/>
                              <w:ind w:left="357" w:right="369" w:firstLine="1"/>
                              <w:jc w:val="center"/>
                              <w:rPr>
                                <w:b/>
                                <w:color w:val="4F6228" w:themeColor="accent3" w:themeShade="80"/>
                                <w:sz w:val="32"/>
                                <w:szCs w:val="32"/>
                              </w:rPr>
                            </w:pPr>
                            <w:r w:rsidRPr="009601B4">
                              <w:rPr>
                                <w:b/>
                                <w:color w:val="4F6228" w:themeColor="accent3" w:themeShade="80"/>
                                <w:sz w:val="32"/>
                                <w:szCs w:val="32"/>
                              </w:rPr>
                              <w:t>VIZIJA OPĆINE GRAČAC</w:t>
                            </w:r>
                          </w:p>
                          <w:p w14:paraId="11599DC6" w14:textId="77777777" w:rsidR="006E2172" w:rsidRPr="009601B4" w:rsidRDefault="006E2172" w:rsidP="000F7D03">
                            <w:pPr>
                              <w:ind w:left="357" w:right="369" w:firstLine="1"/>
                              <w:jc w:val="both"/>
                              <w:rPr>
                                <w:b/>
                                <w:color w:val="4F6228" w:themeColor="accent3" w:themeShade="80"/>
                                <w:sz w:val="24"/>
                              </w:rPr>
                            </w:pPr>
                            <w:r w:rsidRPr="009601B4">
                              <w:rPr>
                                <w:b/>
                                <w:color w:val="4F6228" w:themeColor="accent3" w:themeShade="80"/>
                                <w:sz w:val="24"/>
                              </w:rPr>
                              <w:t xml:space="preserve"> je</w:t>
                            </w:r>
                            <w:r w:rsidRPr="009601B4">
                              <w:rPr>
                                <w:b/>
                                <w:color w:val="4F6228" w:themeColor="accent3" w:themeShade="80"/>
                                <w:spacing w:val="1"/>
                                <w:sz w:val="24"/>
                              </w:rPr>
                              <w:t xml:space="preserve"> </w:t>
                            </w:r>
                            <w:r w:rsidRPr="009601B4">
                              <w:rPr>
                                <w:b/>
                                <w:color w:val="4F6228" w:themeColor="accent3" w:themeShade="80"/>
                                <w:sz w:val="24"/>
                              </w:rPr>
                              <w:t>dosljedno, sustavno i efikasno</w:t>
                            </w:r>
                            <w:r w:rsidRPr="009601B4">
                              <w:rPr>
                                <w:b/>
                                <w:color w:val="4F6228" w:themeColor="accent3" w:themeShade="80"/>
                                <w:spacing w:val="1"/>
                                <w:sz w:val="24"/>
                              </w:rPr>
                              <w:t xml:space="preserve"> </w:t>
                            </w:r>
                            <w:r w:rsidRPr="009601B4">
                              <w:rPr>
                                <w:b/>
                                <w:color w:val="4F6228" w:themeColor="accent3" w:themeShade="80"/>
                                <w:sz w:val="24"/>
                              </w:rPr>
                              <w:t>upravljanje</w:t>
                            </w:r>
                            <w:r w:rsidRPr="009601B4">
                              <w:rPr>
                                <w:b/>
                                <w:color w:val="4F6228" w:themeColor="accent3" w:themeShade="80"/>
                                <w:spacing w:val="-5"/>
                                <w:sz w:val="24"/>
                              </w:rPr>
                              <w:t xml:space="preserve"> </w:t>
                            </w:r>
                            <w:r w:rsidRPr="009601B4">
                              <w:rPr>
                                <w:b/>
                                <w:color w:val="4F6228" w:themeColor="accent3" w:themeShade="80"/>
                                <w:sz w:val="24"/>
                              </w:rPr>
                              <w:t>imovinom</w:t>
                            </w:r>
                            <w:r w:rsidRPr="009601B4">
                              <w:rPr>
                                <w:b/>
                                <w:color w:val="4F6228" w:themeColor="accent3" w:themeShade="80"/>
                                <w:spacing w:val="-6"/>
                                <w:sz w:val="24"/>
                              </w:rPr>
                              <w:t xml:space="preserve"> </w:t>
                            </w:r>
                            <w:r w:rsidRPr="009601B4">
                              <w:rPr>
                                <w:b/>
                                <w:color w:val="4F6228" w:themeColor="accent3" w:themeShade="80"/>
                                <w:sz w:val="24"/>
                              </w:rPr>
                              <w:t>u</w:t>
                            </w:r>
                            <w:r w:rsidRPr="009601B4">
                              <w:rPr>
                                <w:b/>
                                <w:color w:val="4F6228" w:themeColor="accent3" w:themeShade="80"/>
                                <w:spacing w:val="-6"/>
                                <w:sz w:val="24"/>
                              </w:rPr>
                              <w:t xml:space="preserve"> </w:t>
                            </w:r>
                            <w:r w:rsidRPr="009601B4">
                              <w:rPr>
                                <w:b/>
                                <w:color w:val="4F6228" w:themeColor="accent3" w:themeShade="80"/>
                                <w:sz w:val="24"/>
                              </w:rPr>
                              <w:t>vlasništvu</w:t>
                            </w:r>
                            <w:r>
                              <w:rPr>
                                <w:b/>
                                <w:color w:val="4F6228" w:themeColor="accent3" w:themeShade="80"/>
                                <w:sz w:val="24"/>
                              </w:rPr>
                              <w:t xml:space="preserve"> </w:t>
                            </w:r>
                            <w:r w:rsidRPr="009601B4">
                              <w:rPr>
                                <w:b/>
                                <w:color w:val="4F6228" w:themeColor="accent3" w:themeShade="80"/>
                                <w:spacing w:val="-50"/>
                                <w:sz w:val="24"/>
                              </w:rPr>
                              <w:t xml:space="preserve"> </w:t>
                            </w:r>
                            <w:r w:rsidRPr="009601B4">
                              <w:rPr>
                                <w:b/>
                                <w:color w:val="4F6228" w:themeColor="accent3" w:themeShade="80"/>
                                <w:sz w:val="24"/>
                              </w:rPr>
                              <w:t>Općine Gračac, temeljeno</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na</w:t>
                            </w:r>
                            <w:r w:rsidRPr="009601B4">
                              <w:rPr>
                                <w:b/>
                                <w:color w:val="4F6228" w:themeColor="accent3" w:themeShade="80"/>
                                <w:spacing w:val="-1"/>
                                <w:sz w:val="24"/>
                              </w:rPr>
                              <w:t xml:space="preserve"> </w:t>
                            </w:r>
                            <w:r w:rsidRPr="009601B4">
                              <w:rPr>
                                <w:b/>
                                <w:color w:val="4F6228" w:themeColor="accent3" w:themeShade="80"/>
                                <w:sz w:val="24"/>
                              </w:rPr>
                              <w:t>načelima</w:t>
                            </w:r>
                            <w:r w:rsidRPr="009601B4">
                              <w:rPr>
                                <w:b/>
                                <w:color w:val="4F6228" w:themeColor="accent3" w:themeShade="80"/>
                                <w:spacing w:val="-2"/>
                                <w:sz w:val="24"/>
                              </w:rPr>
                              <w:t xml:space="preserve"> </w:t>
                            </w:r>
                            <w:r w:rsidRPr="009601B4">
                              <w:rPr>
                                <w:b/>
                                <w:color w:val="4F6228" w:themeColor="accent3" w:themeShade="80"/>
                                <w:sz w:val="24"/>
                              </w:rPr>
                              <w:t>odgovornosti,</w:t>
                            </w:r>
                          </w:p>
                          <w:p w14:paraId="360671B3" w14:textId="77777777" w:rsidR="006E2172" w:rsidRPr="009601B4" w:rsidRDefault="006E2172" w:rsidP="000F7D03">
                            <w:pPr>
                              <w:ind w:left="392" w:right="406"/>
                              <w:jc w:val="both"/>
                              <w:rPr>
                                <w:color w:val="4F6228" w:themeColor="accent3" w:themeShade="80"/>
                                <w:sz w:val="23"/>
                              </w:rPr>
                            </w:pPr>
                            <w:r w:rsidRPr="009601B4">
                              <w:rPr>
                                <w:b/>
                                <w:color w:val="4F6228" w:themeColor="accent3" w:themeShade="80"/>
                                <w:sz w:val="24"/>
                              </w:rPr>
                              <w:t>ekonomičnosti, transparentnosti i</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predvidljivosti sa zadaćom zaštite</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imovine</w:t>
                            </w:r>
                            <w:r w:rsidRPr="009601B4">
                              <w:rPr>
                                <w:b/>
                                <w:color w:val="4F6228" w:themeColor="accent3" w:themeShade="80"/>
                                <w:spacing w:val="-2"/>
                                <w:sz w:val="24"/>
                              </w:rPr>
                              <w:t xml:space="preserve"> </w:t>
                            </w:r>
                            <w:r w:rsidRPr="009601B4">
                              <w:rPr>
                                <w:b/>
                                <w:color w:val="4F6228" w:themeColor="accent3" w:themeShade="80"/>
                                <w:sz w:val="24"/>
                              </w:rPr>
                              <w:t>i</w:t>
                            </w:r>
                            <w:r w:rsidRPr="009601B4">
                              <w:rPr>
                                <w:b/>
                                <w:color w:val="4F6228" w:themeColor="accent3" w:themeShade="80"/>
                                <w:spacing w:val="-1"/>
                                <w:sz w:val="24"/>
                              </w:rPr>
                              <w:t xml:space="preserve"> </w:t>
                            </w:r>
                            <w:r w:rsidRPr="009601B4">
                              <w:rPr>
                                <w:b/>
                                <w:color w:val="4F6228" w:themeColor="accent3" w:themeShade="80"/>
                                <w:sz w:val="24"/>
                              </w:rPr>
                              <w:t>njene</w:t>
                            </w:r>
                            <w:r w:rsidRPr="009601B4">
                              <w:rPr>
                                <w:b/>
                                <w:color w:val="4F6228" w:themeColor="accent3" w:themeShade="80"/>
                                <w:spacing w:val="-1"/>
                                <w:sz w:val="24"/>
                              </w:rPr>
                              <w:t xml:space="preserve"> </w:t>
                            </w:r>
                            <w:r w:rsidRPr="009601B4">
                              <w:rPr>
                                <w:b/>
                                <w:color w:val="4F6228" w:themeColor="accent3" w:themeShade="80"/>
                                <w:sz w:val="24"/>
                              </w:rPr>
                              <w:t>uloge</w:t>
                            </w:r>
                            <w:r w:rsidRPr="009601B4">
                              <w:rPr>
                                <w:b/>
                                <w:color w:val="4F6228" w:themeColor="accent3" w:themeShade="80"/>
                                <w:spacing w:val="-1"/>
                                <w:sz w:val="24"/>
                              </w:rPr>
                              <w:t xml:space="preserve"> </w:t>
                            </w:r>
                            <w:r w:rsidRPr="009601B4">
                              <w:rPr>
                                <w:b/>
                                <w:color w:val="4F6228" w:themeColor="accent3" w:themeShade="80"/>
                                <w:sz w:val="24"/>
                              </w:rPr>
                              <w:t>u</w:t>
                            </w:r>
                            <w:r w:rsidRPr="009601B4">
                              <w:rPr>
                                <w:b/>
                                <w:color w:val="4F6228" w:themeColor="accent3" w:themeShade="80"/>
                                <w:spacing w:val="-2"/>
                                <w:sz w:val="24"/>
                              </w:rPr>
                              <w:t xml:space="preserve"> </w:t>
                            </w:r>
                            <w:r w:rsidRPr="009601B4">
                              <w:rPr>
                                <w:b/>
                                <w:color w:val="4F6228" w:themeColor="accent3" w:themeShade="80"/>
                                <w:sz w:val="24"/>
                              </w:rPr>
                              <w:t>životu sadašnjih</w:t>
                            </w:r>
                            <w:r w:rsidRPr="009601B4">
                              <w:rPr>
                                <w:b/>
                                <w:color w:val="4F6228" w:themeColor="accent3" w:themeShade="80"/>
                                <w:spacing w:val="-5"/>
                                <w:sz w:val="24"/>
                              </w:rPr>
                              <w:t xml:space="preserve"> </w:t>
                            </w:r>
                            <w:r w:rsidRPr="009601B4">
                              <w:rPr>
                                <w:b/>
                                <w:color w:val="4F6228" w:themeColor="accent3" w:themeShade="80"/>
                                <w:sz w:val="24"/>
                              </w:rPr>
                              <w:t>i</w:t>
                            </w:r>
                            <w:r w:rsidRPr="009601B4">
                              <w:rPr>
                                <w:b/>
                                <w:color w:val="4F6228" w:themeColor="accent3" w:themeShade="80"/>
                                <w:spacing w:val="-5"/>
                                <w:sz w:val="24"/>
                              </w:rPr>
                              <w:t xml:space="preserve"> </w:t>
                            </w:r>
                            <w:r w:rsidRPr="009601B4">
                              <w:rPr>
                                <w:b/>
                                <w:color w:val="4F6228" w:themeColor="accent3" w:themeShade="80"/>
                                <w:sz w:val="24"/>
                              </w:rPr>
                              <w:t>budućih</w:t>
                            </w:r>
                            <w:r w:rsidRPr="009601B4">
                              <w:rPr>
                                <w:b/>
                                <w:color w:val="4F6228" w:themeColor="accent3" w:themeShade="80"/>
                                <w:spacing w:val="-5"/>
                                <w:sz w:val="24"/>
                              </w:rPr>
                              <w:t xml:space="preserve"> </w:t>
                            </w:r>
                            <w:r w:rsidRPr="009601B4">
                              <w:rPr>
                                <w:b/>
                                <w:color w:val="4F6228" w:themeColor="accent3" w:themeShade="80"/>
                                <w:sz w:val="24"/>
                              </w:rPr>
                              <w:t>generacija.</w:t>
                            </w:r>
                          </w:p>
                          <w:p w14:paraId="30449F6B" w14:textId="77777777" w:rsidR="006E2172" w:rsidRDefault="006E2172" w:rsidP="009601B4">
                            <w:pPr>
                              <w:pStyle w:val="Tijeloteksta"/>
                              <w:spacing w:before="9"/>
                              <w:rPr>
                                <w:sz w:val="23"/>
                              </w:rPr>
                            </w:pPr>
                          </w:p>
                          <w:p w14:paraId="53A498F9" w14:textId="77777777" w:rsidR="006E2172" w:rsidRDefault="006E2172" w:rsidP="00960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A5E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vitak: vodoravno 143" o:spid="_x0000_s1027" type="#_x0000_t98" style="position:absolute;margin-left:-7.5pt;margin-top:.95pt;width:468.75pt;height:141pt;z-index:485313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towIAAAwGAAAOAAAAZHJzL2Uyb0RvYy54bWysVN9P2zAQfp+0/8Hy+0hS6ICIFFUgpkls&#10;oJWJZ9exqSXH59luk/LX7+ykacfYNKG9OPb9+u6+3N3FZddoshHOKzAVLY5ySoThUCvzVNHvDzcf&#10;zijxgZmaaTCiolvh6eXs/buL1pZiAivQtXAEgxhftraiqxBsmWWer0TD/BFYYVApwTUs4NM9ZbVj&#10;LUZvdDbJ849ZC662DrjwHqXXvZLOUnwpBQ93UnoRiK4o5hbS6dK5jGc2u2Dlk2N2pfiQBntDFg1T&#10;BkHHUNcsMLJ26rdQjeIOPMhwxKHJQErFRaoBqynyF9UsVsyKVAuS4+1Ik/9/YfnXzcLeO6Shtb70&#10;eI1VdNI18Yv5kS6RtR3JEl0gHIXT8+lxMZlSwlFXnJ7np3miM9u7W+fDJwENiRfMGZx6BhOYXiAJ&#10;WifC2ObWB4RHt515RPagVX2jtE6P2A3iSjuyYfgfGefChOPkrtfNF6h7OfZDnwIrUYz/vRef7cQI&#10;kfoqRkqAv4Bo81bc6b8AIHhEyPY0p1vYahFxtfkmJFE1EjtJhY2ZHtZc9KoVq0Uv/jN0ChgjSyRx&#10;jD0EeI3PIs4CZjnYR1eRBmh0zv+WWO88eiRk/Nejc6MMuNcC6DAi9/Y7knpqIkuhW3bIDbZZzDFK&#10;llBv7x1x0A+0t/xGYY/dMh/umcMJxlnHrRTu8JAa2orCcKME2/D5NXm0T036TEmLG6Gi/seaOUGJ&#10;/mxw5M6Lk5O4QtLjZHo6wYc71CwPNWbdXAE2a4H7z/J0jfZB767SQfOIy2seUVHFDMfMKsqD2z2u&#10;Qr+pcP1xMZ8nM1wbloVbs7A8Bo88x7l56B6Zs8OgBZzRr7DbHqx8MWO9bfQ0MF8HkCoN4J7X4Q/g&#10;ykkdMazHuNMO38lqv8RnPwEAAP//AwBQSwMEFAAGAAgAAAAhAHuz4DrdAAAACQEAAA8AAABkcnMv&#10;ZG93bnJldi54bWxMj0FPg0AQhe8m/ofNNPHWLsW0KcjSoIlHY1rtfcqOQMruArsU9Nc7nuxx8k3e&#10;+162n00rrjT4xlkF61UEgmzpdGMrBZ8fr8sdCB/QamydJQXf5GGf399lmGo32QNdj6ESHGJ9igrq&#10;ELpUSl/WZNCvXEeW2ZcbDAY+h0rqAScON62Mo2grDTaWG2rs6KWm8nIcjYKp6aPT20RjH55/Tv7Q&#10;F+9bLJR6WMzFE4hAc/h/hj99Voecnc5utNqLVsFyveEtgUECgnkSxxsQZwXx7jEBmWfydkH+CwAA&#10;//8DAFBLAQItABQABgAIAAAAIQC2gziS/gAAAOEBAAATAAAAAAAAAAAAAAAAAAAAAABbQ29udGVu&#10;dF9UeXBlc10ueG1sUEsBAi0AFAAGAAgAAAAhADj9If/WAAAAlAEAAAsAAAAAAAAAAAAAAAAALwEA&#10;AF9yZWxzLy5yZWxzUEsBAi0AFAAGAAgAAAAhAJj6U62jAgAADAYAAA4AAAAAAAAAAAAAAAAALgIA&#10;AGRycy9lMm9Eb2MueG1sUEsBAi0AFAAGAAgAAAAhAHuz4DrdAAAACQEAAA8AAAAAAAAAAAAAAAAA&#10;/QQAAGRycy9kb3ducmV2LnhtbFBLBQYAAAAABAAEAPMAAAAHBgAAAAA=&#10;" fillcolor="#eaf1dd [662]" strokecolor="#4e6128 [1606]" strokeweight="2pt">
                <v:textbox>
                  <w:txbxContent>
                    <w:p w14:paraId="5BF64248" w14:textId="77777777" w:rsidR="006E2172" w:rsidRPr="009601B4" w:rsidRDefault="006E2172" w:rsidP="009601B4">
                      <w:pPr>
                        <w:spacing w:line="276" w:lineRule="auto"/>
                        <w:ind w:left="357" w:right="369" w:firstLine="1"/>
                        <w:jc w:val="center"/>
                        <w:rPr>
                          <w:b/>
                          <w:color w:val="4F6228" w:themeColor="accent3" w:themeShade="80"/>
                          <w:sz w:val="32"/>
                          <w:szCs w:val="32"/>
                        </w:rPr>
                      </w:pPr>
                      <w:r w:rsidRPr="009601B4">
                        <w:rPr>
                          <w:b/>
                          <w:color w:val="4F6228" w:themeColor="accent3" w:themeShade="80"/>
                          <w:sz w:val="32"/>
                          <w:szCs w:val="32"/>
                        </w:rPr>
                        <w:t>VIZIJA OPĆINE GRAČAC</w:t>
                      </w:r>
                    </w:p>
                    <w:p w14:paraId="11599DC6" w14:textId="77777777" w:rsidR="006E2172" w:rsidRPr="009601B4" w:rsidRDefault="006E2172" w:rsidP="000F7D03">
                      <w:pPr>
                        <w:ind w:left="357" w:right="369" w:firstLine="1"/>
                        <w:jc w:val="both"/>
                        <w:rPr>
                          <w:b/>
                          <w:color w:val="4F6228" w:themeColor="accent3" w:themeShade="80"/>
                          <w:sz w:val="24"/>
                        </w:rPr>
                      </w:pPr>
                      <w:r w:rsidRPr="009601B4">
                        <w:rPr>
                          <w:b/>
                          <w:color w:val="4F6228" w:themeColor="accent3" w:themeShade="80"/>
                          <w:sz w:val="24"/>
                        </w:rPr>
                        <w:t xml:space="preserve"> je</w:t>
                      </w:r>
                      <w:r w:rsidRPr="009601B4">
                        <w:rPr>
                          <w:b/>
                          <w:color w:val="4F6228" w:themeColor="accent3" w:themeShade="80"/>
                          <w:spacing w:val="1"/>
                          <w:sz w:val="24"/>
                        </w:rPr>
                        <w:t xml:space="preserve"> </w:t>
                      </w:r>
                      <w:r w:rsidRPr="009601B4">
                        <w:rPr>
                          <w:b/>
                          <w:color w:val="4F6228" w:themeColor="accent3" w:themeShade="80"/>
                          <w:sz w:val="24"/>
                        </w:rPr>
                        <w:t>dosljedno, sustavno i efikasno</w:t>
                      </w:r>
                      <w:r w:rsidRPr="009601B4">
                        <w:rPr>
                          <w:b/>
                          <w:color w:val="4F6228" w:themeColor="accent3" w:themeShade="80"/>
                          <w:spacing w:val="1"/>
                          <w:sz w:val="24"/>
                        </w:rPr>
                        <w:t xml:space="preserve"> </w:t>
                      </w:r>
                      <w:r w:rsidRPr="009601B4">
                        <w:rPr>
                          <w:b/>
                          <w:color w:val="4F6228" w:themeColor="accent3" w:themeShade="80"/>
                          <w:sz w:val="24"/>
                        </w:rPr>
                        <w:t>upravljanje</w:t>
                      </w:r>
                      <w:r w:rsidRPr="009601B4">
                        <w:rPr>
                          <w:b/>
                          <w:color w:val="4F6228" w:themeColor="accent3" w:themeShade="80"/>
                          <w:spacing w:val="-5"/>
                          <w:sz w:val="24"/>
                        </w:rPr>
                        <w:t xml:space="preserve"> </w:t>
                      </w:r>
                      <w:r w:rsidRPr="009601B4">
                        <w:rPr>
                          <w:b/>
                          <w:color w:val="4F6228" w:themeColor="accent3" w:themeShade="80"/>
                          <w:sz w:val="24"/>
                        </w:rPr>
                        <w:t>imovinom</w:t>
                      </w:r>
                      <w:r w:rsidRPr="009601B4">
                        <w:rPr>
                          <w:b/>
                          <w:color w:val="4F6228" w:themeColor="accent3" w:themeShade="80"/>
                          <w:spacing w:val="-6"/>
                          <w:sz w:val="24"/>
                        </w:rPr>
                        <w:t xml:space="preserve"> </w:t>
                      </w:r>
                      <w:r w:rsidRPr="009601B4">
                        <w:rPr>
                          <w:b/>
                          <w:color w:val="4F6228" w:themeColor="accent3" w:themeShade="80"/>
                          <w:sz w:val="24"/>
                        </w:rPr>
                        <w:t>u</w:t>
                      </w:r>
                      <w:r w:rsidRPr="009601B4">
                        <w:rPr>
                          <w:b/>
                          <w:color w:val="4F6228" w:themeColor="accent3" w:themeShade="80"/>
                          <w:spacing w:val="-6"/>
                          <w:sz w:val="24"/>
                        </w:rPr>
                        <w:t xml:space="preserve"> </w:t>
                      </w:r>
                      <w:r w:rsidRPr="009601B4">
                        <w:rPr>
                          <w:b/>
                          <w:color w:val="4F6228" w:themeColor="accent3" w:themeShade="80"/>
                          <w:sz w:val="24"/>
                        </w:rPr>
                        <w:t>vlasništvu</w:t>
                      </w:r>
                      <w:r>
                        <w:rPr>
                          <w:b/>
                          <w:color w:val="4F6228" w:themeColor="accent3" w:themeShade="80"/>
                          <w:sz w:val="24"/>
                        </w:rPr>
                        <w:t xml:space="preserve"> </w:t>
                      </w:r>
                      <w:r w:rsidRPr="009601B4">
                        <w:rPr>
                          <w:b/>
                          <w:color w:val="4F6228" w:themeColor="accent3" w:themeShade="80"/>
                          <w:spacing w:val="-50"/>
                          <w:sz w:val="24"/>
                        </w:rPr>
                        <w:t xml:space="preserve"> </w:t>
                      </w:r>
                      <w:r w:rsidRPr="009601B4">
                        <w:rPr>
                          <w:b/>
                          <w:color w:val="4F6228" w:themeColor="accent3" w:themeShade="80"/>
                          <w:sz w:val="24"/>
                        </w:rPr>
                        <w:t>Općine Gračac, temeljeno</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na</w:t>
                      </w:r>
                      <w:r w:rsidRPr="009601B4">
                        <w:rPr>
                          <w:b/>
                          <w:color w:val="4F6228" w:themeColor="accent3" w:themeShade="80"/>
                          <w:spacing w:val="-1"/>
                          <w:sz w:val="24"/>
                        </w:rPr>
                        <w:t xml:space="preserve"> </w:t>
                      </w:r>
                      <w:r w:rsidRPr="009601B4">
                        <w:rPr>
                          <w:b/>
                          <w:color w:val="4F6228" w:themeColor="accent3" w:themeShade="80"/>
                          <w:sz w:val="24"/>
                        </w:rPr>
                        <w:t>načelima</w:t>
                      </w:r>
                      <w:r w:rsidRPr="009601B4">
                        <w:rPr>
                          <w:b/>
                          <w:color w:val="4F6228" w:themeColor="accent3" w:themeShade="80"/>
                          <w:spacing w:val="-2"/>
                          <w:sz w:val="24"/>
                        </w:rPr>
                        <w:t xml:space="preserve"> </w:t>
                      </w:r>
                      <w:r w:rsidRPr="009601B4">
                        <w:rPr>
                          <w:b/>
                          <w:color w:val="4F6228" w:themeColor="accent3" w:themeShade="80"/>
                          <w:sz w:val="24"/>
                        </w:rPr>
                        <w:t>odgovornosti,</w:t>
                      </w:r>
                    </w:p>
                    <w:p w14:paraId="360671B3" w14:textId="77777777" w:rsidR="006E2172" w:rsidRPr="009601B4" w:rsidRDefault="006E2172" w:rsidP="000F7D03">
                      <w:pPr>
                        <w:ind w:left="392" w:right="406"/>
                        <w:jc w:val="both"/>
                        <w:rPr>
                          <w:color w:val="4F6228" w:themeColor="accent3" w:themeShade="80"/>
                          <w:sz w:val="23"/>
                        </w:rPr>
                      </w:pPr>
                      <w:r w:rsidRPr="009601B4">
                        <w:rPr>
                          <w:b/>
                          <w:color w:val="4F6228" w:themeColor="accent3" w:themeShade="80"/>
                          <w:sz w:val="24"/>
                        </w:rPr>
                        <w:t>ekonomičnosti, transparentnosti i</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predvidljivosti sa zadaćom zaštite</w:t>
                      </w:r>
                      <w:r w:rsidRPr="009601B4">
                        <w:rPr>
                          <w:b/>
                          <w:color w:val="4F6228" w:themeColor="accent3" w:themeShade="80"/>
                          <w:spacing w:val="-50"/>
                          <w:sz w:val="24"/>
                        </w:rPr>
                        <w:t xml:space="preserve"> </w:t>
                      </w:r>
                      <w:r>
                        <w:rPr>
                          <w:b/>
                          <w:color w:val="4F6228" w:themeColor="accent3" w:themeShade="80"/>
                          <w:spacing w:val="-50"/>
                          <w:sz w:val="24"/>
                        </w:rPr>
                        <w:t xml:space="preserve">          </w:t>
                      </w:r>
                      <w:r w:rsidRPr="009601B4">
                        <w:rPr>
                          <w:b/>
                          <w:color w:val="4F6228" w:themeColor="accent3" w:themeShade="80"/>
                          <w:sz w:val="24"/>
                        </w:rPr>
                        <w:t>imovine</w:t>
                      </w:r>
                      <w:r w:rsidRPr="009601B4">
                        <w:rPr>
                          <w:b/>
                          <w:color w:val="4F6228" w:themeColor="accent3" w:themeShade="80"/>
                          <w:spacing w:val="-2"/>
                          <w:sz w:val="24"/>
                        </w:rPr>
                        <w:t xml:space="preserve"> </w:t>
                      </w:r>
                      <w:r w:rsidRPr="009601B4">
                        <w:rPr>
                          <w:b/>
                          <w:color w:val="4F6228" w:themeColor="accent3" w:themeShade="80"/>
                          <w:sz w:val="24"/>
                        </w:rPr>
                        <w:t>i</w:t>
                      </w:r>
                      <w:r w:rsidRPr="009601B4">
                        <w:rPr>
                          <w:b/>
                          <w:color w:val="4F6228" w:themeColor="accent3" w:themeShade="80"/>
                          <w:spacing w:val="-1"/>
                          <w:sz w:val="24"/>
                        </w:rPr>
                        <w:t xml:space="preserve"> </w:t>
                      </w:r>
                      <w:r w:rsidRPr="009601B4">
                        <w:rPr>
                          <w:b/>
                          <w:color w:val="4F6228" w:themeColor="accent3" w:themeShade="80"/>
                          <w:sz w:val="24"/>
                        </w:rPr>
                        <w:t>njene</w:t>
                      </w:r>
                      <w:r w:rsidRPr="009601B4">
                        <w:rPr>
                          <w:b/>
                          <w:color w:val="4F6228" w:themeColor="accent3" w:themeShade="80"/>
                          <w:spacing w:val="-1"/>
                          <w:sz w:val="24"/>
                        </w:rPr>
                        <w:t xml:space="preserve"> </w:t>
                      </w:r>
                      <w:r w:rsidRPr="009601B4">
                        <w:rPr>
                          <w:b/>
                          <w:color w:val="4F6228" w:themeColor="accent3" w:themeShade="80"/>
                          <w:sz w:val="24"/>
                        </w:rPr>
                        <w:t>uloge</w:t>
                      </w:r>
                      <w:r w:rsidRPr="009601B4">
                        <w:rPr>
                          <w:b/>
                          <w:color w:val="4F6228" w:themeColor="accent3" w:themeShade="80"/>
                          <w:spacing w:val="-1"/>
                          <w:sz w:val="24"/>
                        </w:rPr>
                        <w:t xml:space="preserve"> </w:t>
                      </w:r>
                      <w:r w:rsidRPr="009601B4">
                        <w:rPr>
                          <w:b/>
                          <w:color w:val="4F6228" w:themeColor="accent3" w:themeShade="80"/>
                          <w:sz w:val="24"/>
                        </w:rPr>
                        <w:t>u</w:t>
                      </w:r>
                      <w:r w:rsidRPr="009601B4">
                        <w:rPr>
                          <w:b/>
                          <w:color w:val="4F6228" w:themeColor="accent3" w:themeShade="80"/>
                          <w:spacing w:val="-2"/>
                          <w:sz w:val="24"/>
                        </w:rPr>
                        <w:t xml:space="preserve"> </w:t>
                      </w:r>
                      <w:r w:rsidRPr="009601B4">
                        <w:rPr>
                          <w:b/>
                          <w:color w:val="4F6228" w:themeColor="accent3" w:themeShade="80"/>
                          <w:sz w:val="24"/>
                        </w:rPr>
                        <w:t>životu sadašnjih</w:t>
                      </w:r>
                      <w:r w:rsidRPr="009601B4">
                        <w:rPr>
                          <w:b/>
                          <w:color w:val="4F6228" w:themeColor="accent3" w:themeShade="80"/>
                          <w:spacing w:val="-5"/>
                          <w:sz w:val="24"/>
                        </w:rPr>
                        <w:t xml:space="preserve"> </w:t>
                      </w:r>
                      <w:r w:rsidRPr="009601B4">
                        <w:rPr>
                          <w:b/>
                          <w:color w:val="4F6228" w:themeColor="accent3" w:themeShade="80"/>
                          <w:sz w:val="24"/>
                        </w:rPr>
                        <w:t>i</w:t>
                      </w:r>
                      <w:r w:rsidRPr="009601B4">
                        <w:rPr>
                          <w:b/>
                          <w:color w:val="4F6228" w:themeColor="accent3" w:themeShade="80"/>
                          <w:spacing w:val="-5"/>
                          <w:sz w:val="24"/>
                        </w:rPr>
                        <w:t xml:space="preserve"> </w:t>
                      </w:r>
                      <w:r w:rsidRPr="009601B4">
                        <w:rPr>
                          <w:b/>
                          <w:color w:val="4F6228" w:themeColor="accent3" w:themeShade="80"/>
                          <w:sz w:val="24"/>
                        </w:rPr>
                        <w:t>budućih</w:t>
                      </w:r>
                      <w:r w:rsidRPr="009601B4">
                        <w:rPr>
                          <w:b/>
                          <w:color w:val="4F6228" w:themeColor="accent3" w:themeShade="80"/>
                          <w:spacing w:val="-5"/>
                          <w:sz w:val="24"/>
                        </w:rPr>
                        <w:t xml:space="preserve"> </w:t>
                      </w:r>
                      <w:r w:rsidRPr="009601B4">
                        <w:rPr>
                          <w:b/>
                          <w:color w:val="4F6228" w:themeColor="accent3" w:themeShade="80"/>
                          <w:sz w:val="24"/>
                        </w:rPr>
                        <w:t>generacija.</w:t>
                      </w:r>
                    </w:p>
                    <w:p w14:paraId="30449F6B" w14:textId="77777777" w:rsidR="006E2172" w:rsidRDefault="006E2172" w:rsidP="009601B4">
                      <w:pPr>
                        <w:pStyle w:val="Tijeloteksta"/>
                        <w:spacing w:before="9"/>
                        <w:rPr>
                          <w:sz w:val="23"/>
                        </w:rPr>
                      </w:pPr>
                    </w:p>
                    <w:p w14:paraId="53A498F9" w14:textId="77777777" w:rsidR="006E2172" w:rsidRDefault="006E2172" w:rsidP="009601B4">
                      <w:pPr>
                        <w:jc w:val="center"/>
                      </w:pPr>
                    </w:p>
                  </w:txbxContent>
                </v:textbox>
              </v:shape>
            </w:pict>
          </mc:Fallback>
        </mc:AlternateContent>
      </w:r>
    </w:p>
    <w:bookmarkEnd w:id="29"/>
    <w:p w14:paraId="53A5DA83" w14:textId="77777777" w:rsidR="009601B4" w:rsidRDefault="009601B4">
      <w:pPr>
        <w:pStyle w:val="Tijeloteksta"/>
        <w:spacing w:before="9"/>
        <w:rPr>
          <w:sz w:val="23"/>
        </w:rPr>
      </w:pPr>
    </w:p>
    <w:p w14:paraId="1CBCA50A" w14:textId="77777777" w:rsidR="00447014" w:rsidRDefault="00447014">
      <w:pPr>
        <w:pStyle w:val="Tijeloteksta"/>
        <w:spacing w:before="9"/>
        <w:rPr>
          <w:sz w:val="23"/>
        </w:rPr>
      </w:pPr>
    </w:p>
    <w:p w14:paraId="0C14351F" w14:textId="77777777" w:rsidR="009601B4" w:rsidRDefault="009601B4">
      <w:pPr>
        <w:pStyle w:val="Tijeloteksta"/>
        <w:spacing w:line="276" w:lineRule="auto"/>
        <w:ind w:left="218" w:right="246" w:firstLine="566"/>
        <w:jc w:val="both"/>
      </w:pPr>
    </w:p>
    <w:p w14:paraId="7E469A7C" w14:textId="77777777" w:rsidR="009601B4" w:rsidRDefault="009601B4">
      <w:pPr>
        <w:pStyle w:val="Tijeloteksta"/>
        <w:spacing w:line="276" w:lineRule="auto"/>
        <w:ind w:left="218" w:right="246" w:firstLine="566"/>
        <w:jc w:val="both"/>
      </w:pPr>
    </w:p>
    <w:p w14:paraId="75A17809" w14:textId="77777777" w:rsidR="009601B4" w:rsidRDefault="009601B4">
      <w:pPr>
        <w:pStyle w:val="Tijeloteksta"/>
        <w:spacing w:line="276" w:lineRule="auto"/>
        <w:ind w:left="218" w:right="246" w:firstLine="566"/>
        <w:jc w:val="both"/>
      </w:pPr>
    </w:p>
    <w:p w14:paraId="4E86EE2D" w14:textId="77777777" w:rsidR="009601B4" w:rsidRDefault="009601B4">
      <w:pPr>
        <w:pStyle w:val="Tijeloteksta"/>
        <w:spacing w:line="276" w:lineRule="auto"/>
        <w:ind w:left="218" w:right="246" w:firstLine="566"/>
        <w:jc w:val="both"/>
      </w:pPr>
    </w:p>
    <w:p w14:paraId="296C0665" w14:textId="77777777" w:rsidR="009601B4" w:rsidRDefault="009601B4">
      <w:pPr>
        <w:pStyle w:val="Tijeloteksta"/>
        <w:spacing w:line="276" w:lineRule="auto"/>
        <w:ind w:left="218" w:right="246" w:firstLine="566"/>
        <w:jc w:val="both"/>
      </w:pPr>
    </w:p>
    <w:p w14:paraId="5B5A1BEE" w14:textId="77777777" w:rsidR="009601B4" w:rsidRDefault="009601B4">
      <w:pPr>
        <w:pStyle w:val="Tijeloteksta"/>
        <w:spacing w:line="276" w:lineRule="auto"/>
        <w:ind w:left="218" w:right="246" w:firstLine="566"/>
        <w:jc w:val="both"/>
      </w:pPr>
    </w:p>
    <w:p w14:paraId="2CAA438D" w14:textId="77777777" w:rsidR="00E35E91" w:rsidRDefault="00A51C07" w:rsidP="00E35E91">
      <w:pPr>
        <w:pStyle w:val="Tijeloteksta"/>
        <w:spacing w:line="276" w:lineRule="auto"/>
        <w:ind w:left="218" w:right="246" w:firstLine="566"/>
        <w:jc w:val="both"/>
      </w:pPr>
      <w:r>
        <w:t xml:space="preserve">U svrhu ostvarivanja efikasnog upravljanja i raspolaganja imovinom Općine </w:t>
      </w:r>
      <w:r w:rsidR="006C756E">
        <w:t>Gračac</w:t>
      </w:r>
      <w:r>
        <w:t xml:space="preserve"> utvrđuje</w:t>
      </w:r>
      <w:r>
        <w:rPr>
          <w:spacing w:val="-1"/>
        </w:rPr>
        <w:t xml:space="preserve"> </w:t>
      </w:r>
      <w:r>
        <w:t>se strateški</w:t>
      </w:r>
      <w:r>
        <w:rPr>
          <w:spacing w:val="-1"/>
        </w:rPr>
        <w:t xml:space="preserve"> </w:t>
      </w:r>
      <w:r>
        <w:t>cilj upravljanja</w:t>
      </w:r>
      <w:r>
        <w:rPr>
          <w:spacing w:val="-4"/>
        </w:rPr>
        <w:t xml:space="preserve"> </w:t>
      </w:r>
      <w:r>
        <w:t>općinskom</w:t>
      </w:r>
      <w:r>
        <w:rPr>
          <w:spacing w:val="-1"/>
        </w:rPr>
        <w:t xml:space="preserve"> </w:t>
      </w:r>
      <w:r>
        <w:t>imovinom.</w:t>
      </w:r>
      <w:r w:rsidR="00E35E91">
        <w:t xml:space="preserve"> </w:t>
      </w:r>
    </w:p>
    <w:p w14:paraId="7BE5292B" w14:textId="2DABA373" w:rsidR="000F7D03" w:rsidRDefault="00F439AE" w:rsidP="00E35E91">
      <w:pPr>
        <w:pStyle w:val="Tijeloteksta"/>
        <w:spacing w:line="276" w:lineRule="auto"/>
        <w:ind w:left="218" w:right="246" w:firstLine="566"/>
        <w:jc w:val="both"/>
        <w:rPr>
          <w:noProof/>
        </w:rPr>
      </w:pPr>
      <w:r>
        <w:rPr>
          <w:noProof/>
        </w:rPr>
        <w:t xml:space="preserve"> </w:t>
      </w:r>
      <w:r>
        <w:rPr>
          <w:noProof/>
        </w:rPr>
        <w:drawing>
          <wp:inline distT="0" distB="0" distL="0" distR="0" wp14:anchorId="1D34604C" wp14:editId="2726E806">
            <wp:extent cx="6162675" cy="914400"/>
            <wp:effectExtent l="0" t="0" r="9525" b="0"/>
            <wp:docPr id="121" name="Slik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5938" cy="922303"/>
                    </a:xfrm>
                    <a:prstGeom prst="rect">
                      <a:avLst/>
                    </a:prstGeom>
                  </pic:spPr>
                </pic:pic>
              </a:graphicData>
            </a:graphic>
          </wp:inline>
        </w:drawing>
      </w:r>
      <w:r>
        <w:rPr>
          <w:noProof/>
        </w:rPr>
        <w:t xml:space="preserve">    </w:t>
      </w:r>
    </w:p>
    <w:p w14:paraId="61CFE76A" w14:textId="1AEE4AB9" w:rsidR="009601B4" w:rsidRDefault="00F439AE" w:rsidP="00E35E91">
      <w:pPr>
        <w:pStyle w:val="Tijeloteksta"/>
        <w:spacing w:before="206" w:line="276" w:lineRule="auto"/>
        <w:ind w:right="245" w:firstLine="566"/>
        <w:jc w:val="both"/>
        <w:rPr>
          <w:spacing w:val="1"/>
        </w:rPr>
      </w:pPr>
      <w:r>
        <w:rPr>
          <w:noProof/>
        </w:rPr>
        <w:t xml:space="preserve">  </w:t>
      </w:r>
      <w:r w:rsidRPr="00F439AE">
        <w:rPr>
          <w:noProof/>
        </w:rPr>
        <w:t xml:space="preserve">  </w:t>
      </w:r>
      <w:r w:rsidR="00A51C07" w:rsidRPr="00F439AE">
        <w:t>Iz strateškog cilja upravljanja općinskom imovinom izvodi se sedam posebnih ciljeva</w:t>
      </w:r>
      <w:r w:rsidR="00A51C07" w:rsidRPr="00F439AE">
        <w:rPr>
          <w:spacing w:val="1"/>
        </w:rPr>
        <w:t xml:space="preserve"> </w:t>
      </w:r>
      <w:r w:rsidR="00A51C07" w:rsidRPr="00F439AE">
        <w:t>upravljanja</w:t>
      </w:r>
      <w:r w:rsidR="00A51C07" w:rsidRPr="00F439AE">
        <w:rPr>
          <w:spacing w:val="1"/>
        </w:rPr>
        <w:t xml:space="preserve"> </w:t>
      </w:r>
      <w:r w:rsidR="00A51C07" w:rsidRPr="00F439AE">
        <w:t>općinskom</w:t>
      </w:r>
      <w:r w:rsidR="00A51C07" w:rsidRPr="00F439AE">
        <w:rPr>
          <w:spacing w:val="1"/>
        </w:rPr>
        <w:t xml:space="preserve"> </w:t>
      </w:r>
      <w:r w:rsidR="00A51C07" w:rsidRPr="00F439AE">
        <w:t>imovinom.</w:t>
      </w:r>
      <w:r w:rsidR="00A51C07" w:rsidRPr="00F439AE">
        <w:rPr>
          <w:spacing w:val="1"/>
        </w:rPr>
        <w:t xml:space="preserve"> </w:t>
      </w:r>
      <w:r w:rsidR="00A51C07" w:rsidRPr="00F439AE">
        <w:t>Sukladno</w:t>
      </w:r>
      <w:r w:rsidR="00A51C07" w:rsidRPr="00F439AE">
        <w:rPr>
          <w:spacing w:val="1"/>
        </w:rPr>
        <w:t xml:space="preserve"> </w:t>
      </w:r>
      <w:r w:rsidR="00A51C07" w:rsidRPr="00F439AE">
        <w:t>članku</w:t>
      </w:r>
      <w:r w:rsidR="00A51C07" w:rsidRPr="00F439AE">
        <w:rPr>
          <w:spacing w:val="1"/>
        </w:rPr>
        <w:t xml:space="preserve"> </w:t>
      </w:r>
      <w:r w:rsidR="00A51C07" w:rsidRPr="00F439AE">
        <w:t>2.</w:t>
      </w:r>
      <w:r w:rsidR="00A51C07" w:rsidRPr="00F439AE">
        <w:rPr>
          <w:spacing w:val="1"/>
        </w:rPr>
        <w:t xml:space="preserve"> </w:t>
      </w:r>
      <w:r w:rsidR="00A51C07" w:rsidRPr="00F439AE">
        <w:t>Zakona</w:t>
      </w:r>
      <w:r w:rsidR="00A51C07" w:rsidRPr="00F439AE">
        <w:rPr>
          <w:spacing w:val="1"/>
        </w:rPr>
        <w:t xml:space="preserve"> </w:t>
      </w:r>
      <w:r w:rsidR="00A51C07" w:rsidRPr="00F439AE">
        <w:t>o</w:t>
      </w:r>
      <w:r w:rsidR="00A51C07" w:rsidRPr="00F439AE">
        <w:rPr>
          <w:spacing w:val="1"/>
        </w:rPr>
        <w:t xml:space="preserve"> </w:t>
      </w:r>
      <w:r w:rsidR="00A51C07" w:rsidRPr="00F439AE">
        <w:t>sustavu</w:t>
      </w:r>
      <w:r w:rsidR="00A51C07" w:rsidRPr="00F439AE">
        <w:rPr>
          <w:spacing w:val="1"/>
        </w:rPr>
        <w:t xml:space="preserve"> </w:t>
      </w:r>
      <w:r w:rsidR="00A51C07" w:rsidRPr="00F439AE">
        <w:t>strateškog</w:t>
      </w:r>
      <w:r w:rsidR="00A51C07" w:rsidRPr="00F439AE">
        <w:rPr>
          <w:spacing w:val="1"/>
        </w:rPr>
        <w:t xml:space="preserve"> </w:t>
      </w:r>
      <w:r w:rsidR="00A51C07" w:rsidRPr="00F439AE">
        <w:t>planiranja</w:t>
      </w:r>
      <w:r w:rsidR="00A51C07" w:rsidRPr="00F439AE">
        <w:rPr>
          <w:spacing w:val="1"/>
        </w:rPr>
        <w:t xml:space="preserve"> </w:t>
      </w:r>
      <w:r w:rsidR="00A51C07" w:rsidRPr="00F439AE">
        <w:t>i</w:t>
      </w:r>
      <w:r w:rsidR="00A51C07" w:rsidRPr="00F439AE">
        <w:rPr>
          <w:spacing w:val="1"/>
        </w:rPr>
        <w:t xml:space="preserve"> </w:t>
      </w:r>
      <w:r w:rsidR="00A51C07" w:rsidRPr="00F439AE">
        <w:t>upravljanja</w:t>
      </w:r>
      <w:r w:rsidR="00A51C07" w:rsidRPr="00F439AE">
        <w:rPr>
          <w:spacing w:val="1"/>
        </w:rPr>
        <w:t xml:space="preserve"> </w:t>
      </w:r>
      <w:r w:rsidR="00A51C07" w:rsidRPr="00F439AE">
        <w:t>razvojem</w:t>
      </w:r>
      <w:r w:rsidR="00A51C07" w:rsidRPr="00F439AE">
        <w:rPr>
          <w:spacing w:val="1"/>
        </w:rPr>
        <w:t xml:space="preserve"> </w:t>
      </w:r>
      <w:r w:rsidR="00A51C07" w:rsidRPr="00F439AE">
        <w:t>Republike</w:t>
      </w:r>
      <w:r w:rsidR="00A51C07" w:rsidRPr="00F439AE">
        <w:rPr>
          <w:spacing w:val="1"/>
        </w:rPr>
        <w:t xml:space="preserve"> </w:t>
      </w:r>
      <w:r w:rsidR="00A51C07" w:rsidRPr="00F439AE">
        <w:t>Hrvatske</w:t>
      </w:r>
      <w:r w:rsidR="00A51C07" w:rsidRPr="00F439AE">
        <w:rPr>
          <w:spacing w:val="1"/>
        </w:rPr>
        <w:t xml:space="preserve"> </w:t>
      </w:r>
      <w:r w:rsidR="00A51C07" w:rsidRPr="00F439AE">
        <w:t>poseban</w:t>
      </w:r>
      <w:r w:rsidR="00A51C07" w:rsidRPr="00F439AE">
        <w:rPr>
          <w:spacing w:val="1"/>
        </w:rPr>
        <w:t xml:space="preserve"> </w:t>
      </w:r>
      <w:r w:rsidR="00A51C07" w:rsidRPr="00F439AE">
        <w:t>cilj</w:t>
      </w:r>
      <w:r w:rsidR="00A51C07" w:rsidRPr="00F439AE">
        <w:rPr>
          <w:spacing w:val="1"/>
        </w:rPr>
        <w:t xml:space="preserve"> </w:t>
      </w:r>
      <w:r w:rsidR="00A51C07" w:rsidRPr="00F439AE">
        <w:t>je</w:t>
      </w:r>
      <w:r w:rsidR="00A51C07" w:rsidRPr="00F439AE">
        <w:rPr>
          <w:spacing w:val="1"/>
        </w:rPr>
        <w:t xml:space="preserve"> </w:t>
      </w:r>
      <w:r w:rsidR="00A51C07" w:rsidRPr="00F439AE">
        <w:t>srednjoročni</w:t>
      </w:r>
      <w:r w:rsidR="00A51C07" w:rsidRPr="00F439AE">
        <w:rPr>
          <w:spacing w:val="1"/>
        </w:rPr>
        <w:t xml:space="preserve"> </w:t>
      </w:r>
      <w:r w:rsidR="00A51C07" w:rsidRPr="00F439AE">
        <w:t>cilj</w:t>
      </w:r>
      <w:r w:rsidR="00A51C07" w:rsidRPr="00F439AE">
        <w:rPr>
          <w:spacing w:val="1"/>
        </w:rPr>
        <w:t xml:space="preserve"> </w:t>
      </w:r>
      <w:r w:rsidR="00A51C07" w:rsidRPr="00F439AE">
        <w:t>definiran</w:t>
      </w:r>
      <w:r w:rsidR="00A51C07" w:rsidRPr="00F439AE">
        <w:rPr>
          <w:spacing w:val="1"/>
        </w:rPr>
        <w:t xml:space="preserve"> </w:t>
      </w:r>
      <w:r w:rsidR="00A51C07" w:rsidRPr="00F439AE">
        <w:t>u</w:t>
      </w:r>
      <w:r w:rsidR="00A51C07" w:rsidRPr="00F439AE">
        <w:rPr>
          <w:spacing w:val="1"/>
        </w:rPr>
        <w:t xml:space="preserve"> </w:t>
      </w:r>
      <w:r w:rsidR="00A51C07" w:rsidRPr="00F439AE">
        <w:t>nacionalnim</w:t>
      </w:r>
      <w:r w:rsidR="00A51C07" w:rsidRPr="00F439AE">
        <w:rPr>
          <w:spacing w:val="1"/>
        </w:rPr>
        <w:t xml:space="preserve"> </w:t>
      </w:r>
      <w:r w:rsidR="00A51C07" w:rsidRPr="00F439AE">
        <w:t>planovima</w:t>
      </w:r>
      <w:r w:rsidR="00A51C07" w:rsidRPr="00F439AE">
        <w:rPr>
          <w:spacing w:val="1"/>
        </w:rPr>
        <w:t xml:space="preserve"> </w:t>
      </w:r>
      <w:r w:rsidR="00A51C07" w:rsidRPr="00F439AE">
        <w:t>i</w:t>
      </w:r>
      <w:r w:rsidR="00A51C07" w:rsidRPr="00F439AE">
        <w:rPr>
          <w:spacing w:val="1"/>
        </w:rPr>
        <w:t xml:space="preserve"> </w:t>
      </w:r>
      <w:r w:rsidR="00A51C07" w:rsidRPr="00F439AE">
        <w:t>planovima</w:t>
      </w:r>
      <w:r w:rsidR="00A51C07" w:rsidRPr="00F439AE">
        <w:rPr>
          <w:spacing w:val="1"/>
        </w:rPr>
        <w:t xml:space="preserve"> </w:t>
      </w:r>
      <w:r w:rsidR="00A51C07" w:rsidRPr="00F439AE">
        <w:t>razvoja</w:t>
      </w:r>
      <w:r w:rsidR="00A51C07" w:rsidRPr="00F439AE">
        <w:rPr>
          <w:spacing w:val="1"/>
        </w:rPr>
        <w:t xml:space="preserve"> </w:t>
      </w:r>
      <w:r w:rsidR="00A51C07" w:rsidRPr="00F439AE">
        <w:t>jedinica</w:t>
      </w:r>
      <w:r w:rsidR="00A51C07" w:rsidRPr="00F439AE">
        <w:rPr>
          <w:spacing w:val="1"/>
        </w:rPr>
        <w:t xml:space="preserve"> </w:t>
      </w:r>
      <w:r w:rsidR="00A51C07" w:rsidRPr="00F439AE">
        <w:t>lokalne</w:t>
      </w:r>
      <w:r w:rsidR="00A51C07" w:rsidRPr="00F439AE">
        <w:rPr>
          <w:spacing w:val="1"/>
        </w:rPr>
        <w:t xml:space="preserve"> </w:t>
      </w:r>
      <w:r w:rsidR="00A51C07" w:rsidRPr="00F439AE">
        <w:t>i</w:t>
      </w:r>
      <w:r w:rsidR="00A51C07" w:rsidRPr="00F439AE">
        <w:rPr>
          <w:spacing w:val="1"/>
        </w:rPr>
        <w:t xml:space="preserve"> </w:t>
      </w:r>
      <w:r w:rsidR="00A51C07" w:rsidRPr="00F439AE">
        <w:t>područne</w:t>
      </w:r>
      <w:r w:rsidR="00A51C07" w:rsidRPr="00F439AE">
        <w:rPr>
          <w:spacing w:val="1"/>
        </w:rPr>
        <w:t xml:space="preserve"> </w:t>
      </w:r>
    </w:p>
    <w:p w14:paraId="7FEDB581" w14:textId="77777777" w:rsidR="003478BC" w:rsidRPr="00F439AE" w:rsidRDefault="00A51C07" w:rsidP="000F7D03">
      <w:pPr>
        <w:pStyle w:val="Tijeloteksta"/>
        <w:tabs>
          <w:tab w:val="center" w:pos="9585"/>
        </w:tabs>
        <w:spacing w:line="276" w:lineRule="auto"/>
        <w:ind w:right="244"/>
        <w:jc w:val="both"/>
      </w:pPr>
      <w:r w:rsidRPr="00F439AE">
        <w:t>(r</w:t>
      </w:r>
      <w:r w:rsidR="000F7D03">
        <w:t>e</w:t>
      </w:r>
      <w:r w:rsidRPr="00F439AE">
        <w:t>gionalne)</w:t>
      </w:r>
      <w:r w:rsidRPr="00F439AE">
        <w:rPr>
          <w:spacing w:val="1"/>
        </w:rPr>
        <w:t xml:space="preserve"> </w:t>
      </w:r>
      <w:r w:rsidRPr="00F439AE">
        <w:t>samouprave</w:t>
      </w:r>
      <w:r w:rsidRPr="00F439AE">
        <w:rPr>
          <w:spacing w:val="1"/>
        </w:rPr>
        <w:t xml:space="preserve"> </w:t>
      </w:r>
      <w:r w:rsidRPr="00F439AE">
        <w:t>kojim</w:t>
      </w:r>
      <w:r w:rsidRPr="00F439AE">
        <w:rPr>
          <w:spacing w:val="1"/>
        </w:rPr>
        <w:t xml:space="preserve"> </w:t>
      </w:r>
      <w:r w:rsidRPr="00F439AE">
        <w:t>se</w:t>
      </w:r>
      <w:r w:rsidRPr="00F439AE">
        <w:rPr>
          <w:spacing w:val="1"/>
        </w:rPr>
        <w:t xml:space="preserve"> </w:t>
      </w:r>
      <w:r w:rsidRPr="00F439AE">
        <w:t>ostvaruje</w:t>
      </w:r>
      <w:r w:rsidRPr="00F439AE">
        <w:rPr>
          <w:spacing w:val="1"/>
        </w:rPr>
        <w:t xml:space="preserve"> </w:t>
      </w:r>
      <w:r w:rsidRPr="00F439AE">
        <w:t>strateški</w:t>
      </w:r>
      <w:r w:rsidRPr="00F439AE">
        <w:rPr>
          <w:spacing w:val="1"/>
        </w:rPr>
        <w:t xml:space="preserve"> </w:t>
      </w:r>
      <w:r w:rsidRPr="00F439AE">
        <w:t>cilj</w:t>
      </w:r>
      <w:r w:rsidRPr="00F439AE">
        <w:rPr>
          <w:spacing w:val="1"/>
        </w:rPr>
        <w:t xml:space="preserve"> </w:t>
      </w:r>
      <w:r w:rsidRPr="00F439AE">
        <w:t>iz</w:t>
      </w:r>
      <w:r w:rsidRPr="00F439AE">
        <w:rPr>
          <w:spacing w:val="1"/>
        </w:rPr>
        <w:t xml:space="preserve"> </w:t>
      </w:r>
      <w:r w:rsidRPr="00F439AE">
        <w:t>strategije</w:t>
      </w:r>
      <w:r w:rsidRPr="00F439AE">
        <w:rPr>
          <w:spacing w:val="1"/>
        </w:rPr>
        <w:t xml:space="preserve"> </w:t>
      </w:r>
      <w:r w:rsidRPr="00F439AE">
        <w:t>i</w:t>
      </w:r>
      <w:r w:rsidRPr="00F439AE">
        <w:rPr>
          <w:spacing w:val="1"/>
        </w:rPr>
        <w:t xml:space="preserve"> </w:t>
      </w:r>
      <w:r w:rsidRPr="00F439AE">
        <w:t>poveznica</w:t>
      </w:r>
      <w:r w:rsidRPr="00F439AE">
        <w:rPr>
          <w:spacing w:val="1"/>
        </w:rPr>
        <w:t xml:space="preserve"> </w:t>
      </w:r>
      <w:r w:rsidRPr="00F439AE">
        <w:t>s</w:t>
      </w:r>
      <w:r w:rsidRPr="00F439AE">
        <w:rPr>
          <w:spacing w:val="1"/>
        </w:rPr>
        <w:t xml:space="preserve"> </w:t>
      </w:r>
      <w:r w:rsidRPr="00F439AE">
        <w:t>programom u državnom proračunu ili proračunu jedinice lokalne i područne (regionalne)</w:t>
      </w:r>
      <w:r w:rsidRPr="00F439AE">
        <w:rPr>
          <w:spacing w:val="1"/>
        </w:rPr>
        <w:t xml:space="preserve"> </w:t>
      </w:r>
      <w:r w:rsidRPr="00F439AE">
        <w:t>samouprave.</w:t>
      </w:r>
    </w:p>
    <w:p w14:paraId="5D591A8F" w14:textId="77777777" w:rsidR="003478BC" w:rsidRPr="00F439AE" w:rsidRDefault="00A51C07" w:rsidP="00F439AE">
      <w:pPr>
        <w:pStyle w:val="Tijeloteksta"/>
        <w:spacing w:before="199" w:line="276" w:lineRule="auto"/>
        <w:ind w:left="218" w:right="246" w:firstLine="566"/>
        <w:jc w:val="both"/>
      </w:pPr>
      <w:r w:rsidRPr="00F439AE">
        <w:t>Posebni ciljevi upravljanja općinskom imovinom kao i programiranje pripadajućih</w:t>
      </w:r>
      <w:r w:rsidRPr="00F439AE">
        <w:rPr>
          <w:spacing w:val="1"/>
        </w:rPr>
        <w:t xml:space="preserve"> </w:t>
      </w:r>
      <w:r w:rsidRPr="00F439AE">
        <w:t>mjera,</w:t>
      </w:r>
      <w:r w:rsidRPr="00F439AE">
        <w:rPr>
          <w:spacing w:val="1"/>
        </w:rPr>
        <w:t xml:space="preserve"> </w:t>
      </w:r>
      <w:r w:rsidRPr="00F439AE">
        <w:t>projekata</w:t>
      </w:r>
      <w:r w:rsidRPr="00F439AE">
        <w:rPr>
          <w:spacing w:val="1"/>
        </w:rPr>
        <w:t xml:space="preserve"> </w:t>
      </w:r>
      <w:r w:rsidRPr="00F439AE">
        <w:t>i</w:t>
      </w:r>
      <w:r w:rsidRPr="00F439AE">
        <w:rPr>
          <w:spacing w:val="1"/>
        </w:rPr>
        <w:t xml:space="preserve"> </w:t>
      </w:r>
      <w:r w:rsidRPr="00F439AE">
        <w:t>aktivnosti</w:t>
      </w:r>
      <w:r w:rsidRPr="00F439AE">
        <w:rPr>
          <w:position w:val="6"/>
        </w:rPr>
        <w:t xml:space="preserve">1 </w:t>
      </w:r>
      <w:r w:rsidRPr="00F439AE">
        <w:t>predstavljaju</w:t>
      </w:r>
      <w:r w:rsidRPr="00F439AE">
        <w:rPr>
          <w:spacing w:val="1"/>
        </w:rPr>
        <w:t xml:space="preserve"> </w:t>
      </w:r>
      <w:r w:rsidRPr="00F439AE">
        <w:t>provedbu</w:t>
      </w:r>
      <w:r w:rsidRPr="00F439AE">
        <w:rPr>
          <w:spacing w:val="1"/>
        </w:rPr>
        <w:t xml:space="preserve"> </w:t>
      </w:r>
      <w:r w:rsidRPr="00F439AE">
        <w:t>strategije</w:t>
      </w:r>
      <w:r w:rsidRPr="00F439AE">
        <w:rPr>
          <w:spacing w:val="1"/>
        </w:rPr>
        <w:t xml:space="preserve"> </w:t>
      </w:r>
      <w:r w:rsidRPr="00F439AE">
        <w:t>upravljanja</w:t>
      </w:r>
      <w:r w:rsidRPr="00F439AE">
        <w:rPr>
          <w:spacing w:val="1"/>
        </w:rPr>
        <w:t xml:space="preserve"> </w:t>
      </w:r>
      <w:r w:rsidRPr="00F439AE">
        <w:t>općinskom</w:t>
      </w:r>
      <w:r w:rsidRPr="00F439AE">
        <w:rPr>
          <w:spacing w:val="1"/>
        </w:rPr>
        <w:t xml:space="preserve"> </w:t>
      </w:r>
      <w:r w:rsidRPr="00F439AE">
        <w:t>imovinom.</w:t>
      </w:r>
    </w:p>
    <w:p w14:paraId="3E5CD42A" w14:textId="77777777" w:rsidR="003478BC" w:rsidRPr="00F439AE" w:rsidRDefault="00A51C07" w:rsidP="00F439AE">
      <w:pPr>
        <w:pStyle w:val="Tijeloteksta"/>
        <w:spacing w:before="201" w:line="276" w:lineRule="auto"/>
        <w:ind w:left="218" w:right="252" w:firstLine="566"/>
        <w:jc w:val="both"/>
      </w:pPr>
      <w:r w:rsidRPr="00F439AE">
        <w:t>Posebni</w:t>
      </w:r>
      <w:r w:rsidRPr="00F439AE">
        <w:rPr>
          <w:spacing w:val="1"/>
        </w:rPr>
        <w:t xml:space="preserve"> </w:t>
      </w:r>
      <w:r w:rsidRPr="00F439AE">
        <w:t>ciljevi</w:t>
      </w:r>
      <w:r w:rsidRPr="00F439AE">
        <w:rPr>
          <w:spacing w:val="1"/>
        </w:rPr>
        <w:t xml:space="preserve"> </w:t>
      </w:r>
      <w:r w:rsidRPr="00F439AE">
        <w:t>biti</w:t>
      </w:r>
      <w:r w:rsidRPr="00F439AE">
        <w:rPr>
          <w:spacing w:val="1"/>
        </w:rPr>
        <w:t xml:space="preserve"> </w:t>
      </w:r>
      <w:r w:rsidRPr="00F439AE">
        <w:t>će</w:t>
      </w:r>
      <w:r w:rsidRPr="00F439AE">
        <w:rPr>
          <w:spacing w:val="1"/>
        </w:rPr>
        <w:t xml:space="preserve"> </w:t>
      </w:r>
      <w:r w:rsidRPr="00F439AE">
        <w:t>raščlanjeni</w:t>
      </w:r>
      <w:r w:rsidRPr="00F439AE">
        <w:rPr>
          <w:spacing w:val="1"/>
        </w:rPr>
        <w:t xml:space="preserve"> </w:t>
      </w:r>
      <w:r w:rsidRPr="00F439AE">
        <w:t>u</w:t>
      </w:r>
      <w:r w:rsidRPr="00F439AE">
        <w:rPr>
          <w:spacing w:val="1"/>
        </w:rPr>
        <w:t xml:space="preserve"> </w:t>
      </w:r>
      <w:r w:rsidRPr="00F439AE">
        <w:t>pogledu</w:t>
      </w:r>
      <w:r w:rsidRPr="00F439AE">
        <w:rPr>
          <w:spacing w:val="1"/>
        </w:rPr>
        <w:t xml:space="preserve"> </w:t>
      </w:r>
      <w:r w:rsidRPr="00F439AE">
        <w:t>programiranja</w:t>
      </w:r>
      <w:r w:rsidRPr="00F439AE">
        <w:rPr>
          <w:spacing w:val="1"/>
        </w:rPr>
        <w:t xml:space="preserve"> </w:t>
      </w:r>
      <w:r w:rsidRPr="00F439AE">
        <w:t>pripadajućih</w:t>
      </w:r>
      <w:r w:rsidRPr="00F439AE">
        <w:rPr>
          <w:spacing w:val="1"/>
        </w:rPr>
        <w:t xml:space="preserve"> </w:t>
      </w:r>
      <w:r w:rsidRPr="00F439AE">
        <w:t>mjera,</w:t>
      </w:r>
      <w:r w:rsidRPr="00F439AE">
        <w:rPr>
          <w:spacing w:val="1"/>
        </w:rPr>
        <w:t xml:space="preserve"> </w:t>
      </w:r>
      <w:r w:rsidRPr="00F439AE">
        <w:t>projekata i aktivnosti koje predstavljaju implementaciju posebnog cilja kao i neizravnu</w:t>
      </w:r>
      <w:r w:rsidRPr="00F439AE">
        <w:rPr>
          <w:spacing w:val="1"/>
        </w:rPr>
        <w:t xml:space="preserve"> </w:t>
      </w:r>
      <w:r w:rsidRPr="00F439AE">
        <w:t>primjenu</w:t>
      </w:r>
      <w:r w:rsidRPr="00F439AE">
        <w:rPr>
          <w:spacing w:val="-2"/>
        </w:rPr>
        <w:t xml:space="preserve"> </w:t>
      </w:r>
      <w:r w:rsidRPr="00F439AE">
        <w:t>strateškog</w:t>
      </w:r>
      <w:r w:rsidRPr="00F439AE">
        <w:rPr>
          <w:spacing w:val="-2"/>
        </w:rPr>
        <w:t xml:space="preserve"> </w:t>
      </w:r>
      <w:r w:rsidRPr="00F439AE">
        <w:t>cilja.</w:t>
      </w:r>
    </w:p>
    <w:p w14:paraId="0A441E89" w14:textId="77777777" w:rsidR="00F439AE" w:rsidRPr="00F439AE" w:rsidRDefault="00A51C07" w:rsidP="00F439AE">
      <w:pPr>
        <w:pStyle w:val="Tijeloteksta"/>
        <w:spacing w:before="74"/>
        <w:ind w:left="218"/>
        <w:jc w:val="both"/>
      </w:pPr>
      <w:r w:rsidRPr="00F439AE">
        <w:t>Također će biti prepoznati pokazatelji ishoda</w:t>
      </w:r>
      <w:r w:rsidRPr="00F439AE">
        <w:rPr>
          <w:position w:val="6"/>
        </w:rPr>
        <w:t xml:space="preserve">2 </w:t>
      </w:r>
      <w:r w:rsidRPr="00F439AE">
        <w:t>za posebne ciljeve kako bi se provedba</w:t>
      </w:r>
      <w:r w:rsidRPr="00F439AE">
        <w:rPr>
          <w:spacing w:val="1"/>
        </w:rPr>
        <w:t xml:space="preserve"> </w:t>
      </w:r>
      <w:r w:rsidRPr="00F439AE">
        <w:t>upravljanja</w:t>
      </w:r>
      <w:r w:rsidRPr="00F439AE">
        <w:rPr>
          <w:spacing w:val="1"/>
        </w:rPr>
        <w:t xml:space="preserve"> </w:t>
      </w:r>
      <w:r w:rsidRPr="00F439AE">
        <w:t>općinskom</w:t>
      </w:r>
      <w:r w:rsidRPr="00F439AE">
        <w:rPr>
          <w:spacing w:val="1"/>
        </w:rPr>
        <w:t xml:space="preserve"> </w:t>
      </w:r>
      <w:r w:rsidRPr="00F439AE">
        <w:t>imovinom</w:t>
      </w:r>
      <w:r w:rsidRPr="00F439AE">
        <w:rPr>
          <w:spacing w:val="1"/>
        </w:rPr>
        <w:t xml:space="preserve"> </w:t>
      </w:r>
      <w:r w:rsidRPr="00F439AE">
        <w:t>uspješno</w:t>
      </w:r>
      <w:r w:rsidRPr="00F439AE">
        <w:rPr>
          <w:spacing w:val="1"/>
        </w:rPr>
        <w:t xml:space="preserve"> </w:t>
      </w:r>
      <w:r w:rsidRPr="00F439AE">
        <w:t>mogla</w:t>
      </w:r>
      <w:r w:rsidRPr="00F439AE">
        <w:rPr>
          <w:spacing w:val="1"/>
        </w:rPr>
        <w:t xml:space="preserve"> </w:t>
      </w:r>
      <w:r w:rsidRPr="00F439AE">
        <w:t>pratiti</w:t>
      </w:r>
      <w:r w:rsidRPr="00F439AE">
        <w:rPr>
          <w:spacing w:val="1"/>
        </w:rPr>
        <w:t xml:space="preserve"> </w:t>
      </w:r>
      <w:r w:rsidRPr="00F439AE">
        <w:t>te</w:t>
      </w:r>
      <w:r w:rsidRPr="00F439AE">
        <w:rPr>
          <w:spacing w:val="1"/>
        </w:rPr>
        <w:t xml:space="preserve"> </w:t>
      </w:r>
      <w:r w:rsidRPr="00F439AE">
        <w:t>će</w:t>
      </w:r>
      <w:r w:rsidRPr="00F439AE">
        <w:rPr>
          <w:spacing w:val="1"/>
        </w:rPr>
        <w:t xml:space="preserve"> </w:t>
      </w:r>
      <w:r w:rsidRPr="00F439AE">
        <w:t>biti</w:t>
      </w:r>
      <w:r w:rsidRPr="00F439AE">
        <w:rPr>
          <w:spacing w:val="1"/>
        </w:rPr>
        <w:t xml:space="preserve"> </w:t>
      </w:r>
      <w:r w:rsidRPr="00F439AE">
        <w:t>identificirani</w:t>
      </w:r>
      <w:r w:rsidRPr="00F439AE">
        <w:rPr>
          <w:spacing w:val="53"/>
        </w:rPr>
        <w:t xml:space="preserve"> </w:t>
      </w:r>
      <w:r w:rsidRPr="00F439AE">
        <w:t>i</w:t>
      </w:r>
      <w:r w:rsidRPr="00F439AE">
        <w:rPr>
          <w:spacing w:val="1"/>
        </w:rPr>
        <w:t xml:space="preserve"> </w:t>
      </w:r>
      <w:r w:rsidRPr="00F439AE">
        <w:t>pokazatelji</w:t>
      </w:r>
      <w:r w:rsidRPr="00F439AE">
        <w:rPr>
          <w:spacing w:val="6"/>
        </w:rPr>
        <w:t xml:space="preserve"> </w:t>
      </w:r>
      <w:r w:rsidRPr="00F439AE">
        <w:t>rezultata</w:t>
      </w:r>
      <w:r w:rsidRPr="00F439AE">
        <w:rPr>
          <w:position w:val="6"/>
        </w:rPr>
        <w:t>3</w:t>
      </w:r>
      <w:r w:rsidRPr="00F439AE">
        <w:rPr>
          <w:spacing w:val="15"/>
          <w:position w:val="6"/>
        </w:rPr>
        <w:t xml:space="preserve"> </w:t>
      </w:r>
      <w:r w:rsidRPr="00F439AE">
        <w:t>za</w:t>
      </w:r>
      <w:r w:rsidRPr="00F439AE">
        <w:rPr>
          <w:spacing w:val="6"/>
        </w:rPr>
        <w:t xml:space="preserve"> </w:t>
      </w:r>
      <w:r w:rsidRPr="00F439AE">
        <w:t>mjere,</w:t>
      </w:r>
      <w:r w:rsidRPr="00F439AE">
        <w:rPr>
          <w:spacing w:val="8"/>
        </w:rPr>
        <w:t xml:space="preserve"> </w:t>
      </w:r>
      <w:r w:rsidRPr="00F439AE">
        <w:t>projekte</w:t>
      </w:r>
      <w:r w:rsidRPr="00F439AE">
        <w:rPr>
          <w:spacing w:val="6"/>
        </w:rPr>
        <w:t xml:space="preserve"> </w:t>
      </w:r>
      <w:r w:rsidRPr="00F439AE">
        <w:t>i</w:t>
      </w:r>
      <w:r w:rsidRPr="00F439AE">
        <w:rPr>
          <w:spacing w:val="7"/>
        </w:rPr>
        <w:t xml:space="preserve"> </w:t>
      </w:r>
      <w:r w:rsidRPr="00F439AE">
        <w:t>aktivnosti</w:t>
      </w:r>
      <w:r w:rsidRPr="00F439AE">
        <w:rPr>
          <w:spacing w:val="7"/>
        </w:rPr>
        <w:t xml:space="preserve"> </w:t>
      </w:r>
      <w:r w:rsidRPr="00F439AE">
        <w:t>koji</w:t>
      </w:r>
      <w:r w:rsidRPr="00F439AE">
        <w:rPr>
          <w:spacing w:val="7"/>
        </w:rPr>
        <w:t xml:space="preserve"> </w:t>
      </w:r>
      <w:r w:rsidRPr="00F439AE">
        <w:t>se</w:t>
      </w:r>
      <w:r w:rsidRPr="00F439AE">
        <w:rPr>
          <w:spacing w:val="7"/>
        </w:rPr>
        <w:t xml:space="preserve"> </w:t>
      </w:r>
      <w:r w:rsidRPr="00F439AE">
        <w:t>metodično</w:t>
      </w:r>
      <w:r w:rsidRPr="00F439AE">
        <w:rPr>
          <w:spacing w:val="6"/>
        </w:rPr>
        <w:t xml:space="preserve"> </w:t>
      </w:r>
      <w:r w:rsidRPr="00F439AE">
        <w:t>razrađuju</w:t>
      </w:r>
      <w:r w:rsidRPr="00F439AE">
        <w:rPr>
          <w:spacing w:val="7"/>
        </w:rPr>
        <w:t xml:space="preserve"> </w:t>
      </w:r>
      <w:r w:rsidRPr="00F439AE">
        <w:t>godišnjim</w:t>
      </w:r>
      <w:r w:rsidR="00F439AE" w:rsidRPr="00F439AE">
        <w:t xml:space="preserve"> planovima upravljanja</w:t>
      </w:r>
      <w:r w:rsidR="00F439AE" w:rsidRPr="00F439AE">
        <w:rPr>
          <w:spacing w:val="1"/>
        </w:rPr>
        <w:t xml:space="preserve"> </w:t>
      </w:r>
      <w:r w:rsidR="00F439AE" w:rsidRPr="00F439AE">
        <w:t>općinskom imovinom</w:t>
      </w:r>
      <w:r w:rsidR="00F439AE" w:rsidRPr="00F439AE">
        <w:rPr>
          <w:spacing w:val="1"/>
        </w:rPr>
        <w:t xml:space="preserve"> </w:t>
      </w:r>
      <w:r w:rsidR="00F439AE" w:rsidRPr="00F439AE">
        <w:t>kao</w:t>
      </w:r>
      <w:r w:rsidR="00F439AE" w:rsidRPr="00F439AE">
        <w:rPr>
          <w:spacing w:val="1"/>
        </w:rPr>
        <w:t xml:space="preserve"> </w:t>
      </w:r>
      <w:r w:rsidR="00F439AE" w:rsidRPr="00F439AE">
        <w:t>operativnim</w:t>
      </w:r>
      <w:r w:rsidR="00F439AE" w:rsidRPr="00F439AE">
        <w:rPr>
          <w:spacing w:val="-2"/>
        </w:rPr>
        <w:t xml:space="preserve"> </w:t>
      </w:r>
      <w:r w:rsidR="00F439AE" w:rsidRPr="00F439AE">
        <w:t>dokumentima</w:t>
      </w:r>
      <w:r w:rsidR="00F439AE" w:rsidRPr="00F439AE">
        <w:rPr>
          <w:spacing w:val="1"/>
        </w:rPr>
        <w:t xml:space="preserve"> </w:t>
      </w:r>
      <w:r w:rsidR="00F439AE" w:rsidRPr="00F439AE">
        <w:t>koji se</w:t>
      </w:r>
      <w:r w:rsidR="00F439AE" w:rsidRPr="00F439AE">
        <w:rPr>
          <w:spacing w:val="1"/>
        </w:rPr>
        <w:t xml:space="preserve"> </w:t>
      </w:r>
      <w:r w:rsidR="00F439AE" w:rsidRPr="00F439AE">
        <w:t>temelje</w:t>
      </w:r>
    </w:p>
    <w:p w14:paraId="725427FC" w14:textId="77777777" w:rsidR="00F439AE" w:rsidRPr="00F439AE" w:rsidRDefault="00F439AE" w:rsidP="00F439AE">
      <w:pPr>
        <w:pStyle w:val="Tijeloteksta"/>
        <w:spacing w:before="43"/>
        <w:ind w:left="218"/>
        <w:jc w:val="both"/>
      </w:pPr>
      <w:r w:rsidRPr="00F439AE">
        <w:t>na</w:t>
      </w:r>
      <w:r w:rsidRPr="00F439AE">
        <w:rPr>
          <w:spacing w:val="-3"/>
        </w:rPr>
        <w:t xml:space="preserve"> </w:t>
      </w:r>
      <w:r w:rsidRPr="00F439AE">
        <w:t>Strategiji</w:t>
      </w:r>
      <w:r w:rsidRPr="00F439AE">
        <w:rPr>
          <w:spacing w:val="-4"/>
        </w:rPr>
        <w:t xml:space="preserve"> </w:t>
      </w:r>
      <w:r w:rsidRPr="00F439AE">
        <w:t>i</w:t>
      </w:r>
      <w:r w:rsidRPr="00F439AE">
        <w:rPr>
          <w:spacing w:val="-3"/>
        </w:rPr>
        <w:t xml:space="preserve"> </w:t>
      </w:r>
      <w:r w:rsidRPr="00F439AE">
        <w:t>kojima</w:t>
      </w:r>
      <w:r w:rsidRPr="00F439AE">
        <w:rPr>
          <w:spacing w:val="-2"/>
        </w:rPr>
        <w:t xml:space="preserve"> </w:t>
      </w:r>
      <w:r w:rsidRPr="00F439AE">
        <w:t>se</w:t>
      </w:r>
      <w:r w:rsidRPr="00F439AE">
        <w:rPr>
          <w:spacing w:val="-5"/>
        </w:rPr>
        <w:t xml:space="preserve"> </w:t>
      </w:r>
      <w:r w:rsidRPr="00F439AE">
        <w:t>provode</w:t>
      </w:r>
      <w:r w:rsidRPr="00F439AE">
        <w:rPr>
          <w:spacing w:val="-2"/>
        </w:rPr>
        <w:t xml:space="preserve"> </w:t>
      </w:r>
      <w:r w:rsidRPr="00F439AE">
        <w:t>elementi</w:t>
      </w:r>
      <w:r w:rsidRPr="00F439AE">
        <w:rPr>
          <w:spacing w:val="-3"/>
        </w:rPr>
        <w:t xml:space="preserve"> </w:t>
      </w:r>
      <w:r w:rsidRPr="00F439AE">
        <w:t>strateškog</w:t>
      </w:r>
      <w:r w:rsidRPr="00F439AE">
        <w:rPr>
          <w:spacing w:val="-4"/>
        </w:rPr>
        <w:t xml:space="preserve"> </w:t>
      </w:r>
      <w:r w:rsidRPr="00F439AE">
        <w:t>planiranja</w:t>
      </w:r>
      <w:r w:rsidRPr="00F439AE">
        <w:rPr>
          <w:spacing w:val="-4"/>
        </w:rPr>
        <w:t xml:space="preserve"> </w:t>
      </w:r>
      <w:r w:rsidRPr="00F439AE">
        <w:t>definirani</w:t>
      </w:r>
      <w:r w:rsidRPr="00F439AE">
        <w:rPr>
          <w:spacing w:val="-2"/>
        </w:rPr>
        <w:t xml:space="preserve"> </w:t>
      </w:r>
      <w:r w:rsidRPr="00F439AE">
        <w:t>u</w:t>
      </w:r>
      <w:r w:rsidRPr="00F439AE">
        <w:rPr>
          <w:spacing w:val="-4"/>
        </w:rPr>
        <w:t xml:space="preserve"> </w:t>
      </w:r>
      <w:r w:rsidRPr="00F439AE">
        <w:t>Strategiji.</w:t>
      </w:r>
    </w:p>
    <w:p w14:paraId="7014054C" w14:textId="77777777" w:rsidR="00086FEC" w:rsidRPr="00D74AEA" w:rsidRDefault="00F763B2" w:rsidP="00086FEC">
      <w:pPr>
        <w:pStyle w:val="Tijeloteksta"/>
        <w:spacing w:before="6"/>
        <w:rPr>
          <w:position w:val="5"/>
          <w:sz w:val="16"/>
          <w:szCs w:val="16"/>
        </w:rPr>
      </w:pPr>
      <w:r>
        <w:rPr>
          <w:noProof/>
        </w:rPr>
        <w:lastRenderedPageBreak/>
        <mc:AlternateContent>
          <mc:Choice Requires="wps">
            <w:drawing>
              <wp:anchor distT="0" distB="0" distL="0" distR="0" simplePos="0" relativeHeight="487589888" behindDoc="1" locked="0" layoutInCell="1" allowOverlap="1" wp14:anchorId="23478FCB" wp14:editId="0B642721">
                <wp:simplePos x="0" y="0"/>
                <wp:positionH relativeFrom="page">
                  <wp:posOffset>901065</wp:posOffset>
                </wp:positionH>
                <wp:positionV relativeFrom="paragraph">
                  <wp:posOffset>147955</wp:posOffset>
                </wp:positionV>
                <wp:extent cx="1828800" cy="8890"/>
                <wp:effectExtent l="0" t="0" r="0" b="0"/>
                <wp:wrapTopAndBottom/>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11D2ED" id="Rectangle 26" o:spid="_x0000_s1026" style="position:absolute;margin-left:70.95pt;margin-top:11.6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tVdwIAAPs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WIPf&#10;ZBgp0kOPPgNrRG0kR/ksEDQYV0Pcg7m3oURn7jT95pDSiw7C+I21eug4YQArC/HJswPBcHAUrYcP&#10;mkF6svU6crVvbR8SAgtoH1vyeGoJ33tE4WNW5mWZQuco+Mqyih1LSH08a6zz77juUdg02AL0mJvs&#10;7pwPWEh9DInYtRRsJaSMht2sF9KiHQniiL8IH0o8D5MqBCsdjo0Zxy8AEe4IvgA2NvtHleVFeptX&#10;k9WsvJwUq2I6qS7TcpJm1W01S4uqWK5+BoBZUXeCMa7uhOJH4WXFyxp7GIFRMlF6aGhwNc2nsfZn&#10;6N3LiuyFhzmUogeWT0yQOrT1rWJQNqk9EXLcJ8/hR5aBg+N/ZCWKIPR91M9as0fQgNXQJOgmvBiw&#10;6bR9wmiA6Wuw+74llmMk3yvQUZUVRRjXaBTTyxwMe+5Zn3uIopCqwR6jcbvw44hvjRWbDm7KIjFK&#10;34D2WhGFEXQ5ojooFiYsVnB4DcIIn9sx6vebNf8FAAD//wMAUEsDBBQABgAIAAAAIQAQtAOq3gAA&#10;AAkBAAAPAAAAZHJzL2Rvd25yZXYueG1sTI/BTsMwEETvSPyDtUjcqNM0QBPiVBSJIxItHOjNiZck&#10;arwOttsGvp7tCY4z+zQ7U64mO4gj+tA7UjCfJSCQGmd6ahW8vz3fLEGEqMnowREq+MYAq+ryotSF&#10;cSfa4HEbW8EhFAqtoItxLKQMTYdWh5kbkfj26bzVkaVvpfH6xOF2kGmS3Emre+IPnR7xqcNmvz1Y&#10;Bet8uf56zejlZ1PvcPdR729Tnyh1fTU9PoCIOMU/GM71uTpU3Kl2BzJBDKyzec6ognSxAMFAluZs&#10;1Gxk9yCrUv5fUP0CAAD//wMAUEsBAi0AFAAGAAgAAAAhALaDOJL+AAAA4QEAABMAAAAAAAAAAAAA&#10;AAAAAAAAAFtDb250ZW50X1R5cGVzXS54bWxQSwECLQAUAAYACAAAACEAOP0h/9YAAACUAQAACwAA&#10;AAAAAAAAAAAAAAAvAQAAX3JlbHMvLnJlbHNQSwECLQAUAAYACAAAACEAAT+rVXcCAAD7BAAADgAA&#10;AAAAAAAAAAAAAAAuAgAAZHJzL2Uyb0RvYy54bWxQSwECLQAUAAYACAAAACEAELQDqt4AAAAJAQAA&#10;DwAAAAAAAAAAAAAAAADRBAAAZHJzL2Rvd25yZXYueG1sUEsFBgAAAAAEAAQA8wAAANwFAAAAAA==&#10;" fillcolor="black" stroked="f">
                <w10:wrap type="topAndBottom" anchorx="page"/>
              </v:rect>
            </w:pict>
          </mc:Fallback>
        </mc:AlternateContent>
      </w:r>
    </w:p>
    <w:p w14:paraId="215C4C2B" w14:textId="77777777" w:rsidR="00D74AEA" w:rsidRPr="00D74AEA" w:rsidRDefault="00A51C07" w:rsidP="00D74AEA">
      <w:pPr>
        <w:pStyle w:val="Tijeloteksta"/>
        <w:spacing w:before="6"/>
        <w:jc w:val="both"/>
        <w:rPr>
          <w:sz w:val="16"/>
          <w:szCs w:val="16"/>
        </w:rPr>
      </w:pPr>
      <w:r w:rsidRPr="00D74AEA">
        <w:rPr>
          <w:position w:val="5"/>
          <w:sz w:val="16"/>
          <w:szCs w:val="16"/>
        </w:rPr>
        <w:t xml:space="preserve">1 </w:t>
      </w:r>
      <w:r w:rsidRPr="00D74AEA">
        <w:rPr>
          <w:sz w:val="16"/>
          <w:szCs w:val="16"/>
        </w:rPr>
        <w:t>Prema</w:t>
      </w:r>
      <w:r w:rsidRPr="00D74AEA">
        <w:rPr>
          <w:spacing w:val="1"/>
          <w:sz w:val="16"/>
          <w:szCs w:val="16"/>
        </w:rPr>
        <w:t xml:space="preserve"> </w:t>
      </w:r>
      <w:r w:rsidRPr="00D74AEA">
        <w:rPr>
          <w:sz w:val="16"/>
          <w:szCs w:val="16"/>
        </w:rPr>
        <w:t>članku</w:t>
      </w:r>
      <w:r w:rsidRPr="00D74AEA">
        <w:rPr>
          <w:spacing w:val="1"/>
          <w:sz w:val="16"/>
          <w:szCs w:val="16"/>
        </w:rPr>
        <w:t xml:space="preserve"> </w:t>
      </w:r>
      <w:r w:rsidRPr="00D74AEA">
        <w:rPr>
          <w:sz w:val="16"/>
          <w:szCs w:val="16"/>
        </w:rPr>
        <w:t>2.</w:t>
      </w:r>
      <w:r w:rsidRPr="00D74AEA">
        <w:rPr>
          <w:spacing w:val="1"/>
          <w:sz w:val="16"/>
          <w:szCs w:val="16"/>
        </w:rPr>
        <w:t xml:space="preserve"> </w:t>
      </w:r>
      <w:r w:rsidRPr="00D74AEA">
        <w:rPr>
          <w:sz w:val="16"/>
          <w:szCs w:val="16"/>
        </w:rPr>
        <w:t>Zakona</w:t>
      </w:r>
      <w:r w:rsidRPr="00D74AEA">
        <w:rPr>
          <w:spacing w:val="1"/>
          <w:sz w:val="16"/>
          <w:szCs w:val="16"/>
        </w:rPr>
        <w:t xml:space="preserve"> </w:t>
      </w:r>
      <w:r w:rsidRPr="00D74AEA">
        <w:rPr>
          <w:sz w:val="16"/>
          <w:szCs w:val="16"/>
        </w:rPr>
        <w:t>o</w:t>
      </w:r>
      <w:r w:rsidRPr="00D74AEA">
        <w:rPr>
          <w:spacing w:val="1"/>
          <w:sz w:val="16"/>
          <w:szCs w:val="16"/>
        </w:rPr>
        <w:t xml:space="preserve"> </w:t>
      </w:r>
      <w:r w:rsidRPr="00D74AEA">
        <w:rPr>
          <w:sz w:val="16"/>
          <w:szCs w:val="16"/>
        </w:rPr>
        <w:t>sustavu</w:t>
      </w:r>
      <w:r w:rsidRPr="00D74AEA">
        <w:rPr>
          <w:spacing w:val="1"/>
          <w:sz w:val="16"/>
          <w:szCs w:val="16"/>
        </w:rPr>
        <w:t xml:space="preserve"> </w:t>
      </w:r>
      <w:r w:rsidRPr="00D74AEA">
        <w:rPr>
          <w:sz w:val="16"/>
          <w:szCs w:val="16"/>
        </w:rPr>
        <w:t>strateškog</w:t>
      </w:r>
      <w:r w:rsidRPr="00D74AEA">
        <w:rPr>
          <w:spacing w:val="1"/>
          <w:sz w:val="16"/>
          <w:szCs w:val="16"/>
        </w:rPr>
        <w:t xml:space="preserve"> </w:t>
      </w:r>
      <w:r w:rsidRPr="00D74AEA">
        <w:rPr>
          <w:sz w:val="16"/>
          <w:szCs w:val="16"/>
        </w:rPr>
        <w:t>planiranja</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upravljanja</w:t>
      </w:r>
      <w:r w:rsidRPr="00D74AEA">
        <w:rPr>
          <w:spacing w:val="1"/>
          <w:sz w:val="16"/>
          <w:szCs w:val="16"/>
        </w:rPr>
        <w:t xml:space="preserve"> </w:t>
      </w:r>
      <w:r w:rsidRPr="00D74AEA">
        <w:rPr>
          <w:sz w:val="16"/>
          <w:szCs w:val="16"/>
        </w:rPr>
        <w:t>razvojem</w:t>
      </w:r>
      <w:r w:rsidRPr="00D74AEA">
        <w:rPr>
          <w:spacing w:val="1"/>
          <w:sz w:val="16"/>
          <w:szCs w:val="16"/>
        </w:rPr>
        <w:t xml:space="preserve"> </w:t>
      </w:r>
      <w:r w:rsidRPr="00D74AEA">
        <w:rPr>
          <w:sz w:val="16"/>
          <w:szCs w:val="16"/>
        </w:rPr>
        <w:t>Republike</w:t>
      </w:r>
      <w:r w:rsidRPr="00D74AEA">
        <w:rPr>
          <w:spacing w:val="1"/>
          <w:sz w:val="16"/>
          <w:szCs w:val="16"/>
        </w:rPr>
        <w:t xml:space="preserve"> </w:t>
      </w:r>
      <w:r w:rsidRPr="00D74AEA">
        <w:rPr>
          <w:sz w:val="16"/>
          <w:szCs w:val="16"/>
        </w:rPr>
        <w:t>Hrvatske</w:t>
      </w:r>
      <w:r w:rsidRPr="00D74AEA">
        <w:rPr>
          <w:spacing w:val="1"/>
          <w:sz w:val="16"/>
          <w:szCs w:val="16"/>
        </w:rPr>
        <w:t xml:space="preserve"> </w:t>
      </w:r>
      <w:r w:rsidRPr="00D74AEA">
        <w:rPr>
          <w:sz w:val="16"/>
          <w:szCs w:val="16"/>
        </w:rPr>
        <w:t>(Narodne novine, br. 123/17.) mjere su skup međusobno povezanih aktivnosti i projekata u određenom</w:t>
      </w:r>
      <w:r w:rsidRPr="00D74AEA">
        <w:rPr>
          <w:spacing w:val="1"/>
          <w:sz w:val="16"/>
          <w:szCs w:val="16"/>
        </w:rPr>
        <w:t xml:space="preserve"> </w:t>
      </w:r>
      <w:r w:rsidRPr="00D74AEA">
        <w:rPr>
          <w:sz w:val="16"/>
          <w:szCs w:val="16"/>
        </w:rPr>
        <w:t>upravnom</w:t>
      </w:r>
      <w:r w:rsidRPr="00D74AEA">
        <w:rPr>
          <w:spacing w:val="1"/>
          <w:sz w:val="16"/>
          <w:szCs w:val="16"/>
        </w:rPr>
        <w:t xml:space="preserve"> </w:t>
      </w:r>
      <w:r w:rsidRPr="00D74AEA">
        <w:rPr>
          <w:sz w:val="16"/>
          <w:szCs w:val="16"/>
        </w:rPr>
        <w:t>području</w:t>
      </w:r>
      <w:r w:rsidRPr="00D74AEA">
        <w:rPr>
          <w:spacing w:val="1"/>
          <w:sz w:val="16"/>
          <w:szCs w:val="16"/>
        </w:rPr>
        <w:t xml:space="preserve"> </w:t>
      </w:r>
      <w:r w:rsidRPr="00D74AEA">
        <w:rPr>
          <w:sz w:val="16"/>
          <w:szCs w:val="16"/>
        </w:rPr>
        <w:t>kojom</w:t>
      </w:r>
      <w:r w:rsidRPr="00D74AEA">
        <w:rPr>
          <w:spacing w:val="1"/>
          <w:sz w:val="16"/>
          <w:szCs w:val="16"/>
        </w:rPr>
        <w:t xml:space="preserve"> </w:t>
      </w:r>
      <w:r w:rsidRPr="00D74AEA">
        <w:rPr>
          <w:sz w:val="16"/>
          <w:szCs w:val="16"/>
        </w:rPr>
        <w:t>se</w:t>
      </w:r>
      <w:r w:rsidRPr="00D74AEA">
        <w:rPr>
          <w:spacing w:val="1"/>
          <w:sz w:val="16"/>
          <w:szCs w:val="16"/>
        </w:rPr>
        <w:t xml:space="preserve"> </w:t>
      </w:r>
      <w:r w:rsidRPr="00D74AEA">
        <w:rPr>
          <w:sz w:val="16"/>
          <w:szCs w:val="16"/>
        </w:rPr>
        <w:t>izravno</w:t>
      </w:r>
      <w:r w:rsidRPr="00D74AEA">
        <w:rPr>
          <w:spacing w:val="1"/>
          <w:sz w:val="16"/>
          <w:szCs w:val="16"/>
        </w:rPr>
        <w:t xml:space="preserve"> </w:t>
      </w:r>
      <w:r w:rsidRPr="00D74AEA">
        <w:rPr>
          <w:sz w:val="16"/>
          <w:szCs w:val="16"/>
        </w:rPr>
        <w:t>ostvaruje</w:t>
      </w:r>
      <w:r w:rsidRPr="00D74AEA">
        <w:rPr>
          <w:spacing w:val="1"/>
          <w:sz w:val="16"/>
          <w:szCs w:val="16"/>
        </w:rPr>
        <w:t xml:space="preserve"> </w:t>
      </w:r>
      <w:r w:rsidRPr="00D74AEA">
        <w:rPr>
          <w:sz w:val="16"/>
          <w:szCs w:val="16"/>
        </w:rPr>
        <w:t>posebni</w:t>
      </w:r>
      <w:r w:rsidRPr="00D74AEA">
        <w:rPr>
          <w:spacing w:val="1"/>
          <w:sz w:val="16"/>
          <w:szCs w:val="16"/>
        </w:rPr>
        <w:t xml:space="preserve"> </w:t>
      </w:r>
      <w:r w:rsidRPr="00D74AEA">
        <w:rPr>
          <w:sz w:val="16"/>
          <w:szCs w:val="16"/>
        </w:rPr>
        <w:t>cilj,</w:t>
      </w:r>
      <w:r w:rsidRPr="00D74AEA">
        <w:rPr>
          <w:spacing w:val="1"/>
          <w:sz w:val="16"/>
          <w:szCs w:val="16"/>
        </w:rPr>
        <w:t xml:space="preserve"> </w:t>
      </w:r>
      <w:r w:rsidRPr="00D74AEA">
        <w:rPr>
          <w:sz w:val="16"/>
          <w:szCs w:val="16"/>
        </w:rPr>
        <w:t>a</w:t>
      </w:r>
      <w:r w:rsidRPr="00D74AEA">
        <w:rPr>
          <w:spacing w:val="1"/>
          <w:sz w:val="16"/>
          <w:szCs w:val="16"/>
        </w:rPr>
        <w:t xml:space="preserve"> </w:t>
      </w:r>
      <w:r w:rsidRPr="00D74AEA">
        <w:rPr>
          <w:sz w:val="16"/>
          <w:szCs w:val="16"/>
        </w:rPr>
        <w:t>neizravno</w:t>
      </w:r>
      <w:r w:rsidRPr="00D74AEA">
        <w:rPr>
          <w:spacing w:val="1"/>
          <w:sz w:val="16"/>
          <w:szCs w:val="16"/>
        </w:rPr>
        <w:t xml:space="preserve"> </w:t>
      </w:r>
      <w:r w:rsidRPr="00D74AEA">
        <w:rPr>
          <w:sz w:val="16"/>
          <w:szCs w:val="16"/>
        </w:rPr>
        <w:t>se</w:t>
      </w:r>
      <w:r w:rsidRPr="00D74AEA">
        <w:rPr>
          <w:spacing w:val="1"/>
          <w:sz w:val="16"/>
          <w:szCs w:val="16"/>
        </w:rPr>
        <w:t xml:space="preserve"> </w:t>
      </w:r>
      <w:r w:rsidRPr="00D74AEA">
        <w:rPr>
          <w:sz w:val="16"/>
          <w:szCs w:val="16"/>
        </w:rPr>
        <w:t>pridonosi</w:t>
      </w:r>
      <w:r w:rsidRPr="00D74AEA">
        <w:rPr>
          <w:spacing w:val="44"/>
          <w:sz w:val="16"/>
          <w:szCs w:val="16"/>
        </w:rPr>
        <w:t xml:space="preserve"> </w:t>
      </w:r>
      <w:r w:rsidRPr="00D74AEA">
        <w:rPr>
          <w:sz w:val="16"/>
          <w:szCs w:val="16"/>
        </w:rPr>
        <w:t>ostvarenju</w:t>
      </w:r>
      <w:r w:rsidRPr="00D74AEA">
        <w:rPr>
          <w:spacing w:val="1"/>
          <w:sz w:val="16"/>
          <w:szCs w:val="16"/>
        </w:rPr>
        <w:t xml:space="preserve"> </w:t>
      </w:r>
      <w:r w:rsidRPr="00D74AEA">
        <w:rPr>
          <w:sz w:val="16"/>
          <w:szCs w:val="16"/>
        </w:rPr>
        <w:t>strateškoga cilja. Aktivnost je niz specifičnih i međusobno povezanih radnji čija provedba izravno vodi</w:t>
      </w:r>
      <w:r w:rsidRPr="00D74AEA">
        <w:rPr>
          <w:spacing w:val="1"/>
          <w:sz w:val="16"/>
          <w:szCs w:val="16"/>
        </w:rPr>
        <w:t xml:space="preserve"> </w:t>
      </w:r>
      <w:r w:rsidRPr="00D74AEA">
        <w:rPr>
          <w:sz w:val="16"/>
          <w:szCs w:val="16"/>
        </w:rPr>
        <w:t>ostvarenju</w:t>
      </w:r>
      <w:r w:rsidRPr="00D74AEA">
        <w:rPr>
          <w:spacing w:val="1"/>
          <w:sz w:val="16"/>
          <w:szCs w:val="16"/>
        </w:rPr>
        <w:t xml:space="preserve"> </w:t>
      </w:r>
      <w:r w:rsidRPr="00D74AEA">
        <w:rPr>
          <w:sz w:val="16"/>
          <w:szCs w:val="16"/>
        </w:rPr>
        <w:t>mjere,</w:t>
      </w:r>
      <w:r w:rsidRPr="00D74AEA">
        <w:rPr>
          <w:spacing w:val="1"/>
          <w:sz w:val="16"/>
          <w:szCs w:val="16"/>
        </w:rPr>
        <w:t xml:space="preserve"> </w:t>
      </w:r>
      <w:r w:rsidRPr="00D74AEA">
        <w:rPr>
          <w:sz w:val="16"/>
          <w:szCs w:val="16"/>
        </w:rPr>
        <w:t>a</w:t>
      </w:r>
      <w:r w:rsidRPr="00D74AEA">
        <w:rPr>
          <w:spacing w:val="1"/>
          <w:sz w:val="16"/>
          <w:szCs w:val="16"/>
        </w:rPr>
        <w:t xml:space="preserve"> </w:t>
      </w:r>
      <w:r w:rsidRPr="00D74AEA">
        <w:rPr>
          <w:sz w:val="16"/>
          <w:szCs w:val="16"/>
        </w:rPr>
        <w:t>neizravno</w:t>
      </w:r>
      <w:r w:rsidRPr="00D74AEA">
        <w:rPr>
          <w:spacing w:val="1"/>
          <w:sz w:val="16"/>
          <w:szCs w:val="16"/>
        </w:rPr>
        <w:t xml:space="preserve"> </w:t>
      </w:r>
      <w:r w:rsidRPr="00D74AEA">
        <w:rPr>
          <w:sz w:val="16"/>
          <w:szCs w:val="16"/>
        </w:rPr>
        <w:t>ostvarenju</w:t>
      </w:r>
      <w:r w:rsidRPr="00D74AEA">
        <w:rPr>
          <w:spacing w:val="1"/>
          <w:sz w:val="16"/>
          <w:szCs w:val="16"/>
        </w:rPr>
        <w:t xml:space="preserve"> </w:t>
      </w:r>
      <w:r w:rsidRPr="00D74AEA">
        <w:rPr>
          <w:sz w:val="16"/>
          <w:szCs w:val="16"/>
        </w:rPr>
        <w:t>posebnoga</w:t>
      </w:r>
      <w:r w:rsidRPr="00D74AEA">
        <w:rPr>
          <w:spacing w:val="1"/>
          <w:sz w:val="16"/>
          <w:szCs w:val="16"/>
        </w:rPr>
        <w:t xml:space="preserve"> </w:t>
      </w:r>
      <w:r w:rsidRPr="00D74AEA">
        <w:rPr>
          <w:sz w:val="16"/>
          <w:szCs w:val="16"/>
        </w:rPr>
        <w:t>cilja,</w:t>
      </w:r>
      <w:r w:rsidRPr="00D74AEA">
        <w:rPr>
          <w:spacing w:val="1"/>
          <w:sz w:val="16"/>
          <w:szCs w:val="16"/>
        </w:rPr>
        <w:t xml:space="preserve"> </w:t>
      </w:r>
      <w:r w:rsidRPr="00D74AEA">
        <w:rPr>
          <w:sz w:val="16"/>
          <w:szCs w:val="16"/>
        </w:rPr>
        <w:t>dok</w:t>
      </w:r>
      <w:r w:rsidRPr="00D74AEA">
        <w:rPr>
          <w:spacing w:val="1"/>
          <w:sz w:val="16"/>
          <w:szCs w:val="16"/>
        </w:rPr>
        <w:t xml:space="preserve"> </w:t>
      </w:r>
      <w:r w:rsidRPr="00D74AEA">
        <w:rPr>
          <w:sz w:val="16"/>
          <w:szCs w:val="16"/>
        </w:rPr>
        <w:t>je</w:t>
      </w:r>
      <w:r w:rsidRPr="00D74AEA">
        <w:rPr>
          <w:spacing w:val="1"/>
          <w:sz w:val="16"/>
          <w:szCs w:val="16"/>
        </w:rPr>
        <w:t xml:space="preserve"> </w:t>
      </w:r>
      <w:r w:rsidRPr="00D74AEA">
        <w:rPr>
          <w:sz w:val="16"/>
          <w:szCs w:val="16"/>
        </w:rPr>
        <w:t>projekt</w:t>
      </w:r>
      <w:r w:rsidRPr="00D74AEA">
        <w:rPr>
          <w:spacing w:val="1"/>
          <w:sz w:val="16"/>
          <w:szCs w:val="16"/>
        </w:rPr>
        <w:t xml:space="preserve"> </w:t>
      </w:r>
      <w:r w:rsidRPr="00D74AEA">
        <w:rPr>
          <w:sz w:val="16"/>
          <w:szCs w:val="16"/>
        </w:rPr>
        <w:t>niz</w:t>
      </w:r>
      <w:r w:rsidRPr="00D74AEA">
        <w:rPr>
          <w:spacing w:val="1"/>
          <w:sz w:val="16"/>
          <w:szCs w:val="16"/>
        </w:rPr>
        <w:t xml:space="preserve"> </w:t>
      </w:r>
      <w:r w:rsidRPr="00D74AEA">
        <w:rPr>
          <w:sz w:val="16"/>
          <w:szCs w:val="16"/>
        </w:rPr>
        <w:t>međusobno</w:t>
      </w:r>
      <w:r w:rsidRPr="00D74AEA">
        <w:rPr>
          <w:spacing w:val="1"/>
          <w:sz w:val="16"/>
          <w:szCs w:val="16"/>
        </w:rPr>
        <w:t xml:space="preserve"> </w:t>
      </w:r>
      <w:r w:rsidRPr="00D74AEA">
        <w:rPr>
          <w:sz w:val="16"/>
          <w:szCs w:val="16"/>
        </w:rPr>
        <w:t>povezanih</w:t>
      </w:r>
      <w:r w:rsidRPr="00D74AEA">
        <w:rPr>
          <w:spacing w:val="1"/>
          <w:sz w:val="16"/>
          <w:szCs w:val="16"/>
        </w:rPr>
        <w:t xml:space="preserve"> </w:t>
      </w:r>
      <w:r w:rsidRPr="00D74AEA">
        <w:rPr>
          <w:sz w:val="16"/>
          <w:szCs w:val="16"/>
        </w:rPr>
        <w:t>aktivnosti koje se odvijaju određenim redoslijedom radi postizanja ciljeva unutar određenoga razdoblja i</w:t>
      </w:r>
      <w:r w:rsidRPr="00D74AEA">
        <w:rPr>
          <w:spacing w:val="1"/>
          <w:sz w:val="16"/>
          <w:szCs w:val="16"/>
        </w:rPr>
        <w:t xml:space="preserve"> </w:t>
      </w:r>
      <w:r w:rsidRPr="00D74AEA">
        <w:rPr>
          <w:sz w:val="16"/>
          <w:szCs w:val="16"/>
        </w:rPr>
        <w:t>određenih financijskih</w:t>
      </w:r>
      <w:r w:rsidRPr="00D74AEA">
        <w:rPr>
          <w:spacing w:val="-1"/>
          <w:sz w:val="16"/>
          <w:szCs w:val="16"/>
        </w:rPr>
        <w:t xml:space="preserve"> </w:t>
      </w:r>
      <w:r w:rsidRPr="00D74AEA">
        <w:rPr>
          <w:sz w:val="16"/>
          <w:szCs w:val="16"/>
        </w:rPr>
        <w:t>sredstava.</w:t>
      </w:r>
    </w:p>
    <w:p w14:paraId="561E9F53" w14:textId="77777777" w:rsidR="00D74AEA" w:rsidRPr="00D74AEA" w:rsidRDefault="00D74AEA" w:rsidP="00D74AEA">
      <w:pPr>
        <w:pStyle w:val="Tijeloteksta"/>
        <w:spacing w:before="6"/>
        <w:jc w:val="both"/>
        <w:rPr>
          <w:sz w:val="16"/>
          <w:szCs w:val="16"/>
        </w:rPr>
      </w:pPr>
    </w:p>
    <w:p w14:paraId="69938282" w14:textId="77777777" w:rsidR="00D74AEA" w:rsidRPr="00D74AEA" w:rsidRDefault="00A51C07" w:rsidP="00D74AEA">
      <w:pPr>
        <w:pStyle w:val="Tijeloteksta"/>
        <w:spacing w:before="6"/>
        <w:jc w:val="both"/>
        <w:rPr>
          <w:sz w:val="16"/>
          <w:szCs w:val="16"/>
        </w:rPr>
      </w:pPr>
      <w:r w:rsidRPr="00D74AEA">
        <w:rPr>
          <w:position w:val="5"/>
          <w:sz w:val="16"/>
          <w:szCs w:val="16"/>
        </w:rPr>
        <w:t xml:space="preserve">2 </w:t>
      </w:r>
      <w:r w:rsidRPr="00D74AEA">
        <w:rPr>
          <w:sz w:val="16"/>
          <w:szCs w:val="16"/>
        </w:rPr>
        <w:t>Prema</w:t>
      </w:r>
      <w:r w:rsidRPr="00D74AEA">
        <w:rPr>
          <w:spacing w:val="1"/>
          <w:sz w:val="16"/>
          <w:szCs w:val="16"/>
        </w:rPr>
        <w:t xml:space="preserve"> </w:t>
      </w:r>
      <w:r w:rsidRPr="00D74AEA">
        <w:rPr>
          <w:sz w:val="16"/>
          <w:szCs w:val="16"/>
        </w:rPr>
        <w:t>članku</w:t>
      </w:r>
      <w:r w:rsidRPr="00D74AEA">
        <w:rPr>
          <w:spacing w:val="1"/>
          <w:sz w:val="16"/>
          <w:szCs w:val="16"/>
        </w:rPr>
        <w:t xml:space="preserve"> </w:t>
      </w:r>
      <w:r w:rsidRPr="00D74AEA">
        <w:rPr>
          <w:sz w:val="16"/>
          <w:szCs w:val="16"/>
        </w:rPr>
        <w:t>2.</w:t>
      </w:r>
      <w:r w:rsidRPr="00D74AEA">
        <w:rPr>
          <w:spacing w:val="1"/>
          <w:sz w:val="16"/>
          <w:szCs w:val="16"/>
        </w:rPr>
        <w:t xml:space="preserve"> </w:t>
      </w:r>
      <w:r w:rsidRPr="00D74AEA">
        <w:rPr>
          <w:sz w:val="16"/>
          <w:szCs w:val="16"/>
        </w:rPr>
        <w:t>Zakona</w:t>
      </w:r>
      <w:r w:rsidRPr="00D74AEA">
        <w:rPr>
          <w:spacing w:val="1"/>
          <w:sz w:val="16"/>
          <w:szCs w:val="16"/>
        </w:rPr>
        <w:t xml:space="preserve"> </w:t>
      </w:r>
      <w:r w:rsidRPr="00D74AEA">
        <w:rPr>
          <w:sz w:val="16"/>
          <w:szCs w:val="16"/>
        </w:rPr>
        <w:t>o</w:t>
      </w:r>
      <w:r w:rsidRPr="00D74AEA">
        <w:rPr>
          <w:spacing w:val="1"/>
          <w:sz w:val="16"/>
          <w:szCs w:val="16"/>
        </w:rPr>
        <w:t xml:space="preserve"> </w:t>
      </w:r>
      <w:r w:rsidRPr="00D74AEA">
        <w:rPr>
          <w:sz w:val="16"/>
          <w:szCs w:val="16"/>
        </w:rPr>
        <w:t>sustavu</w:t>
      </w:r>
      <w:r w:rsidRPr="00D74AEA">
        <w:rPr>
          <w:spacing w:val="1"/>
          <w:sz w:val="16"/>
          <w:szCs w:val="16"/>
        </w:rPr>
        <w:t xml:space="preserve"> </w:t>
      </w:r>
      <w:r w:rsidRPr="00D74AEA">
        <w:rPr>
          <w:sz w:val="16"/>
          <w:szCs w:val="16"/>
        </w:rPr>
        <w:t>strateškog</w:t>
      </w:r>
      <w:r w:rsidRPr="00D74AEA">
        <w:rPr>
          <w:spacing w:val="1"/>
          <w:sz w:val="16"/>
          <w:szCs w:val="16"/>
        </w:rPr>
        <w:t xml:space="preserve"> </w:t>
      </w:r>
      <w:r w:rsidRPr="00D74AEA">
        <w:rPr>
          <w:sz w:val="16"/>
          <w:szCs w:val="16"/>
        </w:rPr>
        <w:t>planiranja</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upravljanja</w:t>
      </w:r>
      <w:r w:rsidRPr="00D74AEA">
        <w:rPr>
          <w:spacing w:val="1"/>
          <w:sz w:val="16"/>
          <w:szCs w:val="16"/>
        </w:rPr>
        <w:t xml:space="preserve"> </w:t>
      </w:r>
      <w:r w:rsidRPr="00D74AEA">
        <w:rPr>
          <w:sz w:val="16"/>
          <w:szCs w:val="16"/>
        </w:rPr>
        <w:t>razvojem</w:t>
      </w:r>
      <w:r w:rsidRPr="00D74AEA">
        <w:rPr>
          <w:spacing w:val="1"/>
          <w:sz w:val="16"/>
          <w:szCs w:val="16"/>
        </w:rPr>
        <w:t xml:space="preserve"> </w:t>
      </w:r>
      <w:r w:rsidRPr="00D74AEA">
        <w:rPr>
          <w:sz w:val="16"/>
          <w:szCs w:val="16"/>
        </w:rPr>
        <w:t>Republike</w:t>
      </w:r>
      <w:r w:rsidRPr="00D74AEA">
        <w:rPr>
          <w:spacing w:val="1"/>
          <w:sz w:val="16"/>
          <w:szCs w:val="16"/>
        </w:rPr>
        <w:t xml:space="preserve"> </w:t>
      </w:r>
      <w:r w:rsidRPr="00D74AEA">
        <w:rPr>
          <w:sz w:val="16"/>
          <w:szCs w:val="16"/>
        </w:rPr>
        <w:t>Hrvatske</w:t>
      </w:r>
      <w:r w:rsidRPr="00D74AEA">
        <w:rPr>
          <w:spacing w:val="1"/>
          <w:sz w:val="16"/>
          <w:szCs w:val="16"/>
        </w:rPr>
        <w:t xml:space="preserve"> </w:t>
      </w:r>
      <w:r w:rsidRPr="00D74AEA">
        <w:rPr>
          <w:sz w:val="16"/>
          <w:szCs w:val="16"/>
        </w:rPr>
        <w:t>(Narodne</w:t>
      </w:r>
      <w:r w:rsidRPr="00D74AEA">
        <w:rPr>
          <w:spacing w:val="1"/>
          <w:sz w:val="16"/>
          <w:szCs w:val="16"/>
        </w:rPr>
        <w:t xml:space="preserve"> </w:t>
      </w:r>
      <w:r w:rsidRPr="00D74AEA">
        <w:rPr>
          <w:sz w:val="16"/>
          <w:szCs w:val="16"/>
        </w:rPr>
        <w:t>novine,</w:t>
      </w:r>
      <w:r w:rsidRPr="00D74AEA">
        <w:rPr>
          <w:spacing w:val="1"/>
          <w:sz w:val="16"/>
          <w:szCs w:val="16"/>
        </w:rPr>
        <w:t xml:space="preserve"> </w:t>
      </w:r>
      <w:r w:rsidRPr="00D74AEA">
        <w:rPr>
          <w:sz w:val="16"/>
          <w:szCs w:val="16"/>
        </w:rPr>
        <w:t>br.</w:t>
      </w:r>
      <w:r w:rsidRPr="00D74AEA">
        <w:rPr>
          <w:spacing w:val="1"/>
          <w:sz w:val="16"/>
          <w:szCs w:val="16"/>
        </w:rPr>
        <w:t xml:space="preserve"> </w:t>
      </w:r>
      <w:r w:rsidRPr="00D74AEA">
        <w:rPr>
          <w:sz w:val="16"/>
          <w:szCs w:val="16"/>
        </w:rPr>
        <w:t>123/17.)</w:t>
      </w:r>
      <w:r w:rsidRPr="00D74AEA">
        <w:rPr>
          <w:spacing w:val="1"/>
          <w:sz w:val="16"/>
          <w:szCs w:val="16"/>
        </w:rPr>
        <w:t xml:space="preserve"> </w:t>
      </w:r>
      <w:r w:rsidRPr="00D74AEA">
        <w:rPr>
          <w:sz w:val="16"/>
          <w:szCs w:val="16"/>
        </w:rPr>
        <w:t>pokazatelj</w:t>
      </w:r>
      <w:r w:rsidRPr="00D74AEA">
        <w:rPr>
          <w:spacing w:val="1"/>
          <w:sz w:val="16"/>
          <w:szCs w:val="16"/>
        </w:rPr>
        <w:t xml:space="preserve"> </w:t>
      </w:r>
      <w:r w:rsidRPr="00D74AEA">
        <w:rPr>
          <w:sz w:val="16"/>
          <w:szCs w:val="16"/>
        </w:rPr>
        <w:t>ishoda</w:t>
      </w:r>
      <w:r w:rsidRPr="00D74AEA">
        <w:rPr>
          <w:spacing w:val="1"/>
          <w:sz w:val="16"/>
          <w:szCs w:val="16"/>
        </w:rPr>
        <w:t xml:space="preserve"> </w:t>
      </w:r>
      <w:r w:rsidRPr="00D74AEA">
        <w:rPr>
          <w:sz w:val="16"/>
          <w:szCs w:val="16"/>
        </w:rPr>
        <w:t>je</w:t>
      </w:r>
      <w:r w:rsidRPr="00D74AEA">
        <w:rPr>
          <w:spacing w:val="1"/>
          <w:sz w:val="16"/>
          <w:szCs w:val="16"/>
        </w:rPr>
        <w:t xml:space="preserve"> </w:t>
      </w:r>
      <w:r w:rsidRPr="00D74AEA">
        <w:rPr>
          <w:sz w:val="16"/>
          <w:szCs w:val="16"/>
        </w:rPr>
        <w:t>kvantitativni</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kvalitativni</w:t>
      </w:r>
      <w:r w:rsidRPr="00D74AEA">
        <w:rPr>
          <w:spacing w:val="1"/>
          <w:sz w:val="16"/>
          <w:szCs w:val="16"/>
        </w:rPr>
        <w:t xml:space="preserve"> </w:t>
      </w:r>
      <w:r w:rsidRPr="00D74AEA">
        <w:rPr>
          <w:sz w:val="16"/>
          <w:szCs w:val="16"/>
        </w:rPr>
        <w:t>mjerljivi</w:t>
      </w:r>
      <w:r w:rsidRPr="00D74AEA">
        <w:rPr>
          <w:spacing w:val="1"/>
          <w:sz w:val="16"/>
          <w:szCs w:val="16"/>
        </w:rPr>
        <w:t xml:space="preserve"> </w:t>
      </w:r>
      <w:r w:rsidRPr="00D74AEA">
        <w:rPr>
          <w:sz w:val="16"/>
          <w:szCs w:val="16"/>
        </w:rPr>
        <w:t>podatak</w:t>
      </w:r>
      <w:r w:rsidRPr="00D74AEA">
        <w:rPr>
          <w:spacing w:val="1"/>
          <w:sz w:val="16"/>
          <w:szCs w:val="16"/>
        </w:rPr>
        <w:t xml:space="preserve"> </w:t>
      </w:r>
      <w:r w:rsidRPr="00D74AEA">
        <w:rPr>
          <w:sz w:val="16"/>
          <w:szCs w:val="16"/>
        </w:rPr>
        <w:t>koji</w:t>
      </w:r>
      <w:r w:rsidRPr="00D74AEA">
        <w:rPr>
          <w:spacing w:val="1"/>
          <w:sz w:val="16"/>
          <w:szCs w:val="16"/>
        </w:rPr>
        <w:t xml:space="preserve"> </w:t>
      </w:r>
      <w:r w:rsidRPr="00D74AEA">
        <w:rPr>
          <w:sz w:val="16"/>
          <w:szCs w:val="16"/>
        </w:rPr>
        <w:t>omogućuje</w:t>
      </w:r>
      <w:r w:rsidRPr="00D74AEA">
        <w:rPr>
          <w:spacing w:val="-2"/>
          <w:sz w:val="16"/>
          <w:szCs w:val="16"/>
        </w:rPr>
        <w:t xml:space="preserve"> </w:t>
      </w:r>
      <w:r w:rsidRPr="00D74AEA">
        <w:rPr>
          <w:sz w:val="16"/>
          <w:szCs w:val="16"/>
        </w:rPr>
        <w:t>praćenje,</w:t>
      </w:r>
      <w:r w:rsidRPr="00D74AEA">
        <w:rPr>
          <w:spacing w:val="-2"/>
          <w:sz w:val="16"/>
          <w:szCs w:val="16"/>
        </w:rPr>
        <w:t xml:space="preserve"> </w:t>
      </w:r>
      <w:r w:rsidRPr="00D74AEA">
        <w:rPr>
          <w:sz w:val="16"/>
          <w:szCs w:val="16"/>
        </w:rPr>
        <w:t>izvješćivanje</w:t>
      </w:r>
      <w:r w:rsidRPr="00D74AEA">
        <w:rPr>
          <w:spacing w:val="-3"/>
          <w:sz w:val="16"/>
          <w:szCs w:val="16"/>
        </w:rPr>
        <w:t xml:space="preserve"> </w:t>
      </w:r>
      <w:r w:rsidRPr="00D74AEA">
        <w:rPr>
          <w:sz w:val="16"/>
          <w:szCs w:val="16"/>
        </w:rPr>
        <w:t>i</w:t>
      </w:r>
      <w:r w:rsidRPr="00D74AEA">
        <w:rPr>
          <w:spacing w:val="-2"/>
          <w:sz w:val="16"/>
          <w:szCs w:val="16"/>
        </w:rPr>
        <w:t xml:space="preserve"> </w:t>
      </w:r>
      <w:r w:rsidRPr="00D74AEA">
        <w:rPr>
          <w:sz w:val="16"/>
          <w:szCs w:val="16"/>
        </w:rPr>
        <w:t>vrednovanje</w:t>
      </w:r>
      <w:r w:rsidRPr="00D74AEA">
        <w:rPr>
          <w:spacing w:val="-3"/>
          <w:sz w:val="16"/>
          <w:szCs w:val="16"/>
        </w:rPr>
        <w:t xml:space="preserve"> </w:t>
      </w:r>
      <w:r w:rsidRPr="00D74AEA">
        <w:rPr>
          <w:sz w:val="16"/>
          <w:szCs w:val="16"/>
        </w:rPr>
        <w:t>uspješnosti</w:t>
      </w:r>
      <w:r w:rsidRPr="00D74AEA">
        <w:rPr>
          <w:spacing w:val="-2"/>
          <w:sz w:val="16"/>
          <w:szCs w:val="16"/>
        </w:rPr>
        <w:t xml:space="preserve"> </w:t>
      </w:r>
      <w:r w:rsidRPr="00D74AEA">
        <w:rPr>
          <w:sz w:val="16"/>
          <w:szCs w:val="16"/>
        </w:rPr>
        <w:t>u</w:t>
      </w:r>
      <w:r w:rsidRPr="00D74AEA">
        <w:rPr>
          <w:spacing w:val="-3"/>
          <w:sz w:val="16"/>
          <w:szCs w:val="16"/>
        </w:rPr>
        <w:t xml:space="preserve"> </w:t>
      </w:r>
      <w:r w:rsidRPr="00D74AEA">
        <w:rPr>
          <w:sz w:val="16"/>
          <w:szCs w:val="16"/>
        </w:rPr>
        <w:t>postizanju utvrđenog</w:t>
      </w:r>
      <w:r w:rsidRPr="00D74AEA">
        <w:rPr>
          <w:spacing w:val="-1"/>
          <w:sz w:val="16"/>
          <w:szCs w:val="16"/>
        </w:rPr>
        <w:t xml:space="preserve"> </w:t>
      </w:r>
      <w:r w:rsidRPr="00D74AEA">
        <w:rPr>
          <w:sz w:val="16"/>
          <w:szCs w:val="16"/>
        </w:rPr>
        <w:t>posebnog</w:t>
      </w:r>
      <w:r w:rsidRPr="00D74AEA">
        <w:rPr>
          <w:spacing w:val="-2"/>
          <w:sz w:val="16"/>
          <w:szCs w:val="16"/>
        </w:rPr>
        <w:t xml:space="preserve"> </w:t>
      </w:r>
      <w:r w:rsidRPr="00D74AEA">
        <w:rPr>
          <w:sz w:val="16"/>
          <w:szCs w:val="16"/>
        </w:rPr>
        <w:t>cilja.</w:t>
      </w:r>
    </w:p>
    <w:p w14:paraId="0D11C706" w14:textId="77777777" w:rsidR="00D74AEA" w:rsidRPr="00D74AEA" w:rsidRDefault="00D74AEA" w:rsidP="00D74AEA">
      <w:pPr>
        <w:pStyle w:val="Tijeloteksta"/>
        <w:spacing w:before="6"/>
        <w:jc w:val="both"/>
        <w:rPr>
          <w:sz w:val="16"/>
          <w:szCs w:val="16"/>
        </w:rPr>
      </w:pPr>
    </w:p>
    <w:p w14:paraId="74309AF7" w14:textId="53C938C3" w:rsidR="003478BC" w:rsidRPr="00D74AEA" w:rsidRDefault="00A51C07" w:rsidP="00D74AEA">
      <w:pPr>
        <w:pStyle w:val="Tijeloteksta"/>
        <w:spacing w:before="6"/>
        <w:jc w:val="both"/>
        <w:rPr>
          <w:sz w:val="16"/>
          <w:szCs w:val="16"/>
        </w:rPr>
      </w:pPr>
      <w:r w:rsidRPr="00D74AEA">
        <w:rPr>
          <w:position w:val="5"/>
          <w:sz w:val="16"/>
          <w:szCs w:val="16"/>
        </w:rPr>
        <w:t xml:space="preserve">3 </w:t>
      </w:r>
      <w:r w:rsidRPr="00D74AEA">
        <w:rPr>
          <w:sz w:val="16"/>
          <w:szCs w:val="16"/>
        </w:rPr>
        <w:t>Prema</w:t>
      </w:r>
      <w:r w:rsidRPr="00D74AEA">
        <w:rPr>
          <w:spacing w:val="1"/>
          <w:sz w:val="16"/>
          <w:szCs w:val="16"/>
        </w:rPr>
        <w:t xml:space="preserve"> </w:t>
      </w:r>
      <w:r w:rsidRPr="00D74AEA">
        <w:rPr>
          <w:sz w:val="16"/>
          <w:szCs w:val="16"/>
        </w:rPr>
        <w:t>članku</w:t>
      </w:r>
      <w:r w:rsidRPr="00D74AEA">
        <w:rPr>
          <w:spacing w:val="1"/>
          <w:sz w:val="16"/>
          <w:szCs w:val="16"/>
        </w:rPr>
        <w:t xml:space="preserve"> </w:t>
      </w:r>
      <w:r w:rsidRPr="00D74AEA">
        <w:rPr>
          <w:sz w:val="16"/>
          <w:szCs w:val="16"/>
        </w:rPr>
        <w:t>2.</w:t>
      </w:r>
      <w:r w:rsidRPr="00D74AEA">
        <w:rPr>
          <w:spacing w:val="1"/>
          <w:sz w:val="16"/>
          <w:szCs w:val="16"/>
        </w:rPr>
        <w:t xml:space="preserve"> </w:t>
      </w:r>
      <w:r w:rsidRPr="00D74AEA">
        <w:rPr>
          <w:sz w:val="16"/>
          <w:szCs w:val="16"/>
        </w:rPr>
        <w:t>Zakona</w:t>
      </w:r>
      <w:r w:rsidRPr="00D74AEA">
        <w:rPr>
          <w:spacing w:val="1"/>
          <w:sz w:val="16"/>
          <w:szCs w:val="16"/>
        </w:rPr>
        <w:t xml:space="preserve"> </w:t>
      </w:r>
      <w:r w:rsidRPr="00D74AEA">
        <w:rPr>
          <w:sz w:val="16"/>
          <w:szCs w:val="16"/>
        </w:rPr>
        <w:t>o</w:t>
      </w:r>
      <w:r w:rsidRPr="00D74AEA">
        <w:rPr>
          <w:spacing w:val="1"/>
          <w:sz w:val="16"/>
          <w:szCs w:val="16"/>
        </w:rPr>
        <w:t xml:space="preserve"> </w:t>
      </w:r>
      <w:r w:rsidRPr="00D74AEA">
        <w:rPr>
          <w:sz w:val="16"/>
          <w:szCs w:val="16"/>
        </w:rPr>
        <w:t>sustavu</w:t>
      </w:r>
      <w:r w:rsidRPr="00D74AEA">
        <w:rPr>
          <w:spacing w:val="1"/>
          <w:sz w:val="16"/>
          <w:szCs w:val="16"/>
        </w:rPr>
        <w:t xml:space="preserve"> </w:t>
      </w:r>
      <w:r w:rsidRPr="00D74AEA">
        <w:rPr>
          <w:sz w:val="16"/>
          <w:szCs w:val="16"/>
        </w:rPr>
        <w:t>strateškog</w:t>
      </w:r>
      <w:r w:rsidRPr="00D74AEA">
        <w:rPr>
          <w:spacing w:val="1"/>
          <w:sz w:val="16"/>
          <w:szCs w:val="16"/>
        </w:rPr>
        <w:t xml:space="preserve"> </w:t>
      </w:r>
      <w:r w:rsidRPr="00D74AEA">
        <w:rPr>
          <w:sz w:val="16"/>
          <w:szCs w:val="16"/>
        </w:rPr>
        <w:t>planiranja</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upravljanja</w:t>
      </w:r>
      <w:r w:rsidRPr="00D74AEA">
        <w:rPr>
          <w:spacing w:val="1"/>
          <w:sz w:val="16"/>
          <w:szCs w:val="16"/>
        </w:rPr>
        <w:t xml:space="preserve"> </w:t>
      </w:r>
      <w:r w:rsidRPr="00D74AEA">
        <w:rPr>
          <w:sz w:val="16"/>
          <w:szCs w:val="16"/>
        </w:rPr>
        <w:t>razvojem</w:t>
      </w:r>
      <w:r w:rsidRPr="00D74AEA">
        <w:rPr>
          <w:spacing w:val="1"/>
          <w:sz w:val="16"/>
          <w:szCs w:val="16"/>
        </w:rPr>
        <w:t xml:space="preserve"> </w:t>
      </w:r>
      <w:r w:rsidRPr="00D74AEA">
        <w:rPr>
          <w:sz w:val="16"/>
          <w:szCs w:val="16"/>
        </w:rPr>
        <w:t>Republike</w:t>
      </w:r>
      <w:r w:rsidRPr="00D74AEA">
        <w:rPr>
          <w:spacing w:val="1"/>
          <w:sz w:val="16"/>
          <w:szCs w:val="16"/>
        </w:rPr>
        <w:t xml:space="preserve"> </w:t>
      </w:r>
      <w:r w:rsidRPr="00D74AEA">
        <w:rPr>
          <w:sz w:val="16"/>
          <w:szCs w:val="16"/>
        </w:rPr>
        <w:t>Hrvatske</w:t>
      </w:r>
      <w:r w:rsidRPr="00D74AEA">
        <w:rPr>
          <w:spacing w:val="1"/>
          <w:sz w:val="16"/>
          <w:szCs w:val="16"/>
        </w:rPr>
        <w:t xml:space="preserve"> </w:t>
      </w:r>
      <w:r w:rsidRPr="00D74AEA">
        <w:rPr>
          <w:sz w:val="16"/>
          <w:szCs w:val="16"/>
        </w:rPr>
        <w:t>(Narodne</w:t>
      </w:r>
      <w:r w:rsidRPr="00D74AEA">
        <w:rPr>
          <w:spacing w:val="1"/>
          <w:sz w:val="16"/>
          <w:szCs w:val="16"/>
        </w:rPr>
        <w:t xml:space="preserve"> </w:t>
      </w:r>
      <w:r w:rsidRPr="00D74AEA">
        <w:rPr>
          <w:sz w:val="16"/>
          <w:szCs w:val="16"/>
        </w:rPr>
        <w:t>novine,</w:t>
      </w:r>
      <w:r w:rsidRPr="00D74AEA">
        <w:rPr>
          <w:spacing w:val="1"/>
          <w:sz w:val="16"/>
          <w:szCs w:val="16"/>
        </w:rPr>
        <w:t xml:space="preserve"> </w:t>
      </w:r>
      <w:r w:rsidRPr="00D74AEA">
        <w:rPr>
          <w:sz w:val="16"/>
          <w:szCs w:val="16"/>
        </w:rPr>
        <w:t>br.</w:t>
      </w:r>
      <w:r w:rsidRPr="00D74AEA">
        <w:rPr>
          <w:spacing w:val="1"/>
          <w:sz w:val="16"/>
          <w:szCs w:val="16"/>
        </w:rPr>
        <w:t xml:space="preserve"> </w:t>
      </w:r>
      <w:r w:rsidRPr="00D74AEA">
        <w:rPr>
          <w:sz w:val="16"/>
          <w:szCs w:val="16"/>
        </w:rPr>
        <w:t>123/17.)</w:t>
      </w:r>
      <w:r w:rsidRPr="00D74AEA">
        <w:rPr>
          <w:spacing w:val="1"/>
          <w:sz w:val="16"/>
          <w:szCs w:val="16"/>
        </w:rPr>
        <w:t xml:space="preserve"> </w:t>
      </w:r>
      <w:r w:rsidRPr="00D74AEA">
        <w:rPr>
          <w:sz w:val="16"/>
          <w:szCs w:val="16"/>
        </w:rPr>
        <w:t>pokazatelj</w:t>
      </w:r>
      <w:r w:rsidRPr="00D74AEA">
        <w:rPr>
          <w:spacing w:val="1"/>
          <w:sz w:val="16"/>
          <w:szCs w:val="16"/>
        </w:rPr>
        <w:t xml:space="preserve"> </w:t>
      </w:r>
      <w:r w:rsidRPr="00D74AEA">
        <w:rPr>
          <w:sz w:val="16"/>
          <w:szCs w:val="16"/>
        </w:rPr>
        <w:t>rezultata</w:t>
      </w:r>
      <w:r w:rsidRPr="00D74AEA">
        <w:rPr>
          <w:spacing w:val="1"/>
          <w:sz w:val="16"/>
          <w:szCs w:val="16"/>
        </w:rPr>
        <w:t xml:space="preserve"> </w:t>
      </w:r>
      <w:r w:rsidRPr="00D74AEA">
        <w:rPr>
          <w:sz w:val="16"/>
          <w:szCs w:val="16"/>
        </w:rPr>
        <w:t>je</w:t>
      </w:r>
      <w:r w:rsidRPr="00D74AEA">
        <w:rPr>
          <w:spacing w:val="1"/>
          <w:sz w:val="16"/>
          <w:szCs w:val="16"/>
        </w:rPr>
        <w:t xml:space="preserve"> </w:t>
      </w:r>
      <w:r w:rsidRPr="00D74AEA">
        <w:rPr>
          <w:sz w:val="16"/>
          <w:szCs w:val="16"/>
        </w:rPr>
        <w:t>kvantitativni</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kvalitativni</w:t>
      </w:r>
      <w:r w:rsidRPr="00D74AEA">
        <w:rPr>
          <w:spacing w:val="1"/>
          <w:sz w:val="16"/>
          <w:szCs w:val="16"/>
        </w:rPr>
        <w:t xml:space="preserve"> </w:t>
      </w:r>
      <w:r w:rsidRPr="00D74AEA">
        <w:rPr>
          <w:sz w:val="16"/>
          <w:szCs w:val="16"/>
        </w:rPr>
        <w:t>mjerljivi</w:t>
      </w:r>
      <w:r w:rsidRPr="00D74AEA">
        <w:rPr>
          <w:spacing w:val="1"/>
          <w:sz w:val="16"/>
          <w:szCs w:val="16"/>
        </w:rPr>
        <w:t xml:space="preserve"> </w:t>
      </w:r>
      <w:r w:rsidRPr="00D74AEA">
        <w:rPr>
          <w:sz w:val="16"/>
          <w:szCs w:val="16"/>
        </w:rPr>
        <w:t>podatak</w:t>
      </w:r>
      <w:r w:rsidRPr="00D74AEA">
        <w:rPr>
          <w:spacing w:val="1"/>
          <w:sz w:val="16"/>
          <w:szCs w:val="16"/>
        </w:rPr>
        <w:t xml:space="preserve"> </w:t>
      </w:r>
      <w:r w:rsidRPr="00D74AEA">
        <w:rPr>
          <w:sz w:val="16"/>
          <w:szCs w:val="16"/>
        </w:rPr>
        <w:t>koji</w:t>
      </w:r>
      <w:r w:rsidRPr="00D74AEA">
        <w:rPr>
          <w:spacing w:val="1"/>
          <w:sz w:val="16"/>
          <w:szCs w:val="16"/>
        </w:rPr>
        <w:t xml:space="preserve"> </w:t>
      </w:r>
      <w:r w:rsidRPr="00D74AEA">
        <w:rPr>
          <w:sz w:val="16"/>
          <w:szCs w:val="16"/>
        </w:rPr>
        <w:t>omogućuje</w:t>
      </w:r>
      <w:r w:rsidRPr="00D74AEA">
        <w:rPr>
          <w:spacing w:val="1"/>
          <w:sz w:val="16"/>
          <w:szCs w:val="16"/>
        </w:rPr>
        <w:t xml:space="preserve"> </w:t>
      </w:r>
      <w:r w:rsidRPr="00D74AEA">
        <w:rPr>
          <w:sz w:val="16"/>
          <w:szCs w:val="16"/>
        </w:rPr>
        <w:t>praćenje,</w:t>
      </w:r>
      <w:r w:rsidRPr="00D74AEA">
        <w:rPr>
          <w:spacing w:val="1"/>
          <w:sz w:val="16"/>
          <w:szCs w:val="16"/>
        </w:rPr>
        <w:t xml:space="preserve"> </w:t>
      </w:r>
      <w:r w:rsidRPr="00D74AEA">
        <w:rPr>
          <w:sz w:val="16"/>
          <w:szCs w:val="16"/>
        </w:rPr>
        <w:t>izvješćivanje</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vrednovanje</w:t>
      </w:r>
      <w:r w:rsidRPr="00D74AEA">
        <w:rPr>
          <w:spacing w:val="1"/>
          <w:sz w:val="16"/>
          <w:szCs w:val="16"/>
        </w:rPr>
        <w:t xml:space="preserve"> </w:t>
      </w:r>
      <w:r w:rsidRPr="00D74AEA">
        <w:rPr>
          <w:sz w:val="16"/>
          <w:szCs w:val="16"/>
        </w:rPr>
        <w:t>uspješnosti</w:t>
      </w:r>
      <w:r w:rsidRPr="00D74AEA">
        <w:rPr>
          <w:spacing w:val="1"/>
          <w:sz w:val="16"/>
          <w:szCs w:val="16"/>
        </w:rPr>
        <w:t xml:space="preserve"> </w:t>
      </w:r>
      <w:r w:rsidRPr="00D74AEA">
        <w:rPr>
          <w:sz w:val="16"/>
          <w:szCs w:val="16"/>
        </w:rPr>
        <w:t>u</w:t>
      </w:r>
      <w:r w:rsidRPr="00D74AEA">
        <w:rPr>
          <w:spacing w:val="1"/>
          <w:sz w:val="16"/>
          <w:szCs w:val="16"/>
        </w:rPr>
        <w:t xml:space="preserve"> </w:t>
      </w:r>
      <w:r w:rsidRPr="00D74AEA">
        <w:rPr>
          <w:sz w:val="16"/>
          <w:szCs w:val="16"/>
        </w:rPr>
        <w:t>provedbi</w:t>
      </w:r>
      <w:r w:rsidRPr="00D74AEA">
        <w:rPr>
          <w:spacing w:val="1"/>
          <w:sz w:val="16"/>
          <w:szCs w:val="16"/>
        </w:rPr>
        <w:t xml:space="preserve"> </w:t>
      </w:r>
      <w:r w:rsidRPr="00D74AEA">
        <w:rPr>
          <w:sz w:val="16"/>
          <w:szCs w:val="16"/>
        </w:rPr>
        <w:t>utvrđene</w:t>
      </w:r>
      <w:r w:rsidRPr="00D74AEA">
        <w:rPr>
          <w:spacing w:val="1"/>
          <w:sz w:val="16"/>
          <w:szCs w:val="16"/>
        </w:rPr>
        <w:t xml:space="preserve"> </w:t>
      </w:r>
      <w:r w:rsidRPr="00D74AEA">
        <w:rPr>
          <w:sz w:val="16"/>
          <w:szCs w:val="16"/>
        </w:rPr>
        <w:t>mjere,</w:t>
      </w:r>
      <w:r w:rsidRPr="00D74AEA">
        <w:rPr>
          <w:spacing w:val="1"/>
          <w:sz w:val="16"/>
          <w:szCs w:val="16"/>
        </w:rPr>
        <w:t xml:space="preserve"> </w:t>
      </w:r>
      <w:r w:rsidRPr="00D74AEA">
        <w:rPr>
          <w:sz w:val="16"/>
          <w:szCs w:val="16"/>
        </w:rPr>
        <w:t>projekta</w:t>
      </w:r>
      <w:r w:rsidRPr="00D74AEA">
        <w:rPr>
          <w:spacing w:val="1"/>
          <w:sz w:val="16"/>
          <w:szCs w:val="16"/>
        </w:rPr>
        <w:t xml:space="preserve"> </w:t>
      </w:r>
      <w:r w:rsidRPr="00D74AEA">
        <w:rPr>
          <w:sz w:val="16"/>
          <w:szCs w:val="16"/>
        </w:rPr>
        <w:t>i</w:t>
      </w:r>
      <w:r w:rsidRPr="00D74AEA">
        <w:rPr>
          <w:spacing w:val="1"/>
          <w:sz w:val="16"/>
          <w:szCs w:val="16"/>
        </w:rPr>
        <w:t xml:space="preserve"> </w:t>
      </w:r>
      <w:r w:rsidRPr="00D74AEA">
        <w:rPr>
          <w:sz w:val="16"/>
          <w:szCs w:val="16"/>
        </w:rPr>
        <w:t>aktivnosti.</w:t>
      </w:r>
    </w:p>
    <w:p w14:paraId="07B5D904" w14:textId="77777777" w:rsidR="003478BC" w:rsidRDefault="003478BC">
      <w:pPr>
        <w:jc w:val="both"/>
        <w:rPr>
          <w:sz w:val="20"/>
        </w:rPr>
        <w:sectPr w:rsidR="003478BC" w:rsidSect="005B4A52">
          <w:footerReference w:type="default" r:id="rId17"/>
          <w:pgSz w:w="11910" w:h="16840"/>
          <w:pgMar w:top="1134" w:right="1137" w:bottom="920" w:left="1200" w:header="0" w:footer="654" w:gutter="0"/>
          <w:cols w:space="720"/>
        </w:sectPr>
      </w:pPr>
    </w:p>
    <w:p w14:paraId="6653157D" w14:textId="77777777" w:rsidR="003478BC" w:rsidRPr="000F7D03" w:rsidRDefault="003478BC">
      <w:pPr>
        <w:pStyle w:val="Tijeloteksta"/>
        <w:spacing w:before="3"/>
        <w:rPr>
          <w:i/>
        </w:rPr>
      </w:pPr>
    </w:p>
    <w:p w14:paraId="02103CE5" w14:textId="1CB208B5" w:rsidR="003478BC" w:rsidRPr="002B34CA" w:rsidRDefault="002B34CA" w:rsidP="002B34CA">
      <w:pPr>
        <w:pStyle w:val="Opisslike"/>
        <w:jc w:val="center"/>
        <w:rPr>
          <w:sz w:val="20"/>
          <w:szCs w:val="20"/>
        </w:rPr>
      </w:pPr>
      <w:bookmarkStart w:id="30" w:name="_bookmark25"/>
      <w:bookmarkStart w:id="31" w:name="_Toc119309416"/>
      <w:bookmarkEnd w:id="30"/>
      <w:r w:rsidRPr="002B34CA">
        <w:rPr>
          <w:sz w:val="20"/>
          <w:szCs w:val="20"/>
        </w:rPr>
        <w:t xml:space="preserve">Slika </w:t>
      </w:r>
      <w:r w:rsidRPr="002B34CA">
        <w:rPr>
          <w:sz w:val="20"/>
          <w:szCs w:val="20"/>
        </w:rPr>
        <w:fldChar w:fldCharType="begin"/>
      </w:r>
      <w:r w:rsidRPr="002B34CA">
        <w:rPr>
          <w:sz w:val="20"/>
          <w:szCs w:val="20"/>
        </w:rPr>
        <w:instrText xml:space="preserve"> SEQ Figure \* ARABIC </w:instrText>
      </w:r>
      <w:r w:rsidRPr="002B34CA">
        <w:rPr>
          <w:sz w:val="20"/>
          <w:szCs w:val="20"/>
        </w:rPr>
        <w:fldChar w:fldCharType="separate"/>
      </w:r>
      <w:r w:rsidR="003645D9">
        <w:rPr>
          <w:noProof/>
          <w:sz w:val="20"/>
          <w:szCs w:val="20"/>
        </w:rPr>
        <w:t>3</w:t>
      </w:r>
      <w:r w:rsidRPr="002B34CA">
        <w:rPr>
          <w:sz w:val="20"/>
          <w:szCs w:val="20"/>
        </w:rPr>
        <w:fldChar w:fldCharType="end"/>
      </w:r>
      <w:r w:rsidRPr="002B34CA">
        <w:rPr>
          <w:sz w:val="20"/>
          <w:szCs w:val="20"/>
        </w:rPr>
        <w:t>. Kaskadiranje strateškog cilja upravljanja imovinom Općine Gračac</w:t>
      </w:r>
      <w:bookmarkEnd w:id="31"/>
    </w:p>
    <w:p w14:paraId="544E9C7C" w14:textId="77777777" w:rsidR="008E11F2" w:rsidRPr="008E11F2" w:rsidRDefault="008E11F2" w:rsidP="008E11F2"/>
    <w:p w14:paraId="43FCD397" w14:textId="77777777" w:rsidR="003478BC" w:rsidRDefault="00F763B2">
      <w:pPr>
        <w:pStyle w:val="Tijeloteksta"/>
        <w:spacing w:before="123" w:line="216" w:lineRule="auto"/>
        <w:ind w:left="4228" w:right="711"/>
        <w:jc w:val="center"/>
      </w:pPr>
      <w:r>
        <w:rPr>
          <w:noProof/>
        </w:rPr>
        <mc:AlternateContent>
          <mc:Choice Requires="wpg">
            <w:drawing>
              <wp:anchor distT="0" distB="0" distL="114300" distR="114300" simplePos="0" relativeHeight="485315072" behindDoc="1" locked="0" layoutInCell="1" allowOverlap="1" wp14:anchorId="1BD6C58F" wp14:editId="1965B9C6">
                <wp:simplePos x="0" y="0"/>
                <wp:positionH relativeFrom="margin">
                  <wp:align>left</wp:align>
                </wp:positionH>
                <wp:positionV relativeFrom="paragraph">
                  <wp:posOffset>68580</wp:posOffset>
                </wp:positionV>
                <wp:extent cx="5796999" cy="5446395"/>
                <wp:effectExtent l="19050" t="19050" r="13335" b="2095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99" cy="5446395"/>
                          <a:chOff x="1456" y="40"/>
                          <a:chExt cx="8856" cy="8577"/>
                        </a:xfrm>
                        <a:solidFill>
                          <a:schemeClr val="accent3">
                            <a:lumMod val="20000"/>
                            <a:lumOff val="80000"/>
                          </a:schemeClr>
                        </a:solidFill>
                      </wpg:grpSpPr>
                      <pic:pic xmlns:pic="http://schemas.openxmlformats.org/drawingml/2006/picture">
                        <pic:nvPicPr>
                          <pic:cNvPr id="8"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56" y="3561"/>
                            <a:ext cx="3743" cy="1535"/>
                          </a:xfrm>
                          <a:prstGeom prst="rect">
                            <a:avLst/>
                          </a:prstGeom>
                          <a:grpFill/>
                          <a:ln w="9525">
                            <a:solidFill>
                              <a:srgbClr val="000000"/>
                            </a:solidFill>
                            <a:miter lim="800000"/>
                            <a:headEnd/>
                            <a:tailEnd/>
                          </a:ln>
                        </pic:spPr>
                      </pic:pic>
                      <wps:wsp>
                        <wps:cNvPr id="9" name="Freeform 24"/>
                        <wps:cNvSpPr>
                          <a:spLocks/>
                        </wps:cNvSpPr>
                        <wps:spPr bwMode="auto">
                          <a:xfrm>
                            <a:off x="1456" y="3561"/>
                            <a:ext cx="3743" cy="1535"/>
                          </a:xfrm>
                          <a:custGeom>
                            <a:avLst/>
                            <a:gdLst>
                              <a:gd name="T0" fmla="+- 0 1457 1457"/>
                              <a:gd name="T1" fmla="*/ T0 w 3743"/>
                              <a:gd name="T2" fmla="+- 0 3715 3561"/>
                              <a:gd name="T3" fmla="*/ 3715 h 1535"/>
                              <a:gd name="T4" fmla="+- 0 1469 1457"/>
                              <a:gd name="T5" fmla="*/ T4 w 3743"/>
                              <a:gd name="T6" fmla="+- 0 3655 3561"/>
                              <a:gd name="T7" fmla="*/ 3655 h 1535"/>
                              <a:gd name="T8" fmla="+- 0 1501 1457"/>
                              <a:gd name="T9" fmla="*/ T8 w 3743"/>
                              <a:gd name="T10" fmla="+- 0 3606 3561"/>
                              <a:gd name="T11" fmla="*/ 3606 h 1535"/>
                              <a:gd name="T12" fmla="+- 0 1550 1457"/>
                              <a:gd name="T13" fmla="*/ T12 w 3743"/>
                              <a:gd name="T14" fmla="+- 0 3573 3561"/>
                              <a:gd name="T15" fmla="*/ 3573 h 1535"/>
                              <a:gd name="T16" fmla="+- 0 1610 1457"/>
                              <a:gd name="T17" fmla="*/ T16 w 3743"/>
                              <a:gd name="T18" fmla="+- 0 3561 3561"/>
                              <a:gd name="T19" fmla="*/ 3561 h 1535"/>
                              <a:gd name="T20" fmla="+- 0 5046 1457"/>
                              <a:gd name="T21" fmla="*/ T20 w 3743"/>
                              <a:gd name="T22" fmla="+- 0 3561 3561"/>
                              <a:gd name="T23" fmla="*/ 3561 h 1535"/>
                              <a:gd name="T24" fmla="+- 0 5105 1457"/>
                              <a:gd name="T25" fmla="*/ T24 w 3743"/>
                              <a:gd name="T26" fmla="+- 0 3573 3561"/>
                              <a:gd name="T27" fmla="*/ 3573 h 1535"/>
                              <a:gd name="T28" fmla="+- 0 5154 1457"/>
                              <a:gd name="T29" fmla="*/ T28 w 3743"/>
                              <a:gd name="T30" fmla="+- 0 3606 3561"/>
                              <a:gd name="T31" fmla="*/ 3606 h 1535"/>
                              <a:gd name="T32" fmla="+- 0 5187 1457"/>
                              <a:gd name="T33" fmla="*/ T32 w 3743"/>
                              <a:gd name="T34" fmla="+- 0 3655 3561"/>
                              <a:gd name="T35" fmla="*/ 3655 h 1535"/>
                              <a:gd name="T36" fmla="+- 0 5199 1457"/>
                              <a:gd name="T37" fmla="*/ T36 w 3743"/>
                              <a:gd name="T38" fmla="+- 0 3715 3561"/>
                              <a:gd name="T39" fmla="*/ 3715 h 1535"/>
                              <a:gd name="T40" fmla="+- 0 5199 1457"/>
                              <a:gd name="T41" fmla="*/ T40 w 3743"/>
                              <a:gd name="T42" fmla="+- 0 4942 3561"/>
                              <a:gd name="T43" fmla="*/ 4942 h 1535"/>
                              <a:gd name="T44" fmla="+- 0 5187 1457"/>
                              <a:gd name="T45" fmla="*/ T44 w 3743"/>
                              <a:gd name="T46" fmla="+- 0 5002 3561"/>
                              <a:gd name="T47" fmla="*/ 5002 h 1535"/>
                              <a:gd name="T48" fmla="+- 0 5154 1457"/>
                              <a:gd name="T49" fmla="*/ T48 w 3743"/>
                              <a:gd name="T50" fmla="+- 0 5051 3561"/>
                              <a:gd name="T51" fmla="*/ 5051 h 1535"/>
                              <a:gd name="T52" fmla="+- 0 5105 1457"/>
                              <a:gd name="T53" fmla="*/ T52 w 3743"/>
                              <a:gd name="T54" fmla="+- 0 5083 3561"/>
                              <a:gd name="T55" fmla="*/ 5083 h 1535"/>
                              <a:gd name="T56" fmla="+- 0 5046 1457"/>
                              <a:gd name="T57" fmla="*/ T56 w 3743"/>
                              <a:gd name="T58" fmla="+- 0 5095 3561"/>
                              <a:gd name="T59" fmla="*/ 5095 h 1535"/>
                              <a:gd name="T60" fmla="+- 0 1610 1457"/>
                              <a:gd name="T61" fmla="*/ T60 w 3743"/>
                              <a:gd name="T62" fmla="+- 0 5095 3561"/>
                              <a:gd name="T63" fmla="*/ 5095 h 1535"/>
                              <a:gd name="T64" fmla="+- 0 1550 1457"/>
                              <a:gd name="T65" fmla="*/ T64 w 3743"/>
                              <a:gd name="T66" fmla="+- 0 5083 3561"/>
                              <a:gd name="T67" fmla="*/ 5083 h 1535"/>
                              <a:gd name="T68" fmla="+- 0 1501 1457"/>
                              <a:gd name="T69" fmla="*/ T68 w 3743"/>
                              <a:gd name="T70" fmla="+- 0 5051 3561"/>
                              <a:gd name="T71" fmla="*/ 5051 h 1535"/>
                              <a:gd name="T72" fmla="+- 0 1469 1457"/>
                              <a:gd name="T73" fmla="*/ T72 w 3743"/>
                              <a:gd name="T74" fmla="+- 0 5002 3561"/>
                              <a:gd name="T75" fmla="*/ 5002 h 1535"/>
                              <a:gd name="T76" fmla="+- 0 1457 1457"/>
                              <a:gd name="T77" fmla="*/ T76 w 3743"/>
                              <a:gd name="T78" fmla="+- 0 4942 3561"/>
                              <a:gd name="T79" fmla="*/ 4942 h 1535"/>
                              <a:gd name="T80" fmla="+- 0 1457 1457"/>
                              <a:gd name="T81" fmla="*/ T80 w 3743"/>
                              <a:gd name="T82" fmla="+- 0 3715 3561"/>
                              <a:gd name="T83" fmla="*/ 3715 h 1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43" h="1535">
                                <a:moveTo>
                                  <a:pt x="0" y="154"/>
                                </a:moveTo>
                                <a:lnTo>
                                  <a:pt x="12" y="94"/>
                                </a:lnTo>
                                <a:lnTo>
                                  <a:pt x="44" y="45"/>
                                </a:lnTo>
                                <a:lnTo>
                                  <a:pt x="93" y="12"/>
                                </a:lnTo>
                                <a:lnTo>
                                  <a:pt x="153" y="0"/>
                                </a:lnTo>
                                <a:lnTo>
                                  <a:pt x="3589" y="0"/>
                                </a:lnTo>
                                <a:lnTo>
                                  <a:pt x="3648" y="12"/>
                                </a:lnTo>
                                <a:lnTo>
                                  <a:pt x="3697" y="45"/>
                                </a:lnTo>
                                <a:lnTo>
                                  <a:pt x="3730" y="94"/>
                                </a:lnTo>
                                <a:lnTo>
                                  <a:pt x="3742" y="154"/>
                                </a:lnTo>
                                <a:lnTo>
                                  <a:pt x="3742" y="1381"/>
                                </a:lnTo>
                                <a:lnTo>
                                  <a:pt x="3730" y="1441"/>
                                </a:lnTo>
                                <a:lnTo>
                                  <a:pt x="3697" y="1490"/>
                                </a:lnTo>
                                <a:lnTo>
                                  <a:pt x="3648" y="1522"/>
                                </a:lnTo>
                                <a:lnTo>
                                  <a:pt x="3589" y="1534"/>
                                </a:lnTo>
                                <a:lnTo>
                                  <a:pt x="153" y="1534"/>
                                </a:lnTo>
                                <a:lnTo>
                                  <a:pt x="93" y="1522"/>
                                </a:lnTo>
                                <a:lnTo>
                                  <a:pt x="44" y="1490"/>
                                </a:lnTo>
                                <a:lnTo>
                                  <a:pt x="12" y="1441"/>
                                </a:lnTo>
                                <a:lnTo>
                                  <a:pt x="0" y="1381"/>
                                </a:lnTo>
                                <a:lnTo>
                                  <a:pt x="0" y="154"/>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10" name="Line 23"/>
                        <wps:cNvCnPr>
                          <a:cxnSpLocks noChangeShapeType="1"/>
                        </wps:cNvCnPr>
                        <wps:spPr bwMode="auto">
                          <a:xfrm>
                            <a:off x="5199" y="4328"/>
                            <a:ext cx="349" cy="0"/>
                          </a:xfrm>
                          <a:prstGeom prst="line">
                            <a:avLst/>
                          </a:prstGeom>
                          <a:grpFill/>
                          <a:ln w="25400">
                            <a:solidFill>
                              <a:schemeClr val="accent3"/>
                            </a:solidFill>
                            <a:prstDash val="solid"/>
                            <a:round/>
                            <a:headEnd/>
                            <a:tailEnd/>
                          </a:ln>
                        </wps:spPr>
                        <wps:bodyPr/>
                      </wps:wsp>
                      <pic:pic xmlns:pic="http://schemas.openxmlformats.org/drawingml/2006/picture">
                        <pic:nvPicPr>
                          <pic:cNvPr id="11"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543" y="40"/>
                            <a:ext cx="4653" cy="937"/>
                          </a:xfrm>
                          <a:prstGeom prst="rect">
                            <a:avLst/>
                          </a:prstGeom>
                          <a:grpFill/>
                          <a:ln w="9525">
                            <a:solidFill>
                              <a:srgbClr val="000000"/>
                            </a:solidFill>
                            <a:miter lim="800000"/>
                            <a:headEnd/>
                            <a:tailEnd/>
                          </a:ln>
                        </pic:spPr>
                      </pic:pic>
                      <wps:wsp>
                        <wps:cNvPr id="12" name="Freeform 21"/>
                        <wps:cNvSpPr>
                          <a:spLocks/>
                        </wps:cNvSpPr>
                        <wps:spPr bwMode="auto">
                          <a:xfrm>
                            <a:off x="5543" y="40"/>
                            <a:ext cx="4653" cy="937"/>
                          </a:xfrm>
                          <a:custGeom>
                            <a:avLst/>
                            <a:gdLst>
                              <a:gd name="T0" fmla="+- 0 5544 5544"/>
                              <a:gd name="T1" fmla="*/ T0 w 4653"/>
                              <a:gd name="T2" fmla="+- 0 134 40"/>
                              <a:gd name="T3" fmla="*/ 134 h 937"/>
                              <a:gd name="T4" fmla="+- 0 5551 5544"/>
                              <a:gd name="T5" fmla="*/ T4 w 4653"/>
                              <a:gd name="T6" fmla="+- 0 97 40"/>
                              <a:gd name="T7" fmla="*/ 97 h 937"/>
                              <a:gd name="T8" fmla="+- 0 5571 5544"/>
                              <a:gd name="T9" fmla="*/ T8 w 4653"/>
                              <a:gd name="T10" fmla="+- 0 68 40"/>
                              <a:gd name="T11" fmla="*/ 68 h 937"/>
                              <a:gd name="T12" fmla="+- 0 5601 5544"/>
                              <a:gd name="T13" fmla="*/ T12 w 4653"/>
                              <a:gd name="T14" fmla="+- 0 47 40"/>
                              <a:gd name="T15" fmla="*/ 47 h 937"/>
                              <a:gd name="T16" fmla="+- 0 5637 5544"/>
                              <a:gd name="T17" fmla="*/ T16 w 4653"/>
                              <a:gd name="T18" fmla="+- 0 40 40"/>
                              <a:gd name="T19" fmla="*/ 40 h 937"/>
                              <a:gd name="T20" fmla="+- 0 10102 5544"/>
                              <a:gd name="T21" fmla="*/ T20 w 4653"/>
                              <a:gd name="T22" fmla="+- 0 40 40"/>
                              <a:gd name="T23" fmla="*/ 40 h 937"/>
                              <a:gd name="T24" fmla="+- 0 10139 5544"/>
                              <a:gd name="T25" fmla="*/ T24 w 4653"/>
                              <a:gd name="T26" fmla="+- 0 47 40"/>
                              <a:gd name="T27" fmla="*/ 47 h 937"/>
                              <a:gd name="T28" fmla="+- 0 10169 5544"/>
                              <a:gd name="T29" fmla="*/ T28 w 4653"/>
                              <a:gd name="T30" fmla="+- 0 68 40"/>
                              <a:gd name="T31" fmla="*/ 68 h 937"/>
                              <a:gd name="T32" fmla="+- 0 10189 5544"/>
                              <a:gd name="T33" fmla="*/ T32 w 4653"/>
                              <a:gd name="T34" fmla="+- 0 97 40"/>
                              <a:gd name="T35" fmla="*/ 97 h 937"/>
                              <a:gd name="T36" fmla="+- 0 10196 5544"/>
                              <a:gd name="T37" fmla="*/ T36 w 4653"/>
                              <a:gd name="T38" fmla="+- 0 134 40"/>
                              <a:gd name="T39" fmla="*/ 134 h 937"/>
                              <a:gd name="T40" fmla="+- 0 10196 5544"/>
                              <a:gd name="T41" fmla="*/ T40 w 4653"/>
                              <a:gd name="T42" fmla="+- 0 883 40"/>
                              <a:gd name="T43" fmla="*/ 883 h 937"/>
                              <a:gd name="T44" fmla="+- 0 10189 5544"/>
                              <a:gd name="T45" fmla="*/ T44 w 4653"/>
                              <a:gd name="T46" fmla="+- 0 919 40"/>
                              <a:gd name="T47" fmla="*/ 919 h 937"/>
                              <a:gd name="T48" fmla="+- 0 10169 5544"/>
                              <a:gd name="T49" fmla="*/ T48 w 4653"/>
                              <a:gd name="T50" fmla="+- 0 949 40"/>
                              <a:gd name="T51" fmla="*/ 949 h 937"/>
                              <a:gd name="T52" fmla="+- 0 10139 5544"/>
                              <a:gd name="T53" fmla="*/ T52 w 4653"/>
                              <a:gd name="T54" fmla="+- 0 969 40"/>
                              <a:gd name="T55" fmla="*/ 969 h 937"/>
                              <a:gd name="T56" fmla="+- 0 10102 5544"/>
                              <a:gd name="T57" fmla="*/ T56 w 4653"/>
                              <a:gd name="T58" fmla="+- 0 976 40"/>
                              <a:gd name="T59" fmla="*/ 976 h 937"/>
                              <a:gd name="T60" fmla="+- 0 5637 5544"/>
                              <a:gd name="T61" fmla="*/ T60 w 4653"/>
                              <a:gd name="T62" fmla="+- 0 976 40"/>
                              <a:gd name="T63" fmla="*/ 976 h 937"/>
                              <a:gd name="T64" fmla="+- 0 5601 5544"/>
                              <a:gd name="T65" fmla="*/ T64 w 4653"/>
                              <a:gd name="T66" fmla="+- 0 969 40"/>
                              <a:gd name="T67" fmla="*/ 969 h 937"/>
                              <a:gd name="T68" fmla="+- 0 5571 5544"/>
                              <a:gd name="T69" fmla="*/ T68 w 4653"/>
                              <a:gd name="T70" fmla="+- 0 949 40"/>
                              <a:gd name="T71" fmla="*/ 949 h 937"/>
                              <a:gd name="T72" fmla="+- 0 5551 5544"/>
                              <a:gd name="T73" fmla="*/ T72 w 4653"/>
                              <a:gd name="T74" fmla="+- 0 919 40"/>
                              <a:gd name="T75" fmla="*/ 919 h 937"/>
                              <a:gd name="T76" fmla="+- 0 5544 5544"/>
                              <a:gd name="T77" fmla="*/ T76 w 4653"/>
                              <a:gd name="T78" fmla="+- 0 883 40"/>
                              <a:gd name="T79" fmla="*/ 883 h 937"/>
                              <a:gd name="T80" fmla="+- 0 5544 5544"/>
                              <a:gd name="T81" fmla="*/ T80 w 4653"/>
                              <a:gd name="T82" fmla="+- 0 134 40"/>
                              <a:gd name="T83" fmla="*/ 134 h 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53" h="937">
                                <a:moveTo>
                                  <a:pt x="0" y="94"/>
                                </a:moveTo>
                                <a:lnTo>
                                  <a:pt x="7" y="57"/>
                                </a:lnTo>
                                <a:lnTo>
                                  <a:pt x="27" y="28"/>
                                </a:lnTo>
                                <a:lnTo>
                                  <a:pt x="57" y="7"/>
                                </a:lnTo>
                                <a:lnTo>
                                  <a:pt x="93" y="0"/>
                                </a:lnTo>
                                <a:lnTo>
                                  <a:pt x="4558" y="0"/>
                                </a:lnTo>
                                <a:lnTo>
                                  <a:pt x="4595" y="7"/>
                                </a:lnTo>
                                <a:lnTo>
                                  <a:pt x="4625" y="28"/>
                                </a:lnTo>
                                <a:lnTo>
                                  <a:pt x="4645" y="57"/>
                                </a:lnTo>
                                <a:lnTo>
                                  <a:pt x="4652" y="94"/>
                                </a:lnTo>
                                <a:lnTo>
                                  <a:pt x="4652" y="843"/>
                                </a:lnTo>
                                <a:lnTo>
                                  <a:pt x="4645" y="879"/>
                                </a:lnTo>
                                <a:lnTo>
                                  <a:pt x="4625" y="909"/>
                                </a:lnTo>
                                <a:lnTo>
                                  <a:pt x="4595" y="929"/>
                                </a:lnTo>
                                <a:lnTo>
                                  <a:pt x="4558" y="936"/>
                                </a:lnTo>
                                <a:lnTo>
                                  <a:pt x="93" y="936"/>
                                </a:lnTo>
                                <a:lnTo>
                                  <a:pt x="57" y="929"/>
                                </a:lnTo>
                                <a:lnTo>
                                  <a:pt x="27" y="909"/>
                                </a:lnTo>
                                <a:lnTo>
                                  <a:pt x="7" y="879"/>
                                </a:lnTo>
                                <a:lnTo>
                                  <a:pt x="0" y="843"/>
                                </a:lnTo>
                                <a:lnTo>
                                  <a:pt x="0" y="94"/>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13" name="Line 20"/>
                        <wps:cNvCnPr>
                          <a:cxnSpLocks noChangeShapeType="1"/>
                        </wps:cNvCnPr>
                        <wps:spPr bwMode="auto">
                          <a:xfrm>
                            <a:off x="5199" y="4328"/>
                            <a:ext cx="316" cy="0"/>
                          </a:xfrm>
                          <a:prstGeom prst="line">
                            <a:avLst/>
                          </a:prstGeom>
                          <a:grpFill/>
                          <a:ln w="25400">
                            <a:solidFill>
                              <a:schemeClr val="accent3"/>
                            </a:solidFill>
                            <a:prstDash val="solid"/>
                            <a:round/>
                            <a:headEnd/>
                            <a:tailEnd/>
                          </a:ln>
                        </wps:spPr>
                        <wps:bodyPr/>
                      </wps:wsp>
                      <pic:pic xmlns:pic="http://schemas.openxmlformats.org/drawingml/2006/picture">
                        <pic:nvPicPr>
                          <pic:cNvPr id="14"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510" y="1077"/>
                            <a:ext cx="4731" cy="1197"/>
                          </a:xfrm>
                          <a:prstGeom prst="rect">
                            <a:avLst/>
                          </a:prstGeom>
                          <a:grpFill/>
                          <a:ln w="9525">
                            <a:solidFill>
                              <a:srgbClr val="000000"/>
                            </a:solidFill>
                            <a:miter lim="800000"/>
                            <a:headEnd/>
                            <a:tailEnd/>
                          </a:ln>
                        </pic:spPr>
                      </pic:pic>
                      <wps:wsp>
                        <wps:cNvPr id="15" name="Freeform 18"/>
                        <wps:cNvSpPr>
                          <a:spLocks/>
                        </wps:cNvSpPr>
                        <wps:spPr bwMode="auto">
                          <a:xfrm>
                            <a:off x="5510" y="1077"/>
                            <a:ext cx="4731" cy="1197"/>
                          </a:xfrm>
                          <a:custGeom>
                            <a:avLst/>
                            <a:gdLst>
                              <a:gd name="T0" fmla="+- 0 5511 5511"/>
                              <a:gd name="T1" fmla="*/ T0 w 4731"/>
                              <a:gd name="T2" fmla="+- 0 1197 1077"/>
                              <a:gd name="T3" fmla="*/ 1197 h 1197"/>
                              <a:gd name="T4" fmla="+- 0 5520 5511"/>
                              <a:gd name="T5" fmla="*/ T4 w 4731"/>
                              <a:gd name="T6" fmla="+- 0 1150 1077"/>
                              <a:gd name="T7" fmla="*/ 1150 h 1197"/>
                              <a:gd name="T8" fmla="+- 0 5546 5511"/>
                              <a:gd name="T9" fmla="*/ T8 w 4731"/>
                              <a:gd name="T10" fmla="+- 0 1112 1077"/>
                              <a:gd name="T11" fmla="*/ 1112 h 1197"/>
                              <a:gd name="T12" fmla="+- 0 5584 5511"/>
                              <a:gd name="T13" fmla="*/ T12 w 4731"/>
                              <a:gd name="T14" fmla="+- 0 1086 1077"/>
                              <a:gd name="T15" fmla="*/ 1086 h 1197"/>
                              <a:gd name="T16" fmla="+- 0 5630 5511"/>
                              <a:gd name="T17" fmla="*/ T16 w 4731"/>
                              <a:gd name="T18" fmla="+- 0 1077 1077"/>
                              <a:gd name="T19" fmla="*/ 1077 h 1197"/>
                              <a:gd name="T20" fmla="+- 0 10122 5511"/>
                              <a:gd name="T21" fmla="*/ T20 w 4731"/>
                              <a:gd name="T22" fmla="+- 0 1077 1077"/>
                              <a:gd name="T23" fmla="*/ 1077 h 1197"/>
                              <a:gd name="T24" fmla="+- 0 10168 5511"/>
                              <a:gd name="T25" fmla="*/ T24 w 4731"/>
                              <a:gd name="T26" fmla="+- 0 1086 1077"/>
                              <a:gd name="T27" fmla="*/ 1086 h 1197"/>
                              <a:gd name="T28" fmla="+- 0 10206 5511"/>
                              <a:gd name="T29" fmla="*/ T28 w 4731"/>
                              <a:gd name="T30" fmla="+- 0 1112 1077"/>
                              <a:gd name="T31" fmla="*/ 1112 h 1197"/>
                              <a:gd name="T32" fmla="+- 0 10232 5511"/>
                              <a:gd name="T33" fmla="*/ T32 w 4731"/>
                              <a:gd name="T34" fmla="+- 0 1150 1077"/>
                              <a:gd name="T35" fmla="*/ 1150 h 1197"/>
                              <a:gd name="T36" fmla="+- 0 10241 5511"/>
                              <a:gd name="T37" fmla="*/ T36 w 4731"/>
                              <a:gd name="T38" fmla="+- 0 1197 1077"/>
                              <a:gd name="T39" fmla="*/ 1197 h 1197"/>
                              <a:gd name="T40" fmla="+- 0 10241 5511"/>
                              <a:gd name="T41" fmla="*/ T40 w 4731"/>
                              <a:gd name="T42" fmla="+- 0 2154 1077"/>
                              <a:gd name="T43" fmla="*/ 2154 h 1197"/>
                              <a:gd name="T44" fmla="+- 0 10232 5511"/>
                              <a:gd name="T45" fmla="*/ T44 w 4731"/>
                              <a:gd name="T46" fmla="+- 0 2200 1077"/>
                              <a:gd name="T47" fmla="*/ 2200 h 1197"/>
                              <a:gd name="T48" fmla="+- 0 10206 5511"/>
                              <a:gd name="T49" fmla="*/ T48 w 4731"/>
                              <a:gd name="T50" fmla="+- 0 2238 1077"/>
                              <a:gd name="T51" fmla="*/ 2238 h 1197"/>
                              <a:gd name="T52" fmla="+- 0 10168 5511"/>
                              <a:gd name="T53" fmla="*/ T52 w 4731"/>
                              <a:gd name="T54" fmla="+- 0 2264 1077"/>
                              <a:gd name="T55" fmla="*/ 2264 h 1197"/>
                              <a:gd name="T56" fmla="+- 0 10122 5511"/>
                              <a:gd name="T57" fmla="*/ T56 w 4731"/>
                              <a:gd name="T58" fmla="+- 0 2273 1077"/>
                              <a:gd name="T59" fmla="*/ 2273 h 1197"/>
                              <a:gd name="T60" fmla="+- 0 5630 5511"/>
                              <a:gd name="T61" fmla="*/ T60 w 4731"/>
                              <a:gd name="T62" fmla="+- 0 2273 1077"/>
                              <a:gd name="T63" fmla="*/ 2273 h 1197"/>
                              <a:gd name="T64" fmla="+- 0 5584 5511"/>
                              <a:gd name="T65" fmla="*/ T64 w 4731"/>
                              <a:gd name="T66" fmla="+- 0 2264 1077"/>
                              <a:gd name="T67" fmla="*/ 2264 h 1197"/>
                              <a:gd name="T68" fmla="+- 0 5546 5511"/>
                              <a:gd name="T69" fmla="*/ T68 w 4731"/>
                              <a:gd name="T70" fmla="+- 0 2238 1077"/>
                              <a:gd name="T71" fmla="*/ 2238 h 1197"/>
                              <a:gd name="T72" fmla="+- 0 5520 5511"/>
                              <a:gd name="T73" fmla="*/ T72 w 4731"/>
                              <a:gd name="T74" fmla="+- 0 2200 1077"/>
                              <a:gd name="T75" fmla="*/ 2200 h 1197"/>
                              <a:gd name="T76" fmla="+- 0 5511 5511"/>
                              <a:gd name="T77" fmla="*/ T76 w 4731"/>
                              <a:gd name="T78" fmla="+- 0 2154 1077"/>
                              <a:gd name="T79" fmla="*/ 2154 h 1197"/>
                              <a:gd name="T80" fmla="+- 0 5511 5511"/>
                              <a:gd name="T81" fmla="*/ T80 w 4731"/>
                              <a:gd name="T82" fmla="+- 0 1197 1077"/>
                              <a:gd name="T83" fmla="*/ 1197 h 1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31" h="1197">
                                <a:moveTo>
                                  <a:pt x="0" y="120"/>
                                </a:moveTo>
                                <a:lnTo>
                                  <a:pt x="9" y="73"/>
                                </a:lnTo>
                                <a:lnTo>
                                  <a:pt x="35" y="35"/>
                                </a:lnTo>
                                <a:lnTo>
                                  <a:pt x="73" y="9"/>
                                </a:lnTo>
                                <a:lnTo>
                                  <a:pt x="119" y="0"/>
                                </a:lnTo>
                                <a:lnTo>
                                  <a:pt x="4611" y="0"/>
                                </a:lnTo>
                                <a:lnTo>
                                  <a:pt x="4657" y="9"/>
                                </a:lnTo>
                                <a:lnTo>
                                  <a:pt x="4695" y="35"/>
                                </a:lnTo>
                                <a:lnTo>
                                  <a:pt x="4721" y="73"/>
                                </a:lnTo>
                                <a:lnTo>
                                  <a:pt x="4730" y="120"/>
                                </a:lnTo>
                                <a:lnTo>
                                  <a:pt x="4730" y="1077"/>
                                </a:lnTo>
                                <a:lnTo>
                                  <a:pt x="4721" y="1123"/>
                                </a:lnTo>
                                <a:lnTo>
                                  <a:pt x="4695" y="1161"/>
                                </a:lnTo>
                                <a:lnTo>
                                  <a:pt x="4657" y="1187"/>
                                </a:lnTo>
                                <a:lnTo>
                                  <a:pt x="4611" y="1196"/>
                                </a:lnTo>
                                <a:lnTo>
                                  <a:pt x="119" y="1196"/>
                                </a:lnTo>
                                <a:lnTo>
                                  <a:pt x="73" y="1187"/>
                                </a:lnTo>
                                <a:lnTo>
                                  <a:pt x="35" y="1161"/>
                                </a:lnTo>
                                <a:lnTo>
                                  <a:pt x="9" y="1123"/>
                                </a:lnTo>
                                <a:lnTo>
                                  <a:pt x="0" y="1077"/>
                                </a:lnTo>
                                <a:lnTo>
                                  <a:pt x="0" y="120"/>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16" name="Line 17"/>
                        <wps:cNvCnPr>
                          <a:cxnSpLocks noChangeShapeType="1"/>
                        </wps:cNvCnPr>
                        <wps:spPr bwMode="auto">
                          <a:xfrm>
                            <a:off x="5199" y="4328"/>
                            <a:ext cx="304" cy="0"/>
                          </a:xfrm>
                          <a:prstGeom prst="line">
                            <a:avLst/>
                          </a:prstGeom>
                          <a:grpFill/>
                          <a:ln w="25400">
                            <a:solidFill>
                              <a:schemeClr val="accent3"/>
                            </a:solidFill>
                            <a:prstDash val="solid"/>
                            <a:round/>
                            <a:headEnd/>
                            <a:tailEnd/>
                          </a:ln>
                        </wps:spPr>
                        <wps:bodyPr/>
                      </wps:wsp>
                      <pic:pic xmlns:pic="http://schemas.openxmlformats.org/drawingml/2006/picture">
                        <pic:nvPicPr>
                          <pic:cNvPr id="17"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99" y="2363"/>
                            <a:ext cx="4813" cy="1595"/>
                          </a:xfrm>
                          <a:prstGeom prst="rect">
                            <a:avLst/>
                          </a:prstGeom>
                          <a:grpFill/>
                          <a:ln w="9525">
                            <a:solidFill>
                              <a:srgbClr val="000000"/>
                            </a:solidFill>
                            <a:miter lim="800000"/>
                            <a:headEnd/>
                            <a:tailEnd/>
                          </a:ln>
                        </pic:spPr>
                      </pic:pic>
                      <wps:wsp>
                        <wps:cNvPr id="18" name="Freeform 15"/>
                        <wps:cNvSpPr>
                          <a:spLocks/>
                        </wps:cNvSpPr>
                        <wps:spPr bwMode="auto">
                          <a:xfrm>
                            <a:off x="5499" y="2363"/>
                            <a:ext cx="4813" cy="1595"/>
                          </a:xfrm>
                          <a:custGeom>
                            <a:avLst/>
                            <a:gdLst>
                              <a:gd name="T0" fmla="+- 0 5499 5499"/>
                              <a:gd name="T1" fmla="*/ T0 w 4906"/>
                              <a:gd name="T2" fmla="+- 0 2523 2364"/>
                              <a:gd name="T3" fmla="*/ 2523 h 1595"/>
                              <a:gd name="T4" fmla="+- 0 5512 5499"/>
                              <a:gd name="T5" fmla="*/ T4 w 4906"/>
                              <a:gd name="T6" fmla="+- 0 2461 2364"/>
                              <a:gd name="T7" fmla="*/ 2461 h 1595"/>
                              <a:gd name="T8" fmla="+- 0 5546 5499"/>
                              <a:gd name="T9" fmla="*/ T8 w 4906"/>
                              <a:gd name="T10" fmla="+- 0 2411 2364"/>
                              <a:gd name="T11" fmla="*/ 2411 h 1595"/>
                              <a:gd name="T12" fmla="+- 0 5596 5499"/>
                              <a:gd name="T13" fmla="*/ T12 w 4906"/>
                              <a:gd name="T14" fmla="+- 0 2376 2364"/>
                              <a:gd name="T15" fmla="*/ 2376 h 1595"/>
                              <a:gd name="T16" fmla="+- 0 5659 5499"/>
                              <a:gd name="T17" fmla="*/ T16 w 4906"/>
                              <a:gd name="T18" fmla="+- 0 2364 2364"/>
                              <a:gd name="T19" fmla="*/ 2364 h 1595"/>
                              <a:gd name="T20" fmla="+- 0 10245 5499"/>
                              <a:gd name="T21" fmla="*/ T20 w 4906"/>
                              <a:gd name="T22" fmla="+- 0 2364 2364"/>
                              <a:gd name="T23" fmla="*/ 2364 h 1595"/>
                              <a:gd name="T24" fmla="+- 0 10307 5499"/>
                              <a:gd name="T25" fmla="*/ T24 w 4906"/>
                              <a:gd name="T26" fmla="+- 0 2376 2364"/>
                              <a:gd name="T27" fmla="*/ 2376 h 1595"/>
                              <a:gd name="T28" fmla="+- 0 10358 5499"/>
                              <a:gd name="T29" fmla="*/ T28 w 4906"/>
                              <a:gd name="T30" fmla="+- 0 2411 2364"/>
                              <a:gd name="T31" fmla="*/ 2411 h 1595"/>
                              <a:gd name="T32" fmla="+- 0 10392 5499"/>
                              <a:gd name="T33" fmla="*/ T32 w 4906"/>
                              <a:gd name="T34" fmla="+- 0 2461 2364"/>
                              <a:gd name="T35" fmla="*/ 2461 h 1595"/>
                              <a:gd name="T36" fmla="+- 0 10405 5499"/>
                              <a:gd name="T37" fmla="*/ T36 w 4906"/>
                              <a:gd name="T38" fmla="+- 0 2523 2364"/>
                              <a:gd name="T39" fmla="*/ 2523 h 1595"/>
                              <a:gd name="T40" fmla="+- 0 10405 5499"/>
                              <a:gd name="T41" fmla="*/ T40 w 4906"/>
                              <a:gd name="T42" fmla="+- 0 3799 2364"/>
                              <a:gd name="T43" fmla="*/ 3799 h 1595"/>
                              <a:gd name="T44" fmla="+- 0 10392 5499"/>
                              <a:gd name="T45" fmla="*/ T44 w 4906"/>
                              <a:gd name="T46" fmla="+- 0 3861 2364"/>
                              <a:gd name="T47" fmla="*/ 3861 h 1595"/>
                              <a:gd name="T48" fmla="+- 0 10358 5499"/>
                              <a:gd name="T49" fmla="*/ T48 w 4906"/>
                              <a:gd name="T50" fmla="+- 0 3912 2364"/>
                              <a:gd name="T51" fmla="*/ 3912 h 1595"/>
                              <a:gd name="T52" fmla="+- 0 10307 5499"/>
                              <a:gd name="T53" fmla="*/ T52 w 4906"/>
                              <a:gd name="T54" fmla="+- 0 3946 2364"/>
                              <a:gd name="T55" fmla="*/ 3946 h 1595"/>
                              <a:gd name="T56" fmla="+- 0 10245 5499"/>
                              <a:gd name="T57" fmla="*/ T56 w 4906"/>
                              <a:gd name="T58" fmla="+- 0 3958 2364"/>
                              <a:gd name="T59" fmla="*/ 3958 h 1595"/>
                              <a:gd name="T60" fmla="+- 0 5659 5499"/>
                              <a:gd name="T61" fmla="*/ T60 w 4906"/>
                              <a:gd name="T62" fmla="+- 0 3958 2364"/>
                              <a:gd name="T63" fmla="*/ 3958 h 1595"/>
                              <a:gd name="T64" fmla="+- 0 5596 5499"/>
                              <a:gd name="T65" fmla="*/ T64 w 4906"/>
                              <a:gd name="T66" fmla="+- 0 3946 2364"/>
                              <a:gd name="T67" fmla="*/ 3946 h 1595"/>
                              <a:gd name="T68" fmla="+- 0 5546 5499"/>
                              <a:gd name="T69" fmla="*/ T68 w 4906"/>
                              <a:gd name="T70" fmla="+- 0 3912 2364"/>
                              <a:gd name="T71" fmla="*/ 3912 h 1595"/>
                              <a:gd name="T72" fmla="+- 0 5512 5499"/>
                              <a:gd name="T73" fmla="*/ T72 w 4906"/>
                              <a:gd name="T74" fmla="+- 0 3861 2364"/>
                              <a:gd name="T75" fmla="*/ 3861 h 1595"/>
                              <a:gd name="T76" fmla="+- 0 5499 5499"/>
                              <a:gd name="T77" fmla="*/ T76 w 4906"/>
                              <a:gd name="T78" fmla="+- 0 3799 2364"/>
                              <a:gd name="T79" fmla="*/ 3799 h 1595"/>
                              <a:gd name="T80" fmla="+- 0 5499 5499"/>
                              <a:gd name="T81" fmla="*/ T80 w 4906"/>
                              <a:gd name="T82" fmla="+- 0 2523 2364"/>
                              <a:gd name="T83" fmla="*/ 2523 h 1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06" h="1595">
                                <a:moveTo>
                                  <a:pt x="0" y="159"/>
                                </a:moveTo>
                                <a:lnTo>
                                  <a:pt x="13" y="97"/>
                                </a:lnTo>
                                <a:lnTo>
                                  <a:pt x="47" y="47"/>
                                </a:lnTo>
                                <a:lnTo>
                                  <a:pt x="97" y="12"/>
                                </a:lnTo>
                                <a:lnTo>
                                  <a:pt x="160" y="0"/>
                                </a:lnTo>
                                <a:lnTo>
                                  <a:pt x="4746" y="0"/>
                                </a:lnTo>
                                <a:lnTo>
                                  <a:pt x="4808" y="12"/>
                                </a:lnTo>
                                <a:lnTo>
                                  <a:pt x="4859" y="47"/>
                                </a:lnTo>
                                <a:lnTo>
                                  <a:pt x="4893" y="97"/>
                                </a:lnTo>
                                <a:lnTo>
                                  <a:pt x="4906" y="159"/>
                                </a:lnTo>
                                <a:lnTo>
                                  <a:pt x="4906" y="1435"/>
                                </a:lnTo>
                                <a:lnTo>
                                  <a:pt x="4893" y="1497"/>
                                </a:lnTo>
                                <a:lnTo>
                                  <a:pt x="4859" y="1548"/>
                                </a:lnTo>
                                <a:lnTo>
                                  <a:pt x="4808" y="1582"/>
                                </a:lnTo>
                                <a:lnTo>
                                  <a:pt x="4746" y="1594"/>
                                </a:lnTo>
                                <a:lnTo>
                                  <a:pt x="160" y="1594"/>
                                </a:lnTo>
                                <a:lnTo>
                                  <a:pt x="97" y="1582"/>
                                </a:lnTo>
                                <a:lnTo>
                                  <a:pt x="47" y="1548"/>
                                </a:lnTo>
                                <a:lnTo>
                                  <a:pt x="13" y="1497"/>
                                </a:lnTo>
                                <a:lnTo>
                                  <a:pt x="0" y="1435"/>
                                </a:lnTo>
                                <a:lnTo>
                                  <a:pt x="0" y="159"/>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19" name="Line 14"/>
                        <wps:cNvCnPr>
                          <a:cxnSpLocks noChangeShapeType="1"/>
                        </wps:cNvCnPr>
                        <wps:spPr bwMode="auto">
                          <a:xfrm>
                            <a:off x="5199" y="4328"/>
                            <a:ext cx="338" cy="78"/>
                          </a:xfrm>
                          <a:prstGeom prst="line">
                            <a:avLst/>
                          </a:prstGeom>
                          <a:grpFill/>
                          <a:ln w="25400">
                            <a:solidFill>
                              <a:schemeClr val="accent3"/>
                            </a:solidFill>
                            <a:prstDash val="solid"/>
                            <a:round/>
                            <a:headEnd/>
                            <a:tailEnd/>
                          </a:ln>
                        </wps:spPr>
                        <wps:bodyPr/>
                      </wps:wsp>
                      <pic:pic xmlns:pic="http://schemas.openxmlformats.org/drawingml/2006/picture">
                        <pic:nvPicPr>
                          <pic:cNvPr id="2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28" y="4004"/>
                            <a:ext cx="4756" cy="801"/>
                          </a:xfrm>
                          <a:prstGeom prst="rect">
                            <a:avLst/>
                          </a:prstGeom>
                          <a:grpFill/>
                          <a:ln w="9525">
                            <a:solidFill>
                              <a:srgbClr val="000000"/>
                            </a:solidFill>
                            <a:miter lim="800000"/>
                            <a:headEnd/>
                            <a:tailEnd/>
                          </a:ln>
                        </pic:spPr>
                      </pic:pic>
                      <wps:wsp>
                        <wps:cNvPr id="21" name="Freeform 12"/>
                        <wps:cNvSpPr>
                          <a:spLocks/>
                        </wps:cNvSpPr>
                        <wps:spPr bwMode="auto">
                          <a:xfrm>
                            <a:off x="5528" y="4004"/>
                            <a:ext cx="4756" cy="801"/>
                          </a:xfrm>
                          <a:custGeom>
                            <a:avLst/>
                            <a:gdLst>
                              <a:gd name="T0" fmla="+- 0 5529 5529"/>
                              <a:gd name="T1" fmla="*/ T0 w 4756"/>
                              <a:gd name="T2" fmla="+- 0 4084 4004"/>
                              <a:gd name="T3" fmla="*/ 4084 h 801"/>
                              <a:gd name="T4" fmla="+- 0 5535 5529"/>
                              <a:gd name="T5" fmla="*/ T4 w 4756"/>
                              <a:gd name="T6" fmla="+- 0 4053 4004"/>
                              <a:gd name="T7" fmla="*/ 4053 h 801"/>
                              <a:gd name="T8" fmla="+- 0 5552 5529"/>
                              <a:gd name="T9" fmla="*/ T8 w 4756"/>
                              <a:gd name="T10" fmla="+- 0 4028 4004"/>
                              <a:gd name="T11" fmla="*/ 4028 h 801"/>
                              <a:gd name="T12" fmla="+- 0 5578 5529"/>
                              <a:gd name="T13" fmla="*/ T12 w 4756"/>
                              <a:gd name="T14" fmla="+- 0 4010 4004"/>
                              <a:gd name="T15" fmla="*/ 4010 h 801"/>
                              <a:gd name="T16" fmla="+- 0 5609 5529"/>
                              <a:gd name="T17" fmla="*/ T16 w 4756"/>
                              <a:gd name="T18" fmla="+- 0 4004 4004"/>
                              <a:gd name="T19" fmla="*/ 4004 h 801"/>
                              <a:gd name="T20" fmla="+- 0 10204 5529"/>
                              <a:gd name="T21" fmla="*/ T20 w 4756"/>
                              <a:gd name="T22" fmla="+- 0 4004 4004"/>
                              <a:gd name="T23" fmla="*/ 4004 h 801"/>
                              <a:gd name="T24" fmla="+- 0 10236 5529"/>
                              <a:gd name="T25" fmla="*/ T24 w 4756"/>
                              <a:gd name="T26" fmla="+- 0 4010 4004"/>
                              <a:gd name="T27" fmla="*/ 4010 h 801"/>
                              <a:gd name="T28" fmla="+- 0 10261 5529"/>
                              <a:gd name="T29" fmla="*/ T28 w 4756"/>
                              <a:gd name="T30" fmla="+- 0 4028 4004"/>
                              <a:gd name="T31" fmla="*/ 4028 h 801"/>
                              <a:gd name="T32" fmla="+- 0 10278 5529"/>
                              <a:gd name="T33" fmla="*/ T32 w 4756"/>
                              <a:gd name="T34" fmla="+- 0 4053 4004"/>
                              <a:gd name="T35" fmla="*/ 4053 h 801"/>
                              <a:gd name="T36" fmla="+- 0 10285 5529"/>
                              <a:gd name="T37" fmla="*/ T36 w 4756"/>
                              <a:gd name="T38" fmla="+- 0 4084 4004"/>
                              <a:gd name="T39" fmla="*/ 4084 h 801"/>
                              <a:gd name="T40" fmla="+- 0 10285 5529"/>
                              <a:gd name="T41" fmla="*/ T40 w 4756"/>
                              <a:gd name="T42" fmla="+- 0 4725 4004"/>
                              <a:gd name="T43" fmla="*/ 4725 h 801"/>
                              <a:gd name="T44" fmla="+- 0 10278 5529"/>
                              <a:gd name="T45" fmla="*/ T44 w 4756"/>
                              <a:gd name="T46" fmla="+- 0 4756 4004"/>
                              <a:gd name="T47" fmla="*/ 4756 h 801"/>
                              <a:gd name="T48" fmla="+- 0 10261 5529"/>
                              <a:gd name="T49" fmla="*/ T48 w 4756"/>
                              <a:gd name="T50" fmla="+- 0 4781 4004"/>
                              <a:gd name="T51" fmla="*/ 4781 h 801"/>
                              <a:gd name="T52" fmla="+- 0 10236 5529"/>
                              <a:gd name="T53" fmla="*/ T52 w 4756"/>
                              <a:gd name="T54" fmla="+- 0 4799 4004"/>
                              <a:gd name="T55" fmla="*/ 4799 h 801"/>
                              <a:gd name="T56" fmla="+- 0 10204 5529"/>
                              <a:gd name="T57" fmla="*/ T56 w 4756"/>
                              <a:gd name="T58" fmla="+- 0 4805 4004"/>
                              <a:gd name="T59" fmla="*/ 4805 h 801"/>
                              <a:gd name="T60" fmla="+- 0 5609 5529"/>
                              <a:gd name="T61" fmla="*/ T60 w 4756"/>
                              <a:gd name="T62" fmla="+- 0 4805 4004"/>
                              <a:gd name="T63" fmla="*/ 4805 h 801"/>
                              <a:gd name="T64" fmla="+- 0 5578 5529"/>
                              <a:gd name="T65" fmla="*/ T64 w 4756"/>
                              <a:gd name="T66" fmla="+- 0 4799 4004"/>
                              <a:gd name="T67" fmla="*/ 4799 h 801"/>
                              <a:gd name="T68" fmla="+- 0 5552 5529"/>
                              <a:gd name="T69" fmla="*/ T68 w 4756"/>
                              <a:gd name="T70" fmla="+- 0 4781 4004"/>
                              <a:gd name="T71" fmla="*/ 4781 h 801"/>
                              <a:gd name="T72" fmla="+- 0 5535 5529"/>
                              <a:gd name="T73" fmla="*/ T72 w 4756"/>
                              <a:gd name="T74" fmla="+- 0 4756 4004"/>
                              <a:gd name="T75" fmla="*/ 4756 h 801"/>
                              <a:gd name="T76" fmla="+- 0 5529 5529"/>
                              <a:gd name="T77" fmla="*/ T76 w 4756"/>
                              <a:gd name="T78" fmla="+- 0 4725 4004"/>
                              <a:gd name="T79" fmla="*/ 4725 h 801"/>
                              <a:gd name="T80" fmla="+- 0 5529 5529"/>
                              <a:gd name="T81" fmla="*/ T80 w 4756"/>
                              <a:gd name="T82" fmla="+- 0 4084 4004"/>
                              <a:gd name="T83" fmla="*/ 4084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56" h="801">
                                <a:moveTo>
                                  <a:pt x="0" y="80"/>
                                </a:moveTo>
                                <a:lnTo>
                                  <a:pt x="6" y="49"/>
                                </a:lnTo>
                                <a:lnTo>
                                  <a:pt x="23" y="24"/>
                                </a:lnTo>
                                <a:lnTo>
                                  <a:pt x="49" y="6"/>
                                </a:lnTo>
                                <a:lnTo>
                                  <a:pt x="80" y="0"/>
                                </a:lnTo>
                                <a:lnTo>
                                  <a:pt x="4675" y="0"/>
                                </a:lnTo>
                                <a:lnTo>
                                  <a:pt x="4707" y="6"/>
                                </a:lnTo>
                                <a:lnTo>
                                  <a:pt x="4732" y="24"/>
                                </a:lnTo>
                                <a:lnTo>
                                  <a:pt x="4749" y="49"/>
                                </a:lnTo>
                                <a:lnTo>
                                  <a:pt x="4756" y="80"/>
                                </a:lnTo>
                                <a:lnTo>
                                  <a:pt x="4756" y="721"/>
                                </a:lnTo>
                                <a:lnTo>
                                  <a:pt x="4749" y="752"/>
                                </a:lnTo>
                                <a:lnTo>
                                  <a:pt x="4732" y="777"/>
                                </a:lnTo>
                                <a:lnTo>
                                  <a:pt x="4707" y="795"/>
                                </a:lnTo>
                                <a:lnTo>
                                  <a:pt x="4675" y="801"/>
                                </a:lnTo>
                                <a:lnTo>
                                  <a:pt x="80" y="801"/>
                                </a:lnTo>
                                <a:lnTo>
                                  <a:pt x="49" y="795"/>
                                </a:lnTo>
                                <a:lnTo>
                                  <a:pt x="23" y="777"/>
                                </a:lnTo>
                                <a:lnTo>
                                  <a:pt x="6" y="752"/>
                                </a:lnTo>
                                <a:lnTo>
                                  <a:pt x="0" y="721"/>
                                </a:lnTo>
                                <a:lnTo>
                                  <a:pt x="0" y="80"/>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22" name="Line 11"/>
                        <wps:cNvCnPr>
                          <a:cxnSpLocks noChangeShapeType="1"/>
                        </wps:cNvCnPr>
                        <wps:spPr bwMode="auto">
                          <a:xfrm>
                            <a:off x="5199" y="4328"/>
                            <a:ext cx="349" cy="1089"/>
                          </a:xfrm>
                          <a:prstGeom prst="line">
                            <a:avLst/>
                          </a:prstGeom>
                          <a:grpFill/>
                          <a:ln w="25400">
                            <a:solidFill>
                              <a:schemeClr val="accent3"/>
                            </a:solidFill>
                            <a:prstDash val="solid"/>
                            <a:round/>
                            <a:headEnd/>
                            <a:tailEnd/>
                          </a:ln>
                        </wps:spPr>
                        <wps:bodyPr/>
                      </wps:wsp>
                      <pic:pic xmlns:pic="http://schemas.openxmlformats.org/drawingml/2006/picture">
                        <pic:nvPicPr>
                          <pic:cNvPr id="23"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543" y="4824"/>
                            <a:ext cx="4671" cy="1130"/>
                          </a:xfrm>
                          <a:prstGeom prst="rect">
                            <a:avLst/>
                          </a:prstGeom>
                          <a:grpFill/>
                          <a:ln w="9525">
                            <a:solidFill>
                              <a:srgbClr val="000000"/>
                            </a:solidFill>
                            <a:miter lim="800000"/>
                            <a:headEnd/>
                            <a:tailEnd/>
                          </a:ln>
                        </pic:spPr>
                      </pic:pic>
                      <wps:wsp>
                        <wps:cNvPr id="24" name="Freeform 9"/>
                        <wps:cNvSpPr>
                          <a:spLocks/>
                        </wps:cNvSpPr>
                        <wps:spPr bwMode="auto">
                          <a:xfrm>
                            <a:off x="5543" y="4852"/>
                            <a:ext cx="4671" cy="1102"/>
                          </a:xfrm>
                          <a:custGeom>
                            <a:avLst/>
                            <a:gdLst>
                              <a:gd name="T0" fmla="+- 0 5544 5544"/>
                              <a:gd name="T1" fmla="*/ T0 w 4671"/>
                              <a:gd name="T2" fmla="+- 0 4962 4852"/>
                              <a:gd name="T3" fmla="*/ 4962 h 1102"/>
                              <a:gd name="T4" fmla="+- 0 5552 5544"/>
                              <a:gd name="T5" fmla="*/ T4 w 4671"/>
                              <a:gd name="T6" fmla="+- 0 4920 4852"/>
                              <a:gd name="T7" fmla="*/ 4920 h 1102"/>
                              <a:gd name="T8" fmla="+- 0 5576 5544"/>
                              <a:gd name="T9" fmla="*/ T8 w 4671"/>
                              <a:gd name="T10" fmla="+- 0 4885 4852"/>
                              <a:gd name="T11" fmla="*/ 4885 h 1102"/>
                              <a:gd name="T12" fmla="+- 0 5611 5544"/>
                              <a:gd name="T13" fmla="*/ T12 w 4671"/>
                              <a:gd name="T14" fmla="+- 0 4861 4852"/>
                              <a:gd name="T15" fmla="*/ 4861 h 1102"/>
                              <a:gd name="T16" fmla="+- 0 5654 5544"/>
                              <a:gd name="T17" fmla="*/ T16 w 4671"/>
                              <a:gd name="T18" fmla="+- 0 4852 4852"/>
                              <a:gd name="T19" fmla="*/ 4852 h 1102"/>
                              <a:gd name="T20" fmla="+- 0 10104 5544"/>
                              <a:gd name="T21" fmla="*/ T20 w 4671"/>
                              <a:gd name="T22" fmla="+- 0 4852 4852"/>
                              <a:gd name="T23" fmla="*/ 4852 h 1102"/>
                              <a:gd name="T24" fmla="+- 0 10147 5544"/>
                              <a:gd name="T25" fmla="*/ T24 w 4671"/>
                              <a:gd name="T26" fmla="+- 0 4861 4852"/>
                              <a:gd name="T27" fmla="*/ 4861 h 1102"/>
                              <a:gd name="T28" fmla="+- 0 10182 5544"/>
                              <a:gd name="T29" fmla="*/ T28 w 4671"/>
                              <a:gd name="T30" fmla="+- 0 4885 4852"/>
                              <a:gd name="T31" fmla="*/ 4885 h 1102"/>
                              <a:gd name="T32" fmla="+- 0 10205 5544"/>
                              <a:gd name="T33" fmla="*/ T32 w 4671"/>
                              <a:gd name="T34" fmla="+- 0 4920 4852"/>
                              <a:gd name="T35" fmla="*/ 4920 h 1102"/>
                              <a:gd name="T36" fmla="+- 0 10214 5544"/>
                              <a:gd name="T37" fmla="*/ T36 w 4671"/>
                              <a:gd name="T38" fmla="+- 0 4962 4852"/>
                              <a:gd name="T39" fmla="*/ 4962 h 1102"/>
                              <a:gd name="T40" fmla="+- 0 10214 5544"/>
                              <a:gd name="T41" fmla="*/ T40 w 4671"/>
                              <a:gd name="T42" fmla="+- 0 5843 4852"/>
                              <a:gd name="T43" fmla="*/ 5843 h 1102"/>
                              <a:gd name="T44" fmla="+- 0 10205 5544"/>
                              <a:gd name="T45" fmla="*/ T44 w 4671"/>
                              <a:gd name="T46" fmla="+- 0 5886 4852"/>
                              <a:gd name="T47" fmla="*/ 5886 h 1102"/>
                              <a:gd name="T48" fmla="+- 0 10182 5544"/>
                              <a:gd name="T49" fmla="*/ T48 w 4671"/>
                              <a:gd name="T50" fmla="+- 0 5921 4852"/>
                              <a:gd name="T51" fmla="*/ 5921 h 1102"/>
                              <a:gd name="T52" fmla="+- 0 10147 5544"/>
                              <a:gd name="T53" fmla="*/ T52 w 4671"/>
                              <a:gd name="T54" fmla="+- 0 5945 4852"/>
                              <a:gd name="T55" fmla="*/ 5945 h 1102"/>
                              <a:gd name="T56" fmla="+- 0 10104 5544"/>
                              <a:gd name="T57" fmla="*/ T56 w 4671"/>
                              <a:gd name="T58" fmla="+- 0 5953 4852"/>
                              <a:gd name="T59" fmla="*/ 5953 h 1102"/>
                              <a:gd name="T60" fmla="+- 0 5654 5544"/>
                              <a:gd name="T61" fmla="*/ T60 w 4671"/>
                              <a:gd name="T62" fmla="+- 0 5953 4852"/>
                              <a:gd name="T63" fmla="*/ 5953 h 1102"/>
                              <a:gd name="T64" fmla="+- 0 5611 5544"/>
                              <a:gd name="T65" fmla="*/ T64 w 4671"/>
                              <a:gd name="T66" fmla="+- 0 5945 4852"/>
                              <a:gd name="T67" fmla="*/ 5945 h 1102"/>
                              <a:gd name="T68" fmla="+- 0 5576 5544"/>
                              <a:gd name="T69" fmla="*/ T68 w 4671"/>
                              <a:gd name="T70" fmla="+- 0 5921 4852"/>
                              <a:gd name="T71" fmla="*/ 5921 h 1102"/>
                              <a:gd name="T72" fmla="+- 0 5552 5544"/>
                              <a:gd name="T73" fmla="*/ T72 w 4671"/>
                              <a:gd name="T74" fmla="+- 0 5886 4852"/>
                              <a:gd name="T75" fmla="*/ 5886 h 1102"/>
                              <a:gd name="T76" fmla="+- 0 5544 5544"/>
                              <a:gd name="T77" fmla="*/ T76 w 4671"/>
                              <a:gd name="T78" fmla="+- 0 5843 4852"/>
                              <a:gd name="T79" fmla="*/ 5843 h 1102"/>
                              <a:gd name="T80" fmla="+- 0 5544 5544"/>
                              <a:gd name="T81" fmla="*/ T80 w 4671"/>
                              <a:gd name="T82" fmla="+- 0 4962 4852"/>
                              <a:gd name="T83" fmla="*/ 4962 h 1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1" h="1102">
                                <a:moveTo>
                                  <a:pt x="0" y="110"/>
                                </a:moveTo>
                                <a:lnTo>
                                  <a:pt x="8" y="68"/>
                                </a:lnTo>
                                <a:lnTo>
                                  <a:pt x="32" y="33"/>
                                </a:lnTo>
                                <a:lnTo>
                                  <a:pt x="67" y="9"/>
                                </a:lnTo>
                                <a:lnTo>
                                  <a:pt x="110" y="0"/>
                                </a:lnTo>
                                <a:lnTo>
                                  <a:pt x="4560" y="0"/>
                                </a:lnTo>
                                <a:lnTo>
                                  <a:pt x="4603" y="9"/>
                                </a:lnTo>
                                <a:lnTo>
                                  <a:pt x="4638" y="33"/>
                                </a:lnTo>
                                <a:lnTo>
                                  <a:pt x="4661" y="68"/>
                                </a:lnTo>
                                <a:lnTo>
                                  <a:pt x="4670" y="110"/>
                                </a:lnTo>
                                <a:lnTo>
                                  <a:pt x="4670" y="991"/>
                                </a:lnTo>
                                <a:lnTo>
                                  <a:pt x="4661" y="1034"/>
                                </a:lnTo>
                                <a:lnTo>
                                  <a:pt x="4638" y="1069"/>
                                </a:lnTo>
                                <a:lnTo>
                                  <a:pt x="4603" y="1093"/>
                                </a:lnTo>
                                <a:lnTo>
                                  <a:pt x="4560" y="1101"/>
                                </a:lnTo>
                                <a:lnTo>
                                  <a:pt x="110" y="1101"/>
                                </a:lnTo>
                                <a:lnTo>
                                  <a:pt x="67" y="1093"/>
                                </a:lnTo>
                                <a:lnTo>
                                  <a:pt x="32" y="1069"/>
                                </a:lnTo>
                                <a:lnTo>
                                  <a:pt x="8" y="1034"/>
                                </a:lnTo>
                                <a:lnTo>
                                  <a:pt x="0" y="991"/>
                                </a:lnTo>
                                <a:lnTo>
                                  <a:pt x="0" y="110"/>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25" name="Line 8"/>
                        <wps:cNvCnPr>
                          <a:cxnSpLocks noChangeShapeType="1"/>
                        </wps:cNvCnPr>
                        <wps:spPr bwMode="auto">
                          <a:xfrm>
                            <a:off x="5199" y="4328"/>
                            <a:ext cx="379" cy="2376"/>
                          </a:xfrm>
                          <a:prstGeom prst="line">
                            <a:avLst/>
                          </a:prstGeom>
                          <a:grpFill/>
                          <a:ln w="25400">
                            <a:solidFill>
                              <a:schemeClr val="accent3"/>
                            </a:solidFill>
                            <a:prstDash val="solid"/>
                            <a:round/>
                            <a:headEnd/>
                            <a:tailEnd/>
                          </a:ln>
                        </wps:spPr>
                        <wps:bodyPr/>
                      </wps:wsp>
                      <pic:pic xmlns:pic="http://schemas.openxmlformats.org/drawingml/2006/picture">
                        <pic:nvPicPr>
                          <pic:cNvPr id="26"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573" y="6072"/>
                            <a:ext cx="4588" cy="1202"/>
                          </a:xfrm>
                          <a:prstGeom prst="rect">
                            <a:avLst/>
                          </a:prstGeom>
                          <a:grpFill/>
                          <a:ln w="9525">
                            <a:solidFill>
                              <a:srgbClr val="000000"/>
                            </a:solidFill>
                            <a:miter lim="800000"/>
                            <a:headEnd/>
                            <a:tailEnd/>
                          </a:ln>
                        </pic:spPr>
                      </pic:pic>
                      <wps:wsp>
                        <wps:cNvPr id="27" name="Freeform 6"/>
                        <wps:cNvSpPr>
                          <a:spLocks/>
                        </wps:cNvSpPr>
                        <wps:spPr bwMode="auto">
                          <a:xfrm>
                            <a:off x="5573" y="6072"/>
                            <a:ext cx="4588" cy="1202"/>
                          </a:xfrm>
                          <a:custGeom>
                            <a:avLst/>
                            <a:gdLst>
                              <a:gd name="T0" fmla="+- 0 5573 5573"/>
                              <a:gd name="T1" fmla="*/ T0 w 4588"/>
                              <a:gd name="T2" fmla="+- 0 6193 6072"/>
                              <a:gd name="T3" fmla="*/ 6193 h 1202"/>
                              <a:gd name="T4" fmla="+- 0 5583 5573"/>
                              <a:gd name="T5" fmla="*/ T4 w 4588"/>
                              <a:gd name="T6" fmla="+- 0 6146 6072"/>
                              <a:gd name="T7" fmla="*/ 6146 h 1202"/>
                              <a:gd name="T8" fmla="+- 0 5608 5573"/>
                              <a:gd name="T9" fmla="*/ T8 w 4588"/>
                              <a:gd name="T10" fmla="+- 0 6108 6072"/>
                              <a:gd name="T11" fmla="*/ 6108 h 1202"/>
                              <a:gd name="T12" fmla="+- 0 5647 5573"/>
                              <a:gd name="T13" fmla="*/ T12 w 4588"/>
                              <a:gd name="T14" fmla="+- 0 6082 6072"/>
                              <a:gd name="T15" fmla="*/ 6082 h 1202"/>
                              <a:gd name="T16" fmla="+- 0 5693 5573"/>
                              <a:gd name="T17" fmla="*/ T16 w 4588"/>
                              <a:gd name="T18" fmla="+- 0 6072 6072"/>
                              <a:gd name="T19" fmla="*/ 6072 h 1202"/>
                              <a:gd name="T20" fmla="+- 0 10041 5573"/>
                              <a:gd name="T21" fmla="*/ T20 w 4588"/>
                              <a:gd name="T22" fmla="+- 0 6072 6072"/>
                              <a:gd name="T23" fmla="*/ 6072 h 1202"/>
                              <a:gd name="T24" fmla="+- 0 10087 5573"/>
                              <a:gd name="T25" fmla="*/ T24 w 4588"/>
                              <a:gd name="T26" fmla="+- 0 6082 6072"/>
                              <a:gd name="T27" fmla="*/ 6082 h 1202"/>
                              <a:gd name="T28" fmla="+- 0 10126 5573"/>
                              <a:gd name="T29" fmla="*/ T28 w 4588"/>
                              <a:gd name="T30" fmla="+- 0 6108 6072"/>
                              <a:gd name="T31" fmla="*/ 6108 h 1202"/>
                              <a:gd name="T32" fmla="+- 0 10151 5573"/>
                              <a:gd name="T33" fmla="*/ T32 w 4588"/>
                              <a:gd name="T34" fmla="+- 0 6146 6072"/>
                              <a:gd name="T35" fmla="*/ 6146 h 1202"/>
                              <a:gd name="T36" fmla="+- 0 10161 5573"/>
                              <a:gd name="T37" fmla="*/ T36 w 4588"/>
                              <a:gd name="T38" fmla="+- 0 6193 6072"/>
                              <a:gd name="T39" fmla="*/ 6193 h 1202"/>
                              <a:gd name="T40" fmla="+- 0 10161 5573"/>
                              <a:gd name="T41" fmla="*/ T40 w 4588"/>
                              <a:gd name="T42" fmla="+- 0 7154 6072"/>
                              <a:gd name="T43" fmla="*/ 7154 h 1202"/>
                              <a:gd name="T44" fmla="+- 0 10151 5573"/>
                              <a:gd name="T45" fmla="*/ T44 w 4588"/>
                              <a:gd name="T46" fmla="+- 0 7201 6072"/>
                              <a:gd name="T47" fmla="*/ 7201 h 1202"/>
                              <a:gd name="T48" fmla="+- 0 10126 5573"/>
                              <a:gd name="T49" fmla="*/ T48 w 4588"/>
                              <a:gd name="T50" fmla="+- 0 7239 6072"/>
                              <a:gd name="T51" fmla="*/ 7239 h 1202"/>
                              <a:gd name="T52" fmla="+- 0 10087 5573"/>
                              <a:gd name="T53" fmla="*/ T52 w 4588"/>
                              <a:gd name="T54" fmla="+- 0 7265 6072"/>
                              <a:gd name="T55" fmla="*/ 7265 h 1202"/>
                              <a:gd name="T56" fmla="+- 0 10041 5573"/>
                              <a:gd name="T57" fmla="*/ T56 w 4588"/>
                              <a:gd name="T58" fmla="+- 0 7274 6072"/>
                              <a:gd name="T59" fmla="*/ 7274 h 1202"/>
                              <a:gd name="T60" fmla="+- 0 5693 5573"/>
                              <a:gd name="T61" fmla="*/ T60 w 4588"/>
                              <a:gd name="T62" fmla="+- 0 7274 6072"/>
                              <a:gd name="T63" fmla="*/ 7274 h 1202"/>
                              <a:gd name="T64" fmla="+- 0 5647 5573"/>
                              <a:gd name="T65" fmla="*/ T64 w 4588"/>
                              <a:gd name="T66" fmla="+- 0 7265 6072"/>
                              <a:gd name="T67" fmla="*/ 7265 h 1202"/>
                              <a:gd name="T68" fmla="+- 0 5608 5573"/>
                              <a:gd name="T69" fmla="*/ T68 w 4588"/>
                              <a:gd name="T70" fmla="+- 0 7239 6072"/>
                              <a:gd name="T71" fmla="*/ 7239 h 1202"/>
                              <a:gd name="T72" fmla="+- 0 5583 5573"/>
                              <a:gd name="T73" fmla="*/ T72 w 4588"/>
                              <a:gd name="T74" fmla="+- 0 7201 6072"/>
                              <a:gd name="T75" fmla="*/ 7201 h 1202"/>
                              <a:gd name="T76" fmla="+- 0 5573 5573"/>
                              <a:gd name="T77" fmla="*/ T76 w 4588"/>
                              <a:gd name="T78" fmla="+- 0 7154 6072"/>
                              <a:gd name="T79" fmla="*/ 7154 h 1202"/>
                              <a:gd name="T80" fmla="+- 0 5573 5573"/>
                              <a:gd name="T81" fmla="*/ T80 w 4588"/>
                              <a:gd name="T82" fmla="+- 0 6193 6072"/>
                              <a:gd name="T83" fmla="*/ 6193 h 1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88" h="1202">
                                <a:moveTo>
                                  <a:pt x="0" y="121"/>
                                </a:moveTo>
                                <a:lnTo>
                                  <a:pt x="10" y="74"/>
                                </a:lnTo>
                                <a:lnTo>
                                  <a:pt x="35" y="36"/>
                                </a:lnTo>
                                <a:lnTo>
                                  <a:pt x="74" y="10"/>
                                </a:lnTo>
                                <a:lnTo>
                                  <a:pt x="120" y="0"/>
                                </a:lnTo>
                                <a:lnTo>
                                  <a:pt x="4468" y="0"/>
                                </a:lnTo>
                                <a:lnTo>
                                  <a:pt x="4514" y="10"/>
                                </a:lnTo>
                                <a:lnTo>
                                  <a:pt x="4553" y="36"/>
                                </a:lnTo>
                                <a:lnTo>
                                  <a:pt x="4578" y="74"/>
                                </a:lnTo>
                                <a:lnTo>
                                  <a:pt x="4588" y="121"/>
                                </a:lnTo>
                                <a:lnTo>
                                  <a:pt x="4588" y="1082"/>
                                </a:lnTo>
                                <a:lnTo>
                                  <a:pt x="4578" y="1129"/>
                                </a:lnTo>
                                <a:lnTo>
                                  <a:pt x="4553" y="1167"/>
                                </a:lnTo>
                                <a:lnTo>
                                  <a:pt x="4514" y="1193"/>
                                </a:lnTo>
                                <a:lnTo>
                                  <a:pt x="4468" y="1202"/>
                                </a:lnTo>
                                <a:lnTo>
                                  <a:pt x="120" y="1202"/>
                                </a:lnTo>
                                <a:lnTo>
                                  <a:pt x="74" y="1193"/>
                                </a:lnTo>
                                <a:lnTo>
                                  <a:pt x="35" y="1167"/>
                                </a:lnTo>
                                <a:lnTo>
                                  <a:pt x="10" y="1129"/>
                                </a:lnTo>
                                <a:lnTo>
                                  <a:pt x="0" y="1082"/>
                                </a:lnTo>
                                <a:lnTo>
                                  <a:pt x="0" y="121"/>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s:wsp>
                        <wps:cNvPr id="28" name="Line 5"/>
                        <wps:cNvCnPr>
                          <a:cxnSpLocks noChangeShapeType="1"/>
                        </wps:cNvCnPr>
                        <wps:spPr bwMode="auto">
                          <a:xfrm>
                            <a:off x="5199" y="4328"/>
                            <a:ext cx="379" cy="3715"/>
                          </a:xfrm>
                          <a:prstGeom prst="line">
                            <a:avLst/>
                          </a:prstGeom>
                          <a:grpFill/>
                          <a:ln w="25400">
                            <a:solidFill>
                              <a:schemeClr val="accent3"/>
                            </a:solidFill>
                            <a:prstDash val="solid"/>
                            <a:round/>
                            <a:headEnd/>
                            <a:tailEnd/>
                          </a:ln>
                        </wps:spPr>
                        <wps:bodyPr/>
                      </wps:wsp>
                      <pic:pic xmlns:pic="http://schemas.openxmlformats.org/drawingml/2006/picture">
                        <pic:nvPicPr>
                          <pic:cNvPr id="29"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573" y="7375"/>
                            <a:ext cx="4618" cy="1242"/>
                          </a:xfrm>
                          <a:prstGeom prst="rect">
                            <a:avLst/>
                          </a:prstGeom>
                          <a:grpFill/>
                          <a:ln w="9525">
                            <a:solidFill>
                              <a:srgbClr val="000000"/>
                            </a:solidFill>
                            <a:miter lim="800000"/>
                            <a:headEnd/>
                            <a:tailEnd/>
                          </a:ln>
                        </pic:spPr>
                      </pic:pic>
                      <wps:wsp>
                        <wps:cNvPr id="30" name="Freeform 3"/>
                        <wps:cNvSpPr>
                          <a:spLocks/>
                        </wps:cNvSpPr>
                        <wps:spPr bwMode="auto">
                          <a:xfrm>
                            <a:off x="5573" y="7375"/>
                            <a:ext cx="4618" cy="1242"/>
                          </a:xfrm>
                          <a:custGeom>
                            <a:avLst/>
                            <a:gdLst>
                              <a:gd name="T0" fmla="+- 0 5573 5573"/>
                              <a:gd name="T1" fmla="*/ T0 w 4618"/>
                              <a:gd name="T2" fmla="+- 0 7499 7375"/>
                              <a:gd name="T3" fmla="*/ 7499 h 1242"/>
                              <a:gd name="T4" fmla="+- 0 5583 5573"/>
                              <a:gd name="T5" fmla="*/ T4 w 4618"/>
                              <a:gd name="T6" fmla="+- 0 7451 7375"/>
                              <a:gd name="T7" fmla="*/ 7451 h 1242"/>
                              <a:gd name="T8" fmla="+- 0 5610 5573"/>
                              <a:gd name="T9" fmla="*/ T8 w 4618"/>
                              <a:gd name="T10" fmla="+- 0 7411 7375"/>
                              <a:gd name="T11" fmla="*/ 7411 h 1242"/>
                              <a:gd name="T12" fmla="+- 0 5649 5573"/>
                              <a:gd name="T13" fmla="*/ T12 w 4618"/>
                              <a:gd name="T14" fmla="+- 0 7385 7375"/>
                              <a:gd name="T15" fmla="*/ 7385 h 1242"/>
                              <a:gd name="T16" fmla="+- 0 5697 5573"/>
                              <a:gd name="T17" fmla="*/ T16 w 4618"/>
                              <a:gd name="T18" fmla="+- 0 7375 7375"/>
                              <a:gd name="T19" fmla="*/ 7375 h 1242"/>
                              <a:gd name="T20" fmla="+- 0 10067 5573"/>
                              <a:gd name="T21" fmla="*/ T20 w 4618"/>
                              <a:gd name="T22" fmla="+- 0 7375 7375"/>
                              <a:gd name="T23" fmla="*/ 7375 h 1242"/>
                              <a:gd name="T24" fmla="+- 0 10115 5573"/>
                              <a:gd name="T25" fmla="*/ T24 w 4618"/>
                              <a:gd name="T26" fmla="+- 0 7385 7375"/>
                              <a:gd name="T27" fmla="*/ 7385 h 1242"/>
                              <a:gd name="T28" fmla="+- 0 10155 5573"/>
                              <a:gd name="T29" fmla="*/ T28 w 4618"/>
                              <a:gd name="T30" fmla="+- 0 7411 7375"/>
                              <a:gd name="T31" fmla="*/ 7411 h 1242"/>
                              <a:gd name="T32" fmla="+- 0 10181 5573"/>
                              <a:gd name="T33" fmla="*/ T32 w 4618"/>
                              <a:gd name="T34" fmla="+- 0 7451 7375"/>
                              <a:gd name="T35" fmla="*/ 7451 h 1242"/>
                              <a:gd name="T36" fmla="+- 0 10191 5573"/>
                              <a:gd name="T37" fmla="*/ T36 w 4618"/>
                              <a:gd name="T38" fmla="+- 0 7499 7375"/>
                              <a:gd name="T39" fmla="*/ 7499 h 1242"/>
                              <a:gd name="T40" fmla="+- 0 10191 5573"/>
                              <a:gd name="T41" fmla="*/ T40 w 4618"/>
                              <a:gd name="T42" fmla="+- 0 8492 7375"/>
                              <a:gd name="T43" fmla="*/ 8492 h 1242"/>
                              <a:gd name="T44" fmla="+- 0 10181 5573"/>
                              <a:gd name="T45" fmla="*/ T44 w 4618"/>
                              <a:gd name="T46" fmla="+- 0 8541 7375"/>
                              <a:gd name="T47" fmla="*/ 8541 h 1242"/>
                              <a:gd name="T48" fmla="+- 0 10155 5573"/>
                              <a:gd name="T49" fmla="*/ T48 w 4618"/>
                              <a:gd name="T50" fmla="+- 0 8580 7375"/>
                              <a:gd name="T51" fmla="*/ 8580 h 1242"/>
                              <a:gd name="T52" fmla="+- 0 10115 5573"/>
                              <a:gd name="T53" fmla="*/ T52 w 4618"/>
                              <a:gd name="T54" fmla="+- 0 8607 7375"/>
                              <a:gd name="T55" fmla="*/ 8607 h 1242"/>
                              <a:gd name="T56" fmla="+- 0 10067 5573"/>
                              <a:gd name="T57" fmla="*/ T56 w 4618"/>
                              <a:gd name="T58" fmla="+- 0 8617 7375"/>
                              <a:gd name="T59" fmla="*/ 8617 h 1242"/>
                              <a:gd name="T60" fmla="+- 0 5697 5573"/>
                              <a:gd name="T61" fmla="*/ T60 w 4618"/>
                              <a:gd name="T62" fmla="+- 0 8617 7375"/>
                              <a:gd name="T63" fmla="*/ 8617 h 1242"/>
                              <a:gd name="T64" fmla="+- 0 5649 5573"/>
                              <a:gd name="T65" fmla="*/ T64 w 4618"/>
                              <a:gd name="T66" fmla="+- 0 8607 7375"/>
                              <a:gd name="T67" fmla="*/ 8607 h 1242"/>
                              <a:gd name="T68" fmla="+- 0 5610 5573"/>
                              <a:gd name="T69" fmla="*/ T68 w 4618"/>
                              <a:gd name="T70" fmla="+- 0 8580 7375"/>
                              <a:gd name="T71" fmla="*/ 8580 h 1242"/>
                              <a:gd name="T72" fmla="+- 0 5583 5573"/>
                              <a:gd name="T73" fmla="*/ T72 w 4618"/>
                              <a:gd name="T74" fmla="+- 0 8541 7375"/>
                              <a:gd name="T75" fmla="*/ 8541 h 1242"/>
                              <a:gd name="T76" fmla="+- 0 5573 5573"/>
                              <a:gd name="T77" fmla="*/ T76 w 4618"/>
                              <a:gd name="T78" fmla="+- 0 8492 7375"/>
                              <a:gd name="T79" fmla="*/ 8492 h 1242"/>
                              <a:gd name="T80" fmla="+- 0 5573 5573"/>
                              <a:gd name="T81" fmla="*/ T80 w 4618"/>
                              <a:gd name="T82" fmla="+- 0 7499 7375"/>
                              <a:gd name="T83" fmla="*/ 7499 h 1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8" h="1242">
                                <a:moveTo>
                                  <a:pt x="0" y="124"/>
                                </a:moveTo>
                                <a:lnTo>
                                  <a:pt x="10" y="76"/>
                                </a:lnTo>
                                <a:lnTo>
                                  <a:pt x="37" y="36"/>
                                </a:lnTo>
                                <a:lnTo>
                                  <a:pt x="76" y="10"/>
                                </a:lnTo>
                                <a:lnTo>
                                  <a:pt x="124" y="0"/>
                                </a:lnTo>
                                <a:lnTo>
                                  <a:pt x="4494" y="0"/>
                                </a:lnTo>
                                <a:lnTo>
                                  <a:pt x="4542" y="10"/>
                                </a:lnTo>
                                <a:lnTo>
                                  <a:pt x="4582" y="36"/>
                                </a:lnTo>
                                <a:lnTo>
                                  <a:pt x="4608" y="76"/>
                                </a:lnTo>
                                <a:lnTo>
                                  <a:pt x="4618" y="124"/>
                                </a:lnTo>
                                <a:lnTo>
                                  <a:pt x="4618" y="1117"/>
                                </a:lnTo>
                                <a:lnTo>
                                  <a:pt x="4608" y="1166"/>
                                </a:lnTo>
                                <a:lnTo>
                                  <a:pt x="4582" y="1205"/>
                                </a:lnTo>
                                <a:lnTo>
                                  <a:pt x="4542" y="1232"/>
                                </a:lnTo>
                                <a:lnTo>
                                  <a:pt x="4494" y="1242"/>
                                </a:lnTo>
                                <a:lnTo>
                                  <a:pt x="124" y="1242"/>
                                </a:lnTo>
                                <a:lnTo>
                                  <a:pt x="76" y="1232"/>
                                </a:lnTo>
                                <a:lnTo>
                                  <a:pt x="37" y="1205"/>
                                </a:lnTo>
                                <a:lnTo>
                                  <a:pt x="10" y="1166"/>
                                </a:lnTo>
                                <a:lnTo>
                                  <a:pt x="0" y="1117"/>
                                </a:lnTo>
                                <a:lnTo>
                                  <a:pt x="0" y="124"/>
                                </a:lnTo>
                                <a:close/>
                              </a:path>
                            </a:pathLst>
                          </a:custGeom>
                          <a:grpFill/>
                          <a:ln w="12700">
                            <a:solidFill>
                              <a:schemeClr val="accent3"/>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401B696" id="Group 2" o:spid="_x0000_s1026" style="position:absolute;margin-left:0;margin-top:5.4pt;width:456.45pt;height:428.85pt;z-index:-18001408;mso-position-horizontal:left;mso-position-horizontal-relative:margin" coordorigin="1456,40" coordsize="8856,8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cyDDyAAAIL7AAAOAAAAZHJzL2Uyb0RvYy54bWzsnW1v40aSx98fcN+B&#10;0Ms7TCxSfJCMeBY5z0ywQO4uuOg+gCxrLCGypKXkcWYX+92vqh+kru5/kd7JZC8zYYAMZatM/rur&#10;q7rZP3bz2z/98rjNPqza42a/uxnl34xH2Wq33N9vdg83o/+dv3s1HWXH02J3v9jud6ub0cfVcfSn&#10;1//6L98+H65XxX69396v2oxOsjtePx9uRuvT6XB9dXVcrlePi+M3+8NqR1++37ePixP92D5c3beL&#10;Zzr74/aqGI/rq+d9e39o98vV8Ui/fWO/HL0253//frU8/ff798fVKdvejEjbyfzbmn/v+N+r198u&#10;rh/axWG9WToZi09Q8bjY7Oii51O9WZwW2VO7SU71uFm2++P+/emb5f7xav/+/Wa5MmWg0uTjqDTf&#10;t/ungynLw/Xzw+FcTVS1UT198mmX//Xhxzbb3N+MmlG2WzySi8xVs4Kr5vnwcE0W37eHnw4/trZ8&#10;9PGH/fLnI319FX/PPz9Y4+zu+T/393S6xdNpb6rml/ftI5+CCp39Yjzw8eyB1S+nbEm/rJpZPZvN&#10;RtmSvqvKsp7MKuuj5ZocyX+Xl1U9yujr0nlvuX7r/no65a/4T6dV0/DfXS2u/WWP++3m/t1mu2UN&#10;pn2tbrdt9mFBLWOxXK52p4mRuX16JOH299TCxu4q9GsWYMyn/td0+vOZzMWCi5jKcZXx+tvDZnlN&#10;/zsX0qfEhf1Nnf7q9NSuRu4kjy86x+Oi/fnp8Ipa22Fx2txttpvTRxM5VFgWtfvw42bJvuUfLq2B&#10;wta2BvqWL5oVxg/eyP7JgotkGkO229+uF7uH1XfHA8UceYn+3v+qbffP69Xi/si/ZqfIs5gfhYy7&#10;7ebgPcWfXYEpbKNmD+rMhtSb/fLpkVxqc0S72lLZ97vjenM4jrL2evV4t6Im3/75Pjc+p+b3w/HE&#10;DYMboonbvxXT78bjWfEfr26r8e2rcty8ffXdrGxeNeO3TTkup/ltfvt3/uu8vH46rqgaFts3h43T&#10;Sr9N1MIgdenMhr9JI7aNmWZH7YsEmZblJdKvuEpMI26X/0OVTTVKzfDUrk7LNX98T23c/Z7bp//C&#10;VPOlZtkHRwrq3jg9x9ukqo37bCVxtE6acmLjLa8mpn3QBX28Hdrj6fvV/jHjD1TXpNTU9eIDVbUN&#10;TW/CqilS2OWmMNtd9nwzmlXU5kzZROS2D3fnuOU4tAHKJQ3NHjcn6le2m0fKBWejxTU3w7e7e3OV&#10;02KztZ/pj7c7vpKv5LAdzMazt9O30/JVWdRvqR28efPqu3e35av6Xd5UbyZvbm/f5L4drDf396sd&#10;l+PXN4Pukr8z/7kUF5T8ipvjRYZvOv5oWrlpCex7F4rUFDjVUwd89KFGP72s+XL3i7qun9aLw4q8&#10;x6e9ZBVK7DarvGtXK+7Us6LkMjgr38kcwx7G/L39hs1+0za7fLJtluvet1NqmvcuOTzcO/lzGkq8&#10;f9zSSOHfX2XjjEKkMf9wWdjem1EWtGb/dpXNx9lzZiImMiq8kTnXpMmr7BJql3NRpJ3PZYzWmY+6&#10;8JKlN3PK6hlUVnkzVlYqyqgzDUo5qSusjEYOF2VshJVRlxKcLa/GOVRGbeR8tvlUUZZLB0zqcQ0r&#10;LQ89YKywtlw6Ia8q69XEoaEX5nmhyZNemFTNBMsL3WCsFHnSE3mdK/JCV8zzWpMnXcGtDcsLfWGs&#10;sLxCeqMalzV0bRF6Y16oASGdocorQmd0yZPeqPJxheWF3pgXWlQU0hmqc4vQGR3OLaQ3qrwqsbzQ&#10;G/NCC42JdIYaGpPQGR2hMZHeqPIpznWT0BvziRYaE+kMNanQeOKSB4wVbnsT6Y0qn+GENwm9MZ9o&#10;oTGRztCzceiMrnQsvaHKK0NvzEstNErpjHJWFjByeVx2zqLGCtdeKb2hOrcMvTEvtdAoI2eMx4q8&#10;0BkVWynypDfU0ChDb8xLLTSqyBnjCue9KnRGxVZYXiW9oSaWKvTGvNJCo4qcMZ7iXqMKnVGxlSIv&#10;9oaSlqvQG/NKC40qcsZ4hocDVeiMiq2wvFp6Q+3U6K7j0pbntRYadeQMTV4dOqNLnvSGOiSoQ2/M&#10;ay006tgZinPr0Bkdzq2lN9ThVB16Y15rodFIZ5hGz11qPABqQmd0hEYjvZGXyji0Cb0xb7TQaKQz&#10;TMqA8kJndCSWRnpDHcDTLFLQ9hotNBrpDDUtN6EzOtLyVHpDlTcNvTGfaqExlc5QO7Vp6IyoU6N7&#10;5PN90GJtb+EX18tfdu7eiD5lNAHEM3p8D3TYH3mybk4CaTpuPuF2RKcgK/5WMSbnsbGfues2pqpk&#10;Yxrhv+TUORXNmPtpiu6T5+R3Yz570dl5YMvmNCJ9iRia17DmLytp4YpKI7aXnJ0HYizmPCPTXVQe&#10;GBnzlxWVBypsTiOMl4jhgYMxf1lRuSNnc+qBX3J27liN+cu8yh2dMX9ZUbnjYXPqMV4ihjsCY/6y&#10;onJiZnPKqC85OydKY/6yonLiMuYvKyonEjanDBCIsQHrApwn8GKK0o4yoih3/DcU8osT5wX/kafw&#10;7AThmuZ9eX6Qv3ncf1jN98bmdKEAdMvjrnv5frsL7fgGnQTOvJ3/1h8P5mw8nCUranS2FP5bf7RW&#10;M1uVdMouK5JsTuYnYv05/NGea1JNrR97zOqSugiS1nPRST2zjuspwqTh27z+CiEH2Iq71LDX74+u&#10;HGfDCbWFrno5XzovKRd0WvrC5OXspdVTFd1eOdc3uae7LXj/9Rr65tB3ade4egvjmmpv9VgH5n31&#10;7czOEeL9ttzujytb/Rx5pns9hyBHbjCXmU6u50VDE+cch8HkMf3A3DXlYvYywpLn7t8sjmtLK8xX&#10;3BgW18Qs3QT7MNnO6MZPWttZ7rv9/UeCLu2ekAh5lsg5fVjv27+Osmei0Dej41+eFsz4tn/e0RT8&#10;jFoRmZ3MDzTLzDNtbfjNXfjNYrekU92MTiMaivHH2xP9RH/ydGg3D2u6ksVdu/13BGXfbwyGYX1W&#10;lRNLFOCfhAN4FtfygB82O0KMpvNxLOB2Z4EzDV4ccD4DRcMW5h8PBJdtAhJ/4uu7F2zxXIztLiY0&#10;BWfaLtM/A7Z4HMIc2actBWptSbYJIg8LKO66oVZRlUPcmUcdzo9M7PYO/L2IXXn3huHE6Yl/b1ou&#10;g0363wE4+pSALECNo4dK6K/+aaSdEUWE2k0XyOVgcvbVoPbCRApCrANqt4+2VBXP2/IA1uSdC2gv&#10;ax6MckKa0e2a7Y2VlDRwdv/s2Asft0jHQOETBl8mZ+chaAzaTVfpesrPBto/qcWGI1PfcQazSxfk&#10;TcODgBjTtcqM/7F99cWMEuiZdRjKbsLFdOgXI6qR4Fz5pMx8kF1sKMbOJ2KLdebCTQfsVUV0AImi&#10;yYDzuQxgR6LkLOSsAZrodvB8HjKAkuTsY1U1WBKNac6nMmQdSYrIOk0Yp/UkqDpZQFHcBu3lzJMI&#10;VU28H1UUz8xdZBmkDnXJGeAS1VUeVjpZYF2y0qt60mBdYc1blg51yconcgfqK6x5soC6eGgf1FdO&#10;j4MWUBig6EgY3UiH54PCBEFXhcmaJ2GTGRYWVr/l51CYdAD0pGDnmicjcE7CCDKgJsYTqJcmZsg5&#10;EhaRc9j0BTXXmn6EzEnYFAsDzBwKkx6AeULwci1RRLCchM1qWGOAlkNhsvErWTWsfT2tJs1fkQZI&#10;OZIWkfIp4bY0MAUmZxMYmREk190JKDmUJgNgls+QtDD9sAmWFjlADQFAyJG0iJDPSiRN4HE2gdIi&#10;OE61pqQNQMehtCgIKNZThwo0To+SK9KkA0iakmoBGYfSpBdmxAmBtDAM2ATWWgTF1d4JQHGkLILi&#10;WJkg4royWf9qfw54OFQmfcC+SutMwHDVnREKV8c/AIUjZREKxzEgOLgaAxEFVweLgIJDZdIFOHE0&#10;YS+sJo4IgHOvCTsCAMChMhkBONsK+q1m24h9q8oA+0bKIvaNuygBvkUXRRN6A/bWeP2AvbWaGbC3&#10;VjN/BOxt8lBG2JunD3h+6UK1LW2lsW7Ibi9fe7hnzSwKpkGInfHzX/qjNeJbJTqZRRiUrvy3/mit&#10;3KMP3adyJNRDD38Gf7RnKit+EJCu2GdGK/fYrPuSZe0ehunRX9YupHpqg6qe7nvDyvXq/dGVwttN&#10;zw+yeAN/9IbuwlPqvrr8cC4JLRjqNqxczczovrTzjL6mZ3Tf1mXo/NZn5tpA32Vdg+orhm12fbVi&#10;W3pfJUfx4D0wIO4vYz0ZYnID4jarqnl2M0TcJmm6Wfj/X8Sd0w3YgLj/Oes4/+iIm+5bJeLOTc/3&#10;1SFuu4PAgLj1XR8Il9nOPh/bHRoCyN3w5DqnpDynpyDtgGeg3MNq8t0DXk3OuC+i3Ll5kOvzU+5P&#10;a7SfDLpzRqV2ZUOInlPQzSFDgRIaSezHoZRdYk1h3WxEi7Rc2IVnkzOOVUWLdpGycM7R0m6gTM74&#10;5rRkCSoLwYcxwsrkjCNNEzLJSussnHW30Bsoi6B3nhOGRpUmwLexwtpi9l1NeXY1FYfYN5InvZCP&#10;p7S++pw/Lz4V/NtYKfKkJwgyYK/yKpgLNzXLyUskT7qClWF5oS+MFZaXkvCCSXhafYiEA30RCVf1&#10;CRrepS92R04gGOoTYVHw0kBUf9GCctW9Aop3uDfh4gXtjgD1hQ6xK8qRvoiLq9Eh2HhHdCR4vKDV&#10;4kgfwuPAv9GScjWxCETekVkSSl6UOB8jSo70RfGhpuTQHSZx4/ggThY+2UHwUtGHUDnQF6HywmxA&#10;ANKLoOXGStEXx4fmX8TLkT6ZrgralQvmlzJMV8ZK0Rf5Y6zFB4LmQF8EzYtiMoX6BDc3VlhfSs6V&#10;/ILIOdIn/VEUtEiZ01s8chDw3Fgp+qQ/CJ8r+ZknHC/9h1lYjvJLtLC8KGi3FKgvjA9jhfWlDB13&#10;b4ihg+qLGLoqT2D0LnnSHTTJiwcHCKQjedIbqncFS+/wbkLTlYEVoulAXkTT1eAQQL0jOBKkroxI&#10;EVJH8qQz1NwiqHpHbkm4ujKUR1wdyZOpSk3NAq13pOYErivyEFwH8mK4rvVskq/Lu42BsPP9Gy1z&#10;QsvnB8Ku1cxA2LWa+UMQdk5GTNjNnIWO2HO6l7QTiRpjpzEFQ2q/7t2jR3+0EJjvHMiKDl0Y1i3R&#10;74a6JNicy+vyF/JHT515qoEu2WfmmW6nMNp85UUFKBuXb3qqgwZxbhL3XL1evj+6YpwN3XBTfT7h&#10;fGmaeun2xbkwOe0Y1FNsVzs57VnWY+mqm7zTjdq9+3oNXWPovbRrWr2Fsa2mt3bk5Lpa3Zr7BuI+&#10;EHfa0+OLXlRO90MBcac5TMrZvwviPqZ7jYG4D8Tdvu3gN92+nWfuI+Ju+rWvjriXw6LynvcsVKXb&#10;5qKY2I2sAuI+ZQBliDs/k2jHtgNxH4i7StxpOiom7qbdfHbi/omN9lOJO10uM4FCMRDi75S4z8Ym&#10;kYZGkrgXVTGhrWzqZJl6uM7ZGNHstQu78GxyQpKwGLExro1ImUCLhiwCZdHUcEn7fCNl4TR9wUZY&#10;mZyLtMQdKAtn6S1xB8oi4k4EC0vj+7IzQjBWWFtC3Hn1KBCHiDuSJ71QTGi9Hqo5QdyNlSJPeqKq&#10;K6W9ha5wi86RPOkKVoblhb4wVlheQtyLsoLVh4g70BcRd1WfIO5d+qQ78vFkTIv2gXt5McG5ubgl&#10;6EifdIfqXkHcO9ybEHfapg7rCx3iiDvQFxF3NToEce+IjoS4T2Y4qyDijvRJf5icwe6Lk5Qg7h2Z&#10;JSHuJW3Rj/yLiDvSF8WHmpJDd3Tl5Ji4a/oQcQf6IuI+aaj7QfUniLuxwvGbrFDX/IuIO9In42My&#10;VToOQdyNlaJP+oPiV4kPRNyBvoi4T2bUSaL6E8TdWGF9CXHX8gsi7kifjI/JjBgq1BemK2Ol6JP+&#10;4Cc+cHwg4o70SX/QS9amWF8YH8YK60uIu9K9IeIO5EXEXZUniHuXPOmOqlIGB4i4I3nSG6p3BXHv&#10;8C4k7qBzQ8QdyIuIuxocgrh3BEdC3JURKc94X/pes5U77fuajJajrdzV3CKIe0duiYk7VRzsOhBx&#10;R/Ki0NBSsyDuHak5Ju6aPETcgbyIuKs3G4K4Rz3bQNwH4s578/NghRDjsJV78taCYSv3ZCt3k8oN&#10;cec5iw7iTq9/sROJGnHnW3BqduclPh4Z+6NHx8aKRpj2bP5bf7RWbrd0uvvvssp5fNIP0xt+fVG/&#10;2XRMXQSZ9Vy0nPKLcMiupwjl1C/f7i6qdQBf91zDvi780dUcdxtGYNnzwML50rSnec/FfWHo2WCz&#10;xEYly+W5eirqq7q8Uvr6pgL1bOXu/Ndr6JtD/6VtBfUVxjXV3upxOL2vvp1Z4r+Bug/U/Uun7pTr&#10;QupuAvp3Qd35jX6MuOgdTTYbKYBr2Mt9uzte/4r3VvOY4A++0J3n0SPsbh5m++qwux0BDgvduxa6&#10;MxTg4d+YnvuhzBNg96aiARrnpOnYP8GoJKVhN/dhN/cRQ7eYupuh9Wen7tUntdlPhe5Vwbsi202w&#10;QgIeIt85v9Ow5IAxIXRZ6yyhezmmRVSXSLuYhXOSxmiduaALrxjPD09odh0IC2fr3Sr3VJicHCZQ&#10;xBsP+xRwERaCXmMEhcnJSNo/lBfKpjUWTtO7Re6psAi5l2PaCBspE8jdWEFpCXFveBF0qg0Rd+DP&#10;XPqgHNMrzqG60AnGCquTbqDdapW2FvrBAXekTjqChWF1oSeMFVSX8nY6H6o8xNuBvIi3q/IEb++Q&#10;J31BuInelw3lhc5wuB3Jk85QfStwu+7bhLYXhCehvNAbfn17GhgRbVcDQ9B2PTAS2F4okYFgO6i9&#10;aHm7mlEEbNdTSsLaiynOdoi1I3lxaGiZOHRGRyqmIbSlSOa1EdT2FHkItQN5EWqndSYVjFyB2o0V&#10;jNyEtGvORaQdyYtCg0ywvDBPcX9Iz2ihjkw6g2pPCQ0E2oG8CLSXzTSH8gRoN1ZQXsLZtcSCODuS&#10;JxNVybCO01o8WBAr240VliedQbWnpGWE2ZE86Q2aGsVtjyeKz+TUWEF5CWVX+jRE2YG6iLKr6gRl&#10;71AnfUG7sOPxAILsSJ30hepaAdl11yaMXRlJIcYO1EWMXY0Lwdj1uEgQuzIARYgdqZOuMOkChYVA&#10;7HpSiQk7DfJgd4sIO1IXRYWWkQVh1zNyDNg1dQiwA3URYFdvLARgl93ZwNcHvj7w9V1HIxj4esrX&#10;ORcxX+dRHVfdBZ9brGvhIWU7SzEuX0v6SyfhSUcP4f2X/mjPxfeBZFV0Y1ceI5KVmXpReS+nXzLy&#10;svx1/NEh6Zq7mn6zZkzD3N5L0vJzu8d7n/7GlaCnNsz0El/2XLlevT+6UhgXkR0vk7de8Ab+6A3d&#10;hRsa8HYbupI0djcmtZZLXzPNeZ2Wv6Q/RjV9mVr2Bv5oDZ3f+sx8QXou6xpUXzFs4+yrFdui+io5&#10;igdfuoGlDyz9C2fpPJsXsnSTbH4XLJ2zgVkuOp76DkYBVwNNH2j64+J0/GbfPlw9Ltqfnw6vlvvH&#10;w+K0udtsN6ePV7SLY00DHUbjO/+Wc8/JW/PuBO5UIppuhhne6qt5MzrXg8HDPxxP7lP21G5uRn8b&#10;3owevxl9agd9AU2veZLFZKWcZvLtcEvJSgNOH3A63/XEON10Zp+fpjNToNsFehLY3AbgNjv2twi+&#10;zX4yTlde4ZjidI4YipOQgEc4fVYX2UX2hVoLnM5GtB6Mpsnjs8n5R4et0xe3C3po1rADZdE88Iz2&#10;+0TKBB9hI6xMzj3SJDWDzVRZOCHvXpWe1lkM1KdEqpA0CdTZCmuLiXptNudMxSGiDiouJuq8iBPK&#10;C91QspUiT3qC1rDjV4aiXeORPOkKVoblhb4wVlhewtRzA2/S6kNMHeiLmbqmTzJ1tlL0yaCgXZPp&#10;veao7aE17EifdIdxHHKvhOq6exOqnk/5YRNQf6FDHFUH+mKqrkWHpOp6dKRYndeIA30IqyN90h+l&#10;llgkVtczS8rVcxwfiKsjfVF8qCk5dEfZkZNpwkSCdUUfAutAXwTWaRdretDp3NNdugwB1o0Vjg9q&#10;aJE+xb+IrCN9Mj6qKb00A+oLew5jpeiT/qD4VeKDb5LPNHdeTvkBNqAvQuvVrMDpWaB1Y4X1JWxd&#10;yy+IrSN90h+0Rgf3boKtGytFn/QHv3QdxweC60if9AetSsPtT8B1Y4X1JXRd6d4QXQfyIrquyhN0&#10;vUte5A5tcIDwOpInvaF6V+D1Du8mfF0ZWCG+DuRFfF0NDsHXO4IjAewG/6d9GwLsSF7kDC23CMDe&#10;kVsSwq4M5RFhR/Ki0NBSsyDsHamZWUHQdXCnC3tehNiBvBixaz2bROyyZxsYO9+/DbvGD2vYtUYw&#10;MPaUsXMysrvG05wFB9CFolsqaqEiTWm4ecTL954vOnpqMbVfUui/9Edr5Ngu3Y90MWDuYWmSyPMU&#10;fwp/tKdiRWzldflv/dFalfSY+0vM6rGdmOq+Zlnz0km6aE8BypqHRGRHY4CugtIgOK5eL98fXTG8&#10;4WzWw9n9lWlDqZ5HGXxZ8jGNQLpVusrJx7Quv9PS1zY5p1un916voWsLvZd2Lau3MNZ/vbVj3dJX&#10;25rzBuI+EPcvnbjTFGhA3E0e+10Adx6hM9rivSddMvKY4NAeT9+v9o8Zf7gZDcB9AO6/GrjTpIAE&#10;7mZXmK+OtzcDb+/bNL5y76+pxzR1QqOggF3SPIbj7UXCLqOkNPD2gbePGEDZrPKuXa3e79vHzPRl&#10;n5+3f1qb/WTeTq8pJYBsbhJClJ7ydo4YE0MXKiJ5e53PJtkl1C5mIW83RjR37aIuvGQ0HVlNsbIQ&#10;9Nr160CZnBiuc9q6FikLqYkxwsqimch6zIvC0joTyMQQE6As4u01vQIbShO83VhhbQlvN0A2FYd4&#10;O5InvUBFLbC80A3GSpEnPVHV1EZQ3SHejuRJV7BPsbzQF8YKy0t4+9i8hTqtPsTbgb6It6v6BG/v&#10;0ifdkY/HU+btQF/oD7eIHemT7lDdK3h7h3tT3l7wsyhAX+gQx9uBvoi3q9EheHtHdCS8Pa94lX2q&#10;D/F2pE/6Q00sgrd3ZJaEt9PrALG+MFXNaScD4rFIXxQfakoO3dGVk2m+JIAmNEek6EO8HeiLeHvD&#10;b2nn5h/3LIK3Gyscvwlv1/yLeDvSJ+OjKcY51he6w1gp+qQ/qP6U+EC8HeiLeHtTTGZQn+Dtxgrr&#10;S3i7ll8Qb0f6ZHw0RV1hfWG6MlaKPukPyn9Kfka8HemT/miKBrc/wduNFdaX8Hale0O8HciLeLsq&#10;T/D2LnnSHVWtDA4Qb0fypDdU7wre3uHdmLdTRwOTH+LtQF7E29XgELy9IzgS3q6MSKk3CZ6VsXvG&#10;I3nSGWpuEby9I7ckvF0ZyiPejuRFoaGlZsHbO1JzwtsVeYi3A3kRb1dvNgRvj3q2gbcPvH1Y0z6s&#10;aScCnRFtoH/bm1FL2OdmdGdHoLS0a+3WL/HH7JkWPnAyMryd5yw6ePt5PbXG2x3+pneHdBFZvnVg&#10;Xu1RicfK/mjxMr+AhKzOjN9/64+OuPP9LZn1EPeSO+J+s4ofxu+/aFnxYJHseopQ0uY6xq6nQqwD&#10;+LrnGval9Ef/5AB7ygjs27XdX5peRd5D0n1h6N3mPbvLn6uHbro6PVz6+vazYOqKeTKwBbpMUvsi&#10;+6NsDn2Xdo2rtzCuqfZWj5NHs0SdJfaliJ8wGKj7QN2/dOpOKSeg7uGLZG93P7ZuwPXT4Yf98udj&#10;ttvfrhe7h9VP68VhNf94WFFWM5EjQD3/cDz82GZ3fYQrd69FLic0EycIF73NyQKuCY3RXXAO1P1N&#10;/nfuwvPyev2ZI++Pvmk8tTZJ3c0o56uj7tOBuvflJJ5d51FYM6GZDJGT6K3MlC3NKveCZoLtKFhJ&#10;SgN1H6j7iHFQRN3N0Po3o+7/YJv97ak7R4yJoQtOl9SdtgebZRfZF7NwUtIY8Qy2jbrPQt2Bsmh6&#10;uCTWhpQJdsJGWBmligA9VUT54ORwSLLcKve0ziLq3vCb2pE0Qd2NFdaWUnfeTTTFioi6g4qLVrk3&#10;E1peD+UJbMJWijzpCaLumBoj6o7kSVewMiwv9IWxwvL4rjZwLVGdGutD1B3oi6i7qk9Q9y59cqae&#10;qF3Oq7RT98JV7mnrK6Q7VPcK6m6slPqT/iB9laIvdIhf5Z7qi6i7Gh2CundER0rdacdtVH+IugP/&#10;RpvHN1piEdTdWOH6S6n7TNEXpipH3ZE+6Q89JYfu6MrJcXzkij5E3YG+iLpPaZsAGL+CuhsrXH8p&#10;dVf8i6g70ifjY1oR5OXwjHs+8aZ2Y6Xok/7Q4wNRd6Avou7TajqG+gR1N1ZYX0LdtfyCqDvSJ/PV&#10;lJ6owPrC7sNYKfqkP/T8jKg70if9Qdt3KPrC+DBWWF9K3XH3gag7kBdRd1WeoO5d8qQ7iLrjwQGi&#10;7kie9IbqXUHdO7ybUHdlYIWoO5AXUXc1OAR17wiOX0PdkTzpDDW3COrekVt+DXVH8qLQ0FKzoO4d&#10;qfnXUHcgL6Luas8mqHvUsw3UfaDuA3UfqDtR6H+AunMystSdRq9d1N3T9D7q3s3TeT+rfmTNyd/w&#10;ZTd36SGsP3rqTn0OmfVRd3ph+AvMKh6991+UKLm166Pu9JCdOd95LaYX748OphsH8HX7Nqg/G+Y0&#10;nWDndP2p/NGf0r90Pq+7vXEuDAFwD6/8ufzRnfNcPQXddXZevXT17WfBOqi7dUyvoW8OfZd2jau3&#10;MGfq3lM9FEjsmL76dmaJ/wbq/pnZ33G/3dy/22y3nKeO7cPd7bbNPiy2N6N35j/XLgOzK4kgX39L&#10;jZFeROyP5hGkK4+BX3/Ln+729x8JCbd7++TSh1VLH9b79q+j7LldHG5Gx788LdrVKNv+eXekrTjy&#10;suSEa36gR214zq0Nv7kLv1nslnSqm9FplNmPtyf6if7k6dBuHtZ0Jfs+j93+u6fT/v3mxJF2UeV+&#10;eD4ezKeH6+cH/kTzzKRsvVm+WZwW4c/G6npV7Nf77f2qff1/AAAA//8DAFBLAwQKAAAAAAAAACEA&#10;cGP/PfgEAAD4BAAAFAAAAGRycy9tZWRpYS9pbWFnZTcucG5niVBORw0KGgoAAAANSUhEUgAAAmQA&#10;AACgCAYAAACi93A3AAAABmJLR0QA/wD/AP+gvaeTAAAACXBIWXMAAA7EAAAOxAGVKw4bAAAEmElE&#10;QVR4nO3dPYtVZxQF4H3GF/ELTJEBHQNGIwR7sbEVjP6LqPlVwaTyLzgGUqWSlGksBJ2IOkJC/MoI&#10;aiZvCk1yHS93LuicBd7naWeKUy72Xne/Q++95vXrw435/xkAYIEdPbR/mPd/h+0C2dq6EAYA8D4+&#10;Pzw7nC3N+qMwBgDw/rbLVFMnZIIYAMDOmDYteyeQra3/+azXcGC0rwIAWDDHtoSytwLZnQcmYwAA&#10;Yzi28n8oa5N/kMYAAMb3X6n/tukYAMBoJrPX0Huvuw83br36u59IfhQAwCL6YuXA0KqqXm0KYwAA&#10;Ka1KdwwAIGm4de+ZPAYAENSMxwAAspo8BgCQNfMtSwAAdp5ABgAQ1qa8LQ4AwIhMyAAAwlo3IgMA&#10;iDIhAwAIE8gAAMLcIQMACHOpHwAgzMoSACDMyhIAIMyEDAAgzKV+AIAwEzIAgLBWfmYJABBlZQkA&#10;EGZlCQAQJpABAIS5QwYAEObpJACAMCtLAIAwK0sAgDArSwCAMBMyAIAwHTIAgDBPJwEAhHk6CQAg&#10;zMoSACBMIAMACPMrSwCAMHfIAADCTMgAAMJ0yAAAwpy9AAAIcxgWACBMhwwAIEyHDAAgzNkLAIAw&#10;K0sAgDATMgCAMB0yAIAwK0sAgDATMgCAMJf6AQDCTMgAAMI8nQQAEKbUDwAQ5g4ZAECYDhkAQJiV&#10;JQBAmJUlAECYCRkAQJgOGQBAmEAGABDWureTAACiTMgAAMIEMgCAsGZjCQCQZUIGABDmDhkAQJgJ&#10;GQBAmKeTAADCrCwBAMKsLAEAwgQyAIAwTycBAITpkAEAhPmVJQBAmA4ZAECYlSUAQJjHxQEAwqws&#10;AQDCBDIAgDB3yAAAwpT6AQDCrCwBAMIchgUACLOyBAAIc4cMACBMhwwAIEwgAwAI0yEDAAhzGBYA&#10;IMzKEgAgTCADAAhz9gIAIEypHwAgzMoSACDMW5YAAGFWlgAAYUr9AABhOmQAAGGtlMgAAKKsLAEA&#10;wpT6AQDCdMgAAMLcIQMACLOyBAAIU+oHAAjTIQMACHOHDAAgTIcMACBMhwwAIEyHDAAgTCADAAiz&#10;sgQACFPqBwAIs7IEAAjzliUAQFjrEhkAQJRSPwBAmA4ZAECYQAYAEGZlCQAQ5g4ZAECYlSUAQJg7&#10;ZAAAYVaWAABhrWv1AwBE6ZABAIQJZAAAYTpkAABhJmQAAGEu9QMAhJmQAQCEmZABAISZkAEAhLXu&#10;7SQAgChvWQIAhLlDBgAQpkMGABDmV5YAAGEmZAAAYSZkAABhJmQAAGFD772+/+GBORkAQMDX51aG&#10;VlV1cN+um082/jqZ/iAAgEXUqqqWP9l947FABgAwqqXqL6verCyrqr67ft/aEgBgRBe/OjJUTQSy&#10;qqorq0IZAMAYLp1/HcaqtvzK8vjhvVfbrno6/icBACyutyZkVVWrP//+42+PX5x6uVkHQ98EAPBR&#10;uzwxHauacofs/OlPz362vGd1vE8CAFgcW8NY1ZQJ2aRvr+mUAQB8CN9ceDeI/WtmIKuq+umXR1fW&#10;/3hx5unzzS8/+JcBACyAWWGsao5ANsnEDABgPtuFsEn/ACyDB21fO1OBAAAAAElFTkSuQmCCUEsD&#10;BBQABgAIAAAAIQBFAu2K3gAAAAcBAAAPAAAAZHJzL2Rvd25yZXYueG1sTI9BS8NAEIXvgv9hGcGb&#10;3aTSksZsSinqqQi2gnibJtMkNDsbstsk/feOJ3uc9x7vfZOtJ9uqgXrfODYQzyJQxIUrG64MfB3e&#10;nhJQPiCX2DomA1fysM7v7zJMSzfyJw37UCkpYZ+igTqELtXaFzVZ9DPXEYt3cr3FIGdf6bLHUcpt&#10;q+dRtNQWG5aFGjva1lSc9xdr4H3EcfMcvw6782l7/TksPr53MRnz+DBtXkAFmsJ/GP7wBR1yYTq6&#10;C5detQbkkSBqJPziruL5CtTRQLJMFqDzTN/y57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Gd5&#10;XTsnBQAAJwUAABQAAABkcnMvbWVkaWEvaW1hZ2U4LnBuZ4lQTkcNChoKAAAADUlIRFIAAAJoAAAA&#10;pggGAAAAbpJzpAAAAAZiS0dEAP8A/wD/oL2nkwAAAAlwSFlzAAAOxAAADsQBlSsOGwAABMdJREFU&#10;eJzt3b1ulFcQBuD58JFSGCR3EFxASEGTlFwDkLsAkpIr4Aq4hhClDhdAlM5tuhQUFAYtUsAWlWU2&#10;4UeQk4KsWW+ws4q83lfy87S7xVeO5p05M/Tea15Pt/+Y/88AAOy5cG51mPe/wzwF2khhBgBwJC7O&#10;UagdWqCNthRmAACLcPHzgwu1Uwf9oDgDAFicw2qtf3XQRlvjca9hdeFfBQBAVVV9MdNNa7N/6F1x&#10;BgCwTPs6aE+eizUBAJbh0vmPXbS9GTTFGQDA8kzXYlMRp/oMACDB0Huvx8/GqjMAgABfrp8eDnxm&#10;AwCA5Rg2f3+pewYAEKSpzgAAsjS7AQAAWXTQAADCWBIAAAgj4gQACCPiBAAI01wQAADIYgYNACBM&#10;6xpoAABRdNAAAMJYEgAACKODBgAQxjtoAABhRJwAAGFEnAAAYUScAABhRJwAAGGcegIACGMGDQAg&#10;jFNPAABhdNAAAMJYEgAACKODBgAQxjtoAABhRJwAAGF00AAAwphBAwAII+IEAAjj1BMAQBiXBAAA&#10;wphBAwAIo0ADAAhjSQAAIIx30AAAwog4AQDCiDgBAMLooAEAhPEOGgBAGB00AIAwTj0BAIQRcQIA&#10;hBFxAgCEUaABAITxDhoAQBinngAAwog4AQDCiDgBAMLooAEAhGndQ2gAAFF00AAAwijQAADCOPUE&#10;ABBGBw0AIIwCDQAgjHfQAADCOPUEABBGBw0AIIwZNACAMAo0AIAwTj0BAITRQQMACKNAAwAI49QT&#10;AEAYHTQAgDDeQQMACKODBgAQxqknAIAwIk4AgDAiTgCAMAo0AIAwTj0BAIQxgwYAEMYWJwBAGDNo&#10;AABhRJwAAGEcSwcACCPiBAAIo0ADAAhjBg0AIEwrQ2gAAFFEnAAAYUScAABhPLMBABBGxAkAEEaB&#10;BgAQRsQJABDGkgAAQJhWKjQAgChm0AAAwrSuhQYAEMWSAABAGBEnAEAYBRoAQBjPbAAAhDGDBgAQ&#10;RsQJABBGgQYAEKZ1GScAQBRLAgAAYdziBAAIYwYNACCMiBMAIIyIEwAgjA4aAEAYM2gAAGGcegIA&#10;CNPKEBoAQBQRJwBAGEsCAABhzKABAIQRcQIAhFGgAQCEEXECAISxJAAAEMYtTgCAMGbQAADCtK6F&#10;BgAQRcQJABDGkgAAQBgzaAAAYXTQAADCmEEDAAijgwYAEMYMGgBAGLc4AQDCtDKEBgAQRQcNACCM&#10;GTQAgDC2OAEAwngHDQAgjA4aAEAYM2gAAGFscQIAhNFBAwAI07otAQCAKDpoAABhzKABAITRQQMA&#10;CKNAAwAII+IEAAjjkgAAQBi3OAEAwphBAwAIM/Te68dfnuujAQAEuHH1/NCqqtZWVx7ujN99tewP&#10;AgDgnw5aVdX9ja3R+PVfF5b8PQAAJ9bNa+tD1dQM2teXztxd3ucAADCx10Grqvrh52dm0QAAluDW&#10;9Q/ds6qZLc5b19eHtlK7x/9JAAAn13RxVlXVZv9wdu2zX1/svLny9n2tHd9nAQAwsS/inHZP3AkA&#10;sFDfznTOJg4s0KqqHo7Gt3/b3L3z6m0/u7AvAwA4gb775tPFWdV/FGgTP21sP9r98/3lI/0qAIAT&#10;6LDCbGKuAm3i+wdiTwCA/2Oewmzib9wxA3lUEIccAAAAAElFTkSuQmCCUEsDBAoAAAAAAAAAIQCj&#10;TCOjpwQAAKcEAAAUAAAAZHJzL21lZGlhL2ltYWdlNi5wbmeJUE5HDQoaCgAAAA1JSERSAAACbwAA&#10;AJMIBgAAANj5/sMAAAAGYktHRAD/AP8A/6C9p5MAAAAJcEhZcwAADsQAAA7EAZUrDhsAAARHSURB&#10;VHic7d29alRhEAbgOevxL6KFWEQCRgsLK28hZfQCLCz9KbwfsRFLwStQLNJZWwk20WjQKIhYGH+C&#10;mmOhC7vR9QQk2bzwPFUgW3zlMO/MnKbruurz8u2n/h8BAPBf5mePNH2/af5VvL14o2gDANhtp09O&#10;LuImFm8rCjcAgKk5M6GA+6N4W1lb36ym6W3ZAQCw87YWcWPFm24bAMDeM1rAtaP/2MbuAgAAUzQY&#10;/vF8TdcNAGAvGq3TBlVVz16vb0zvOQAA9BkWcMPY9MB27r0BADBdzfKrj6o2AIAQrYYbAECOQf9P&#10;AADYKxRvAABBWqkpAEAOM28AAEHEpgAAQdoqrTcAgBRiUwCAIGJTAIAgijcAgCBOhQAABDHzBgAQ&#10;RGwKABBE8QYAEERsCgAQxJFeAIAgOm8AAEHMvAEABFG8AQAEcaQXACBIa18BACCH2BQAIIjYFAAg&#10;iFMhAABBxKYAAEF8YQEAIIjYFAAgiNgUACCI4g0AIIhTIQAAQXxhAQAgiM4bAEAQM28AAEGcCgEA&#10;COJILwBAEDNvAABBzLwBAARxKgQAIIjYFAAgiM4bAEAQM28AAEHEpgAAQcSmAABB2k71BgAQw8wb&#10;AEAQM28AAEHMvAEABNF5AwAIYuYNACCI2BQAIIjYFAAgiNgUACCI4g0AIEjbdYJTAIAUZt4AAIKI&#10;TQEAgjgVAgAQRGwKABBE5w0AIIiZNwCAIGJTAIAgOm8AAEEc6QUACKLzBgAQxMwbAECQVmoKAJBD&#10;bAoAEETxBgAQRGwKABDEwgIAQJC2tN4AAGKYeQMACCI2BQAIYmEBACCIzhsAQBAzbwAAQdrSegMA&#10;iCE2BQAI0nY2FgAAYph5AwAIIjYFAAhiYQEAIIgjvQAAQcy8AQAEMfMGABDEzBsAQJC2U70BAMQw&#10;8wYAEMS2KQBAEAsLAABBxKYAAEFsmwIABBGbAgAEsbAAABDEzBsAQBBHegEAglhYAAAIYmEBACCI&#10;mTcAgCC2TQEAgui8AQAE0XkDAAii8wYAEMSdNwCAIGJTAIAgYlMAgCCKNwCAIGJTAIAgPo8FABBE&#10;5w0AIIiZNwCAIG258wYAEENsCgAQxMICAEAQM28AAEFaI28AADnEpgAAQSwsAAAEMfMGABBEbAoA&#10;EKQtuSkAQAyxKQBAELEpAEAQ26YAAEF03gAAgph5AwAI4vNYAABBxKYAAEGaruvq7tKb9xvfNo9P&#10;+zEAAEx2ZXGuGVRVzZ04+HDajwEAoN+gqmrh/PHL507N3Jz2YwAA+Lsri3NN1e/YdOjOg9dG4AAA&#10;9pirF34VblVV7eg/jh7et7z+5fv8ZjX7d/9ZAAD0Gbvzdmlh9uzMoX1r03oMAADjro103aq2xKaj&#10;Hj35cOvp6ucbu/IqAADGXL84XrQNTSzeqqqWHr+/t/ru64XvP+rYjr0MAIAxkwq3qp7ibej2fYsM&#10;AAA77V9F29BPM6TsyyuXUcMAAAAASUVORK5CYIJQSwMECgAAAAAAAAAhABCTMPjkBQAA5AUAABQA&#10;AABkcnMvbWVkaWEvaW1hZ2U0LnBuZ4lQTkcNChoKAAAADUlIRFIAAAKOAAAA1QgGAAAA2dhx/QAA&#10;AAZiS0dEAP8A/wD/oL2nkwAAAAlwSFlzAAAOxAAADsQBlSsOGwAABYRJREFUeJzt3UFylFUUhuH7&#10;U3cmC5DOQMS9ALqKiLgqKd2F6FosEcsiOlfHvxOSSjrp9NuVKpXO84woCBTDr75z7vmXdV3HXfz6&#10;x993+wcAAPhXfPLxR8td/v5yaHB8KygCAByFxwcGyQeH/LDQCABwPA7NdqlxfPu7wAgAcMweP9rf&#10;Pu5tHIVGAIDjVzLfzsbxF4ERAOBe+nRH+3hj4yg0AgDcX7uy4Lzxp8VGAAC2XBtVvznTNgIAMMaT&#10;zdWR9ZVRtdAIAMC57Wx40B1HAADur4tR9Zuzv7SNAABc82TzcBnjfXD8+Z3QCADAbp+dPFyMqgEA&#10;SARHAACSOYazjQAA7Lf89NufciMAAHsZVQMAkAiOAAAk05waAIBC4wgAQDJXlSMAAIHGEQCARHAE&#10;ACCZzn8DAFDYcQQAIDGqBgAgERwBAEgERwAAEl+OAQAg0TgCAJBM13gAACiMqgEASIyqAQBIBEcA&#10;ABI7jgAAJHYcAQBIjKoBAEjmMKsGACAwqgYAIPE4BgCAxI4jAACJ4AgAQGLHEQCAxI4jAACJUTUA&#10;AIlRNQAAicYRAIBEcAQAIBEcAQBI5mrJEQCAYA73eAAACLyqBgAgseMIAEDiyzEAACQaRwAAEjuO&#10;AAAkGkcAABI7jgAAJBpHAAASO44AACQaRwAAEsERAIBkrmbVAAAEc3hWDQBAYFQNAEAiOAIAkNhx&#10;BAAg0TgCAJAIjgAAJIIjAACJTw4CAJBoHAEASKb73wAAFEbVAAAkRtUAACSCIwAAiR1HAACSuUqO&#10;AAAERtUAACSCIwAAiXM8AAAkHscAAJAYVQMAkAiOAAAkdhwBAEjsOAIAkGgcAQBI7DgCAJAIjgAA&#10;JIIjAADJXFdbjgAA7KdxBAAgERwBAEic4wEAIHEAHACAxKgaAIBEcAQAILHjCABAonEEACARHAEA&#10;SLyqBgAgseMIAEBiVA0AQCI4AgCQzHU1rAYAYD+NIwAAieAIAEDiVTUAAIk7jgAAJBpHAAASO44A&#10;ACSCIwAAyXTGEQCAQuMIAEAiOAIAkHhVDQBAMoclRwAAAo0jAACJHUcAABKfHAQAIDGqBgAgMaoG&#10;ACARHAEASHxyEACAROMIAEDicQwAAInGEQCAxB1HAACSuUqOAAAERtUAACSCIwAAiTuOAAAkGkcA&#10;ABJ3HAEASDSOAAAk7jgCAJAYVQMAkBhVAwCQCI4AACTuOAIAkMzhdQwAAIFRNQAAiVfVAAAk7jgC&#10;AJBoHAEASOw4AgCQGFUDAJAYVQMAkBhVAwCQCI4AACQ+OQgAQKJxBAAgmatn1QAABBpHAAASdxwB&#10;AEjccQQAIDGqBgAgERwBAEjccQQAINE4AgCQeBwDAECicQQAIHHHEQCAxCcHAQBIjKoBAEgERwAA&#10;EnccAQBINI4AACTuOAIAkGgcAQBI3HEEACAxqgYAINE4AgCQ2HEEACAxqgYAIJnDrBoAgMCoGgCA&#10;xCcHAQBINI4AACQexwAAkGgcAQBIHAAHACAxqgYAIDGqBgAgERwBAEjccQQAINE4AgCQzNWzagAA&#10;Ao0jAACJO44AACTuOAIAkBhVAwCQCI4AACTuOAIAkGgcAQBIPI4BACB5cPp0s/zX/wkAAP7fTp9u&#10;ljnGGG45AgCwzxxjjNNnm+W7H8/ERwAAdpoXv/K8GgCAW3hVDQDArb58frKMMcayXmoav/3hndoR&#10;AIALL96HxjG2GscXz0+Wy38IAADn5k2/ad0RAICvPr9aKNpxBADgmu3QOMaO4HjTDwIAcL9deRyz&#10;7dVrj2UAAO6blztKxFuD42WvvhciAQCO2csvbp8623EEAGBvaBzjgMZxjDG+0ToCAByVr0NgPHdQ&#10;cNwmSAIAfLgOCY1j3DE4jiE8AgB8KA4Nitv+ATosBEKj7X59AAAAAElFTkSuQmCCUEsDBAoAAAAA&#10;AAAAIQCHKuXQAgUAAAIFAAAUAAAAZHJzL21lZGlhL2ltYWdlMy5wbmeJUE5HDQoaCgAAAA1JSERS&#10;AAACdwAAAJ8IBgAAAJtC/6QAAAAGYktHRAD/AP8A/6C9p5MAAAAJcEhZcwAADsQAAA7EAZUrDhsA&#10;AASiSURBVHic7d09a55lGMfh6663EvEFl2o1Ci2CfgAHBzdBCPUzOFTxU4mdXVyrkyAO4urk4EtA&#10;+2ILSmsrVRtul6oxjUmstcnz4zi2JA/hGU/+58s1LcsyDmrz0o2DfxgAgHvi5IlHpoN+dtqvuNu8&#10;eH0Z04H/HwAA/6P9Cr09i7vNi5I6AICj5uTT/1zg7VrcfaOoAwA48k7tUuQd2/kLhR0AwGrYrW47&#10;tt8HAAA4unbWb/P2H/7F4iwAAEfQn8nd1xekdgAAq2h7HTctyzK+On9dYQcAsOKeX390umOhAgCA&#10;1TV9+d1PUjsAgIhZZQcA0DEP1R0AQIaZOwCAEG1ZAIAQbVkAgBDJHQBAiJk7AICQeejLAgBkzIva&#10;DgAgQ1sWACBEcQcAEGJbFgAgxJ07AIAQyR0AQIiZOwCAEG1ZAIAQbVkAgBAvVAAAhJi5AwAI8fwY&#10;AECImTsAgBDbsgAAIWbuAABCtGUBAEIkdwAAIbZlAQBCJHcAACFeqAAACNGWBQAI0ZYFAAhR3AEA&#10;hLhzBwAQ4vkxAIAQyR0AQIiZOwCAEMUdAECIO3cAACFeqAAACNGWBQAI0ZYFAAiR3AEAhLhzBwAQ&#10;IrkDAAjx/BgAQIi2LABAiOQOACDEzB0AQMi8iO4AADIkdwAAIV6oAAAIkdwBAIQ4hQIAECK5AwAI&#10;UdwBAIRYqAAACJHcAQCESO4AAEIkdwAAIfPw/BgAQIY7dwAAIbPgDgCgw8wdAECItiwAQIi2LABA&#10;iOQOACDEzB0AQIjiDgAgZF68PwYAkCG5AwAIUdwBAITMurIAAB1OoQAAhDhiDAAQYuYOACBEWxYA&#10;IERxBwAQMg/rsgAAGWbuAABCtGUBAEIcMQYACNGWBQAIUdwBAIRoywIAhFioAAAIcecOACDEzB0A&#10;QIi2LABAiIUKAIAQbVkAgBDFHQBAiLYsAECIhQoAgJB5qO4AADLM3AEAhMyL6A4AIMPMHQBAiJk7&#10;AIAQM3cAACHasgAAIY4YAwCEaMsCAIQo7gAAQrRlAQBCHDEGAAhx5w4AIMTMHQBAiDt3AAAhFioA&#10;AEIkdwAAIWbuAABCbMsCAIS4cwcAEGKhAgAgxMwdAECI4g4AIERbFgAgRHIHABDiiDEAQIg7dwAA&#10;IZI7AIAQM3cAACFeqAAACDFzBwAQYuYOACDEzB0AQIgXKgAAQiR3AAAhkjsAgBDJHQBAiG1ZAICQ&#10;eejLAgBkSO4AAELM3AEAhNiWBQAIkdwBAIRI7gAAQiR3AAAhtmUBAEKmZVnG+598/8W1G7dePOwv&#10;AwDA3TuzsT7NY4zx5BMPfXpVcQcAsPKm5fZGxdkPz+vQAgCsqDc31qcxthV3Y4zxrgIPAGDlvHW7&#10;sBtjjHn7H06dWHvv28s3X7+1NR67/18LAID/6m/J3RhjnPvsykdXrv760m9b4/FD+k4AABzAA9Ny&#10;88zGsw9v/90dd+5Ov3z81eeOr31w/74WAAB3Y2dhN8Yuyd1275wzgwcAcNS8ffqvGbud9izuxhjj&#10;489/PHvph19eufbz1gv3/JsBAHBgaw9Ol9947Zmn9vrMvsXdH6R4AACHY6+kbqffAb8CBvPQJIwI&#10;AAAAAElFTkSuQmCCUEsDBAoAAAAAAAAAIQBfoqwr5gMAAOYDAAAUAAAAZHJzL21lZGlhL2ltYWdl&#10;Mi5wbmeJUE5HDQoaCgAAAA1JSERSAAACbAAAAH0IBgAAAB+APzIAAAAGYktHRAD/AP8A/6C9p5MA&#10;AAAJcEhZcwAADsQAAA7EAZUrDhsAAAOGSURBVHic7d2xbpV1GMfx5zVvTIisDraL1fsgYUMvw+pV&#10;GTbugIQyGBMnEq4BxcG2BhMY1Ag4vAxYK00Pk2m/w+cznrOc8Zfn+f2fs2zbNrv8fPrn7i8BAPjf&#10;fPrJR8uu7z7Y9YWwBgBwdd6XvZaLE7anghoAwLU6uDBteyewPT0R1gAACg72zkPbv4HtJ2ENACDl&#10;s39C284OGwAADcu2bfPj8R+mawAAQZ/v31yWJ7/8LqwBAISt7znDBgBAgA4bAEDcasAGANBmwgYA&#10;EKfDBgAQZ8IGABC3bmPEBgBQtsprAABtXokCAMTpsAEAxHklCgAQZ8IGABBnwgYAEGfCBgAQ5w4b&#10;AECcO2wAAHHusAEAxOmwAQDEeSUKABBnwgYAECewAQDEWYkCAMS5wwYAEOcOGwBAnA4bAECcw7kA&#10;AHFWogAAcSZsAABxOmwAAHHusAEAxLnDBgAQ59EBAECcDhsAQJxXogAAcR4dAADEWYkCAMQJbAAA&#10;cetmJwoAkGbCBgAQ59EBAECcCRsAQJw7bAAAcf6aCgAgzoQNACBOhw0AIM4dNgCAOCtRAIA4K1EA&#10;gDivRAEA4qxEAQDiTNgAAOJ02AAA4qxEAQDi3GEDAIgzYQMAiNNhAwCIW21EAQDanPUAAIjTYQMA&#10;iNNhAwCIc9YDACDOShQAIM4rUQCAOB02AIA4EzYAgDgdNgCAuHWM2AAA0nTYAADirEQBAOI8OgAA&#10;iBPYAADidNgAAOJ02AAA4qxEAQDirEQBAOLWbYzYAADKVnkNAKBNhw0AIE6HDQAgzlkPAIA4K1EA&#10;gDivRAEA4nTYAADirEQBAOIENgCAOCtRAIA4gQ0AIM5KFAAgzlkPAIA4EzYAgDgdNgCAOP8lCgAQ&#10;ZyUKABAnsAEAxOmwAQDEreOsBwBAmpUoAECcV6IAAHE6bAAAcVaiAABxAhsAQJwOGwBAnA4bAEDc&#10;utmJAgCkmbABAMQJbAAAcV6JAgDECWwAAHHOegAAxOmwAQDELdu2zdHj374/ff769nX/GAAA3vXV&#10;nf1lObvDdvfhse0oAEDI4Z39ZWZmPfvgxofLyV+vtr3r+0kAAFxm+e8/Hdw9MmUDACg4/OLtdG3m&#10;QmCbmbn33cmzl6+3j6/8VwEAMDMzX395HtZmLglsZ+4/evbDry/+vnUlvwoAgPnmQlA7szOwzcx8&#10;+8CKFADgKuwKazMzbwCpnN4TftTqJQAAAABJRU5ErkJgglBLAwQKAAAAAAAAACEAoB/fRu4FAADu&#10;BQAAFAAAAGRycy9tZWRpYS9pbWFnZTEucG5niVBORw0KGgoAAAANSUhEUgAAAfMAAADMCAYAAABn&#10;VEqHAAAABmJLR0QA/wD/AP+gvaeTAAAACXBIWXMAAA7EAAAOxAGVKw4bAAAFjklEQVR4nO3dQW9U&#10;ZRQG4HPba0FKVFyYtjahYKKu/AFukJWge6M7hWj0D2nigrDzF5joSkwU9hoj0cSWILQrm0amQWG4&#10;bihOaW1nhtr2TZ5n16ST3N2b95z7fbfpuq7GdWOlN/6PAYBHTs5MN+P+thklzJeENwDsi4URwn1i&#10;2H8U5ACwf0bJ3V2b+dLKnTvVNdNP/FQAwFgWZndu6TuG+eKyNg4Ah8GpHQJ92zAX4gBwOG0X6kPv&#10;zAGAw2lLM19ctiMHgMPs1Nzmdr4pzH+7bbwOAAlODwS6MTsAhHsU5lo5AOQYzO2m67q6sdJbvP+g&#10;WzjAZwIAxvDS3PGmraq63xfkAJDKzhwAwglzAAjX/Pr7n158A4BgbYlyAIjWynIAyGZnDgDhhDkA&#10;hLMzB4BwduYAEM6YHQDCtWXODgDR2k6WA0A0Y3YACCfMASCcMAeAcI6mAUA4l8YAQDhjdgAIZ8wO&#10;AOE0cwAIZ2cOAOE0cwAIZ2cOAOF8aAUAwvnQCgCEszMHgHDCHADCeQEOAMJp5gAQTpgDQDg3wAFA&#10;ODtzAAhnzA4A4YQ5AISzMweAcHbmABDOh1YAIJydOQCE89U0AAinmQNAOC/AAUA4zRwAwglzAAjn&#10;0hgACGdnDgDhjNkBIJwwB4BwLo0BgHDuZgeAcMbsABBOmANAODtzAAinmQNAOGEOAOHcAAcA4TRz&#10;AAjnQysAEE4zB4BwduYAEE4zB4BwwhwAwrkBDgDC+WoaAIQzZgeAcMIcAMLZmQNAOM0cAMK5NAYA&#10;wmnmABBOmANAOF9NA4BwduYAEM6YHQDCCXMACNd2bo0BgGiaOQCEE+YAEE6YA0A4H1oBgHCaOQCE&#10;E+YAEM4NcAAQTjMHgHA+tAIA4TRzAAhnZw4A4TRzAAjnQysAEE4zB4BwwhwAwnkBDgDCOWcOAOGM&#10;2QEgnDE7AITTzAEgXOuYOQBk08wBIJwwB4BwxuwAEK4tB80BIJoxOwCEc84cAMLZmQNAOGN2AAgn&#10;zAEgnJ05AITzCVQACKeZA0A4O3MACCfMASBc2zloDgDRNHMACCfMASCc61wBIJxmDgDhnDMHgHCa&#10;OQCEc50rAIQzZgeAcMbsABBOmANAONe5AkA4zRwAwrkBDgDCaeYAEE6YA0A458wBIJwb4AAgnDE7&#10;AIQzZgeAcJo5AIRzzhwAwmnmABCu7bzODgDRNHMACGdnDgDhNHMACCfMASCcMTsAhNPMASCcMAeA&#10;cO5mB4BwPoEKAOE0cwAIZ2cOAOHaMmcHgGjOmQNAOGN2AAgnzAEgnLfZASCcc+YAEM6YHQDCGbMD&#10;QDhjdgAIp5kDQDg7cwAI5zpXAAjnOlcACGfMDgDhhDkAhPM2OwCEc84cAMJp5gAQzs4cAMI5mgYA&#10;4TRzAAhnZw4A4TRzAAjXlqU5AEQzZgeAcMbsABBOmANAOOfMASCcZg4A4bwABwDhNHMACNd0XVeX&#10;v76toANAoPffnGvaqqpnjk1eX1vvv3rQDwQAjK6tqnrhualra711YQ4AgezMASBc0z08aH71p9VP&#10;r99c/+SAnwcAGNKFcy82VQNhXlV16atbXoQDgAAbQV71cGe+4fjRicXe3f78g655av8fCwAYxkTT&#10;3dv09+Af77wxe/rpI5PL+/tIAMAoPjg3PzX495YX4N49O3ty5sTUlf16IABgeBfP/zte39Bu948v&#10;zx+7XFXN8urfZ/7vhwIAnsymF+Ae98U3y0vrd/tznR06AByYpunuXTy/ebQ+aMdz5u+dnV2YPjp5&#10;a+8fCwAY1k5BXrVLMx/03Y+rn/18c/3jPXkqAGBXH761dT++naHDvKrq2x9WL1VVrfzx1+trvf4r&#10;Yz4bAPAfnp2e/GXm+SPfn3ntxIVhfzNSmD/u8y9dMgMAe+Gjt4dr4dv5B6SaKwZrWpcnAAAAAElF&#10;TkSuQmCCUEsDBAoAAAAAAAAAIQCLMZPagAMAAIADAAAUAAAAZHJzL21lZGlhL2ltYWdlNS5wbmeJ&#10;UE5HDQoaCgAAAA1JSERSAAACegAAAGsIBgAAAOC/LxsAAAAGYktHRAD/AP8A/6C9p5MAAAAJcEhZ&#10;cwAADsQAAA7EAZUrDhsAAAMgSURBVHic7d29apRBFAbgM2HAIoWNhUkaYyF4E9bqZfhzVdFbsNQL&#10;SGUt2FhEQbOpjKIrCK5j45Jk2SBIMH4vz1OFJMVXvpzzzkwbY9Q6b4/m6/8AAMB/5cb1zbbu9201&#10;6B3MBDwAgCna3Tob+M4EvYNDIQ8AYMp2t0/C3sbyByEPAGD6Tme6Nsaod7P54WLU1mV+FAAAF+fm&#10;9mbrVVU/fg4hDwAgTHvz/ouVLQBAoI0//wsAAFPUyzwPACBSl/MAADL1cx7GAABg4nT0AABC9fPe&#10;ugUAYNpM9AAAQunoAQCEMtEDAAjlehUAgFBWtwAAofrwNAYAQCQdPQCAUN66BQAIpaMHABDKqVsA&#10;gFA6egAAoaxuAQBCuV4FACCU1S0AQCjXqwAAhNLRAwAI5XoVAIBQOnoAAKGsbgEAQvVyGgMAIJKJ&#10;HgBAKB09AIBQTt0CAISyugUACOVlDACAUDp6AACh+jDSAwCIpKMHABDKqVsAgFA6egAAoaxuAQBC&#10;megBAITqw0gPACCSiR4AQCgdPQCAUK5XAQAIZXULABCqewENACCT1S0AQCjXqwAAhNLRAwAI5XoV&#10;AIBQOnoAAKFM9AAAQunoAQCEcuoWACCUjh4AQCgdPQCAUDp6AAChTPQAAELp6AEAhHLqFgAglI4e&#10;AEAoHT0AgFCCHgBAKIcxAABC6egBAIRy6hYAIJSOHgBAKKtbAIBQDmMAAISyugUACCXoAQCE0tED&#10;AAjVRxnpAQAksroFAAgl6AEAhNLRAwAIZaIHABDKYQwAgFAmegAAoXT0AABCmegBAITqch4AQCYT&#10;PQCAUDp6AACh+jDSAwCIpKMHABBKRw8AIJSOHgBAKBM9AIBQDmMAAISyugUACOXULQBAKB09AIBQ&#10;gh4AQCgdPQCAUH2UkR4AQKI2xqhn+0evP80Xty/7YwAAuBgP7u60XlV17eqVl8dfvwl6AABB2vLC&#10;5KcvPtjhAgAEeHhvp1WdCnpVVU+EPQCASXv0O+RVrQS9qqr9V8d7s4/f73yeL2798y8DAOCvPb5/&#10;EvKq1gS9pb3npnsAAFOwGvCWfgHzwNTuCoHJtgAAAABJRU5ErkJgglBLAQItABQABgAIAAAAIQCx&#10;gme2CgEAABMCAAATAAAAAAAAAAAAAAAAAAAAAABbQ29udGVudF9UeXBlc10ueG1sUEsBAi0AFAAG&#10;AAgAAAAhADj9If/WAAAAlAEAAAsAAAAAAAAAAAAAAAAAOwEAAF9yZWxzLy5yZWxzUEsBAi0AFAAG&#10;AAgAAAAhANslzIMPIAAAgvsAAA4AAAAAAAAAAAAAAAAAOgIAAGRycy9lMm9Eb2MueG1sUEsBAi0A&#10;CgAAAAAAAAAhAHBj/z34BAAA+AQAABQAAAAAAAAAAAAAAAAAdSIAAGRycy9tZWRpYS9pbWFnZTcu&#10;cG5nUEsBAi0AFAAGAAgAAAAhAEUC7YreAAAABwEAAA8AAAAAAAAAAAAAAAAAnycAAGRycy9kb3du&#10;cmV2LnhtbFBLAQItABQABgAIAAAAIQD+CnmT6wAAAL0EAAAZAAAAAAAAAAAAAAAAAKooAABkcnMv&#10;X3JlbHMvZTJvRG9jLnhtbC5yZWxzUEsBAi0ACgAAAAAAAAAhAGd5XTsnBQAAJwUAABQAAAAAAAAA&#10;AAAAAAAAzCkAAGRycy9tZWRpYS9pbWFnZTgucG5nUEsBAi0ACgAAAAAAAAAhAKNMI6OnBAAApwQA&#10;ABQAAAAAAAAAAAAAAAAAJS8AAGRycy9tZWRpYS9pbWFnZTYucG5nUEsBAi0ACgAAAAAAAAAhABCT&#10;MPjkBQAA5AUAABQAAAAAAAAAAAAAAAAA/jMAAGRycy9tZWRpYS9pbWFnZTQucG5nUEsBAi0ACgAA&#10;AAAAAAAhAIcq5dACBQAAAgUAABQAAAAAAAAAAAAAAAAAFDoAAGRycy9tZWRpYS9pbWFnZTMucG5n&#10;UEsBAi0ACgAAAAAAAAAhAF+irCvmAwAA5gMAABQAAAAAAAAAAAAAAAAASD8AAGRycy9tZWRpYS9p&#10;bWFnZTIucG5nUEsBAi0ACgAAAAAAAAAhAKAf30buBQAA7gUAABQAAAAAAAAAAAAAAAAAYEMAAGRy&#10;cy9tZWRpYS9pbWFnZTEucG5nUEsBAi0ACgAAAAAAAAAhAIsxk9qAAwAAgAMAABQAAAAAAAAAAAAA&#10;AAAAgEkAAGRycy9tZWRpYS9pbWFnZTUucG5nUEsFBgAAAAANAA0ASgMAADJ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456;top:3561;width:3743;height:1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LwwAAAANoAAAAPAAAAZHJzL2Rvd25yZXYueG1sRE/Pa8Iw&#10;FL4L+x/CG3izqTtMqY0iwsaYh6EVpLdH8myLzUtJotb/fjkMdvz4fpeb0fbiTj50jhXMsxwEsXam&#10;40bBqfqYLUGEiGywd0wKnhRgs36ZlFgY9+AD3Y+xESmEQ4EK2hiHQsqgW7IYMjcQJ+7ivMWYoG+k&#10;8fhI4baXb3n+Li12nBpaHGjXkr4eb1bB58/TV+dbXR30tXb77+ViUTuv1PR13K5ARBrjv/jP/WUU&#10;pK3pSroBcv0LAAD//wMAUEsBAi0AFAAGAAgAAAAhANvh9svuAAAAhQEAABMAAAAAAAAAAAAAAAAA&#10;AAAAAFtDb250ZW50X1R5cGVzXS54bWxQSwECLQAUAAYACAAAACEAWvQsW78AAAAVAQAACwAAAAAA&#10;AAAAAAAAAAAfAQAAX3JlbHMvLnJlbHNQSwECLQAUAAYACAAAACEA2DEy8MAAAADaAAAADwAAAAAA&#10;AAAAAAAAAAAHAgAAZHJzL2Rvd25yZXYueG1sUEsFBgAAAAADAAMAtwAAAPQCAAAAAA==&#10;" stroked="t">
                  <v:imagedata r:id="rId54" o:title=""/>
                </v:shape>
                <v:shape id="Freeform 24" o:spid="_x0000_s1028" style="position:absolute;left:1456;top:3561;width:3743;height:1535;visibility:visible;mso-wrap-style:square;v-text-anchor:top" coordsize="3743,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g2vgAAANoAAAAPAAAAZHJzL2Rvd25yZXYueG1sRE/LisIw&#10;FN0P+A/hCu7GVMEZrUYRQSmMs/ABbi/NtSk2N6WJWv/eCILLw3nPFq2txI0aXzpWMOgnIIhzp0su&#10;FBwP6+8xCB+QNVaOScGDPCzmna8ZptrdeUe3fShEDGGfogITQp1K6XNDFn3f1cSRO7vGYoiwKaRu&#10;8B7DbSWHSfIjLZYcGwzWtDKUX/ZXG2fYfzv4XY/yU7YZOVlm24v5GyvV67bLKYhAbfiI3+5MK5jA&#10;60r0g5w/AQAA//8DAFBLAQItABQABgAIAAAAIQDb4fbL7gAAAIUBAAATAAAAAAAAAAAAAAAAAAAA&#10;AABbQ29udGVudF9UeXBlc10ueG1sUEsBAi0AFAAGAAgAAAAhAFr0LFu/AAAAFQEAAAsAAAAAAAAA&#10;AAAAAAAAHwEAAF9yZWxzLy5yZWxzUEsBAi0AFAAGAAgAAAAhANlYSDa+AAAA2gAAAA8AAAAAAAAA&#10;AAAAAAAABwIAAGRycy9kb3ducmV2LnhtbFBLBQYAAAAAAwADALcAAADyAgAAAAA=&#10;" path="m,154l12,94,44,45,93,12,153,,3589,r59,12l3697,45r33,49l3742,154r,1227l3730,1441r-33,49l3648,1522r-59,12l153,1534,93,1522,44,1490,12,1441,,1381,,154xe" filled="f" strokecolor="#9bbb59 [3206]" strokeweight="1pt">
                  <v:path arrowok="t" o:connecttype="custom" o:connectlocs="0,3715;12,3655;44,3606;93,3573;153,3561;3589,3561;3648,3573;3697,3606;3730,3655;3742,3715;3742,4942;3730,5002;3697,5051;3648,5083;3589,5095;153,5095;93,5083;44,5051;12,5002;0,4942;0,3715" o:connectangles="0,0,0,0,0,0,0,0,0,0,0,0,0,0,0,0,0,0,0,0,0"/>
                </v:shape>
                <v:line id="Line 23" o:spid="_x0000_s1029" style="position:absolute;visibility:visible;mso-wrap-style:square" from="5199,4328" to="5548,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JOxgAAANsAAAAPAAAAZHJzL2Rvd25yZXYueG1sRI9Pa8JA&#10;EMXvgt9hGaE33dhC0Ogq0moplEL9C96G7JjEZmdDdqvpt+8cCr3N8N6895v5snO1ulEbKs8GxqME&#10;FHHubcWFgcN+M5yAChHZYu2ZDPxQgOWi35tjZv2dt3TbxUJJCIcMDZQxNpnWIS/JYRj5hli0i28d&#10;RlnbQtsW7xLuav2YJKl2WLE0lNjQc0n51+7bGXh5+jxNz8fm2O1Tt75+vE9eU86NeRh0qxmoSF38&#10;N/9dv1nBF3r5RQbQi18AAAD//wMAUEsBAi0AFAAGAAgAAAAhANvh9svuAAAAhQEAABMAAAAAAAAA&#10;AAAAAAAAAAAAAFtDb250ZW50X1R5cGVzXS54bWxQSwECLQAUAAYACAAAACEAWvQsW78AAAAVAQAA&#10;CwAAAAAAAAAAAAAAAAAfAQAAX3JlbHMvLnJlbHNQSwECLQAUAAYACAAAACEA3ymyTsYAAADbAAAA&#10;DwAAAAAAAAAAAAAAAAAHAgAAZHJzL2Rvd25yZXYueG1sUEsFBgAAAAADAAMAtwAAAPoCAAAAAA==&#10;" strokecolor="#9bbb59 [3206]" strokeweight="2pt"/>
                <v:shape id="Picture 22" o:spid="_x0000_s1030" type="#_x0000_t75" style="position:absolute;left:5543;top:40;width:465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90wQAAANsAAAAPAAAAZHJzL2Rvd25yZXYueG1sRE9Ni8Iw&#10;EL0L/ocwghfRVA+uVGORwi4evOgqeBybsS02k9hE7f77jbCwt3m8z1llnWnEk1pfW1YwnSQgiAur&#10;ay4VHL8/xwsQPiBrbCyTgh/ykK37vRWm2r54T89DKEUMYZ+igioEl0rpi4oM+ol1xJG72tZgiLAt&#10;pW7xFcNNI2dJMpcGa44NFTrKKypuh4dRcHa77f3r7PLT7UGjy/zDL1zYKTUcdJsliEBd+Bf/ubc6&#10;zp/C+5d4gFz/AgAA//8DAFBLAQItABQABgAIAAAAIQDb4fbL7gAAAIUBAAATAAAAAAAAAAAAAAAA&#10;AAAAAABbQ29udGVudF9UeXBlc10ueG1sUEsBAi0AFAAGAAgAAAAhAFr0LFu/AAAAFQEAAAsAAAAA&#10;AAAAAAAAAAAAHwEAAF9yZWxzLy5yZWxzUEsBAi0AFAAGAAgAAAAhAHy2z3TBAAAA2wAAAA8AAAAA&#10;AAAAAAAAAAAABwIAAGRycy9kb3ducmV2LnhtbFBLBQYAAAAAAwADALcAAAD1AgAAAAA=&#10;" stroked="t">
                  <v:imagedata r:id="rId55" o:title=""/>
                </v:shape>
                <v:shape id="Freeform 21" o:spid="_x0000_s1031" style="position:absolute;left:5543;top:40;width:4653;height:937;visibility:visible;mso-wrap-style:square;v-text-anchor:top" coordsize="465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6CwQAAANsAAAAPAAAAZHJzL2Rvd25yZXYueG1sRE/fa8Iw&#10;EH4f+D+EE/YyNFXGJtUoQxjb46wT9O1ozqbYXLomNfW/N4PB3u7j+3mrzWAbcaXO144VzKYZCOLS&#10;6ZorBd/798kChA/IGhvHpOBGHjbr0cMKc+0i7+hahEqkEPY5KjAhtLmUvjRk0U9dS5y4s+sshgS7&#10;SuoOYwq3jZxn2Yu0WHNqMNjS1lB5KXqr4OM19vGJKv2si5/T4Sv2N3PslXocD29LEIGG8C/+c3/q&#10;NH8Ov7+kA+T6DgAA//8DAFBLAQItABQABgAIAAAAIQDb4fbL7gAAAIUBAAATAAAAAAAAAAAAAAAA&#10;AAAAAABbQ29udGVudF9UeXBlc10ueG1sUEsBAi0AFAAGAAgAAAAhAFr0LFu/AAAAFQEAAAsAAAAA&#10;AAAAAAAAAAAAHwEAAF9yZWxzLy5yZWxzUEsBAi0AFAAGAAgAAAAhAMixDoLBAAAA2wAAAA8AAAAA&#10;AAAAAAAAAAAABwIAAGRycy9kb3ducmV2LnhtbFBLBQYAAAAAAwADALcAAAD1AgAAAAA=&#10;" path="m,94l7,57,27,28,57,7,93,,4558,r37,7l4625,28r20,29l4652,94r,749l4645,879r-20,30l4595,929r-37,7l93,936,57,929,27,909,7,879,,843,,94xe" filled="f" strokecolor="#9bbb59 [3206]" strokeweight="1pt">
                  <v:path arrowok="t" o:connecttype="custom" o:connectlocs="0,134;7,97;27,68;57,47;93,40;4558,40;4595,47;4625,68;4645,97;4652,134;4652,883;4645,919;4625,949;4595,969;4558,976;93,976;57,969;27,949;7,919;0,883;0,134" o:connectangles="0,0,0,0,0,0,0,0,0,0,0,0,0,0,0,0,0,0,0,0,0"/>
                </v:shape>
                <v:line id="Line 20" o:spid="_x0000_s1032" style="position:absolute;visibility:visible;mso-wrap-style:square" from="5199,4328" to="551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5wgAAANsAAAAPAAAAZHJzL2Rvd25yZXYueG1sRE9Na8JA&#10;EL0L/odlBG+6USFo6iqirQhFqFoFb0N2TKLZ2ZBdNf333YLQ2zze50znjSnFg2pXWFYw6EcgiFOr&#10;C84UfB8+emMQziNrLC2Tgh9yMJ+1W1NMtH3yjh57n4kQwi5BBbn3VSKlS3My6Pq2Ig7cxdYGfYB1&#10;JnWNzxBuSjmMolgaLDg05FjRMqf0tr8bBavR12lyPlbH5hCb9+v2c7yOOVWq22kWbyA8Nf5f/HJv&#10;dJg/gr9fwgFy9gsAAP//AwBQSwECLQAUAAYACAAAACEA2+H2y+4AAACFAQAAEwAAAAAAAAAAAAAA&#10;AAAAAAAAW0NvbnRlbnRfVHlwZXNdLnhtbFBLAQItABQABgAIAAAAIQBa9CxbvwAAABUBAAALAAAA&#10;AAAAAAAAAAAAAB8BAABfcmVscy8ucmVsc1BLAQItABQABgAIAAAAIQAv+yw5wgAAANsAAAAPAAAA&#10;AAAAAAAAAAAAAAcCAABkcnMvZG93bnJldi54bWxQSwUGAAAAAAMAAwC3AAAA9gIAAAAA&#10;" strokecolor="#9bbb59 [3206]" strokeweight="2pt"/>
                <v:shape id="Picture 19" o:spid="_x0000_s1033" type="#_x0000_t75" style="position:absolute;left:5510;top:1077;width:4731;height: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s9xgAAANsAAAAPAAAAZHJzL2Rvd25yZXYueG1sRI9Ba8JA&#10;EIXvgv9hGaG3ZtM2lCa6igiFXpSatoi3ITsmodnZNLua2F/vCoK3Gd773ryZLQbTiBN1rras4CmK&#10;QRAXVtdcKvj+en98A+E8ssbGMik4k4PFfDyaYaZtz1s65b4UIYRdhgoq79tMSldUZNBFtiUO2sF2&#10;Bn1Yu1LqDvsQbhr5HMev0mDN4UKFLa0qKn7zowk1XnYu3ex/yu2nbdL/9V+S7/ZWqYfJsJyC8DT4&#10;u/lGf+jAJXD9JQwg5xcAAAD//wMAUEsBAi0AFAAGAAgAAAAhANvh9svuAAAAhQEAABMAAAAAAAAA&#10;AAAAAAAAAAAAAFtDb250ZW50X1R5cGVzXS54bWxQSwECLQAUAAYACAAAACEAWvQsW78AAAAVAQAA&#10;CwAAAAAAAAAAAAAAAAAfAQAAX3JlbHMvLnJlbHNQSwECLQAUAAYACAAAACEAc0e7PcYAAADbAAAA&#10;DwAAAAAAAAAAAAAAAAAHAgAAZHJzL2Rvd25yZXYueG1sUEsFBgAAAAADAAMAtwAAAPoCAAAAAA==&#10;" stroked="t">
                  <v:imagedata r:id="rId56" o:title=""/>
                </v:shape>
                <v:shape id="Freeform 18" o:spid="_x0000_s1034" style="position:absolute;left:5510;top:1077;width:4731;height:1197;visibility:visible;mso-wrap-style:square;v-text-anchor:top" coordsize="473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b/wAAAANsAAAAPAAAAZHJzL2Rvd25yZXYueG1sRE9Na8JA&#10;EL0X/A/LCN7qJqWtEl2DLRSCp2q8eBuyYxLMzobdbRL/vVso9DaP9znbfDKdGMj51rKCdJmAIK6s&#10;brlWcC6/ntcgfEDW2FkmBXfykO9mT1vMtB35SMMp1CKGsM9QQRNCn0npq4YM+qXtiSN3tc5giNDV&#10;UjscY7jp5EuSvEuDLceGBnv6bKi6nX6MAiqGo8NOp+WhTL6vr3a6rPBDqcV82m9ABJrCv/jPXeg4&#10;/w1+f4kHyN0DAAD//wMAUEsBAi0AFAAGAAgAAAAhANvh9svuAAAAhQEAABMAAAAAAAAAAAAAAAAA&#10;AAAAAFtDb250ZW50X1R5cGVzXS54bWxQSwECLQAUAAYACAAAACEAWvQsW78AAAAVAQAACwAAAAAA&#10;AAAAAAAAAAAfAQAAX3JlbHMvLnJlbHNQSwECLQAUAAYACAAAACEA2gj2/8AAAADbAAAADwAAAAAA&#10;AAAAAAAAAAAHAgAAZHJzL2Rvd25yZXYueG1sUEsFBgAAAAADAAMAtwAAAPQCAAAAAA==&#10;" path="m,120l9,73,35,35,73,9,119,,4611,r46,9l4695,35r26,38l4730,120r,957l4721,1123r-26,38l4657,1187r-46,9l119,1196r-46,-9l35,1161,9,1123,,1077,,120xe" filled="f" strokecolor="#9bbb59 [3206]" strokeweight="1pt">
                  <v:path arrowok="t" o:connecttype="custom" o:connectlocs="0,1197;9,1150;35,1112;73,1086;119,1077;4611,1077;4657,1086;4695,1112;4721,1150;4730,1197;4730,2154;4721,2200;4695,2238;4657,2264;4611,2273;119,2273;73,2264;35,2238;9,2200;0,2154;0,1197" o:connectangles="0,0,0,0,0,0,0,0,0,0,0,0,0,0,0,0,0,0,0,0,0"/>
                </v:shape>
                <v:line id="Line 17" o:spid="_x0000_s1035" style="position:absolute;visibility:visible;mso-wrap-style:square" from="5199,4328" to="5503,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wgAAANsAAAAPAAAAZHJzL2Rvd25yZXYueG1sRE/basJA&#10;EH0X+g/LFHzTTRWCRlcp3hCkYL1B34bsNIlmZ0N21fj3rlDo2xzOdcbTxpTiRrUrLCv46EYgiFOr&#10;C84UHPbLzgCE88gaS8uk4EEOppO31hgTbe/8Tbedz0QIYZeggtz7KpHSpTkZdF1bEQfu19YGfYB1&#10;JnWN9xBuStmLolgaLDg05FjRLKf0srsaBfP+9jT8OVbHZh+bxflrM1jFnCrVfm8+RyA8Nf5f/Ode&#10;6zA/htcv4QA5eQIAAP//AwBQSwECLQAUAAYACAAAACEA2+H2y+4AAACFAQAAEwAAAAAAAAAAAAAA&#10;AAAAAAAAW0NvbnRlbnRfVHlwZXNdLnhtbFBLAQItABQABgAIAAAAIQBa9CxbvwAAABUBAAALAAAA&#10;AAAAAAAAAAAAAB8BAABfcmVscy8ucmVsc1BLAQItABQABgAIAAAAIQA/jI+hwgAAANsAAAAPAAAA&#10;AAAAAAAAAAAAAAcCAABkcnMvZG93bnJldi54bWxQSwUGAAAAAAMAAwC3AAAA9gIAAAAA&#10;" strokecolor="#9bbb59 [3206]" strokeweight="2pt"/>
                <v:shape id="Picture 16" o:spid="_x0000_s1036" type="#_x0000_t75" style="position:absolute;left:5499;top:2363;width:4813;height: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m4wAAAANsAAAAPAAAAZHJzL2Rvd25yZXYueG1sRE9LasMw&#10;EN0Xegcxhe5q2V3UxbFs0paQkl2SHmBqTWwTa2Qs+ZOcvgoEupvH+05eLqYTEw2utawgiWIQxJXV&#10;LdcKfo6bl3cQziNr7CyTggs5KIvHhxwzbWfe03TwtQgh7DJU0HjfZ1K6qiGDLrI9ceBOdjDoAxxq&#10;qQecQ7jp5Gscv0mDLYeGBnv6bKg6H0ajQPYf9mqTrZ6SXTXGuku/fmWq1PPTsl6B8LT4f/Hd/a3D&#10;/BRuv4QDZPEHAAD//wMAUEsBAi0AFAAGAAgAAAAhANvh9svuAAAAhQEAABMAAAAAAAAAAAAAAAAA&#10;AAAAAFtDb250ZW50X1R5cGVzXS54bWxQSwECLQAUAAYACAAAACEAWvQsW78AAAAVAQAACwAAAAAA&#10;AAAAAAAAAAAfAQAAX3JlbHMvLnJlbHNQSwECLQAUAAYACAAAACEAHG0puMAAAADbAAAADwAAAAAA&#10;AAAAAAAAAAAHAgAAZHJzL2Rvd25yZXYueG1sUEsFBgAAAAADAAMAtwAAAPQCAAAAAA==&#10;" stroked="t">
                  <v:imagedata r:id="rId57" o:title=""/>
                </v:shape>
                <v:shape id="Freeform 15" o:spid="_x0000_s1037" style="position:absolute;left:5499;top:2363;width:4813;height:1595;visibility:visible;mso-wrap-style:square;v-text-anchor:top" coordsize="490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3jwgAAANsAAAAPAAAAZHJzL2Rvd25yZXYueG1sRI9BawIx&#10;EIXvhf6HMAUvRbMKLWU1ihQEPdb24m26GTe7biYhSXX9951DobcZ3pv3vlltRj+oK6XcBTYwn1Wg&#10;iJtgO24NfH3upm+gckG2OAQmA3fKsFk/PqywtuHGH3Q9llZJCOcaDbhSYq11bhx5zLMQiUU7h+Sx&#10;yJpabRPeJNwPelFVr9pjx9LgMNK7o+Zy/PEG/KV/5vt8dyh9jC/J9aex/Y7GTJ7G7RJUobH8m/+u&#10;91bwBVZ+kQH0+hcAAP//AwBQSwECLQAUAAYACAAAACEA2+H2y+4AAACFAQAAEwAAAAAAAAAAAAAA&#10;AAAAAAAAW0NvbnRlbnRfVHlwZXNdLnhtbFBLAQItABQABgAIAAAAIQBa9CxbvwAAABUBAAALAAAA&#10;AAAAAAAAAAAAAB8BAABfcmVscy8ucmVsc1BLAQItABQABgAIAAAAIQACRy3jwgAAANsAAAAPAAAA&#10;AAAAAAAAAAAAAAcCAABkcnMvZG93bnJldi54bWxQSwUGAAAAAAMAAwC3AAAA9gIAAAAA&#10;" path="m,159l13,97,47,47,97,12,160,,4746,r62,12l4859,47r34,50l4906,159r,1276l4893,1497r-34,51l4808,1582r-62,12l160,1594,97,1582,47,1548,13,1497,,1435,,159xe" filled="f" strokecolor="#9bbb59 [3206]" strokeweight="1pt">
                  <v:path arrowok="t" o:connecttype="custom" o:connectlocs="0,2523;13,2461;46,2411;95,2376;157,2364;4656,2364;4717,2376;4767,2411;4800,2461;4813,2523;4813,3799;4800,3861;4767,3912;4717,3946;4656,3958;157,3958;95,3946;46,3912;13,3861;0,3799;0,2523" o:connectangles="0,0,0,0,0,0,0,0,0,0,0,0,0,0,0,0,0,0,0,0,0"/>
                </v:shape>
                <v:line id="Line 14" o:spid="_x0000_s1038" style="position:absolute;visibility:visible;mso-wrap-style:square" from="5199,4328" to="5537,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vTxAAAANsAAAAPAAAAZHJzL2Rvd25yZXYueG1sRE/basJA&#10;EH0v+A/LCH2rG1sIGrORYrUIUmjjBXwbstMkmp0N2a3Gv+8Khb7N4VwnnfemERfqXG1ZwXgUgSAu&#10;rK65VLDbrp4mIJxH1thYJgU3cjDPBg8pJtpe+YsuuS9FCGGXoILK+zaR0hUVGXQj2xIH7tt2Bn2A&#10;XSl1h9cQbhr5HEWxNFhzaKiwpUVFxTn/MQreXj4P0+O+3ffb2CxPH5vJe8yFUo/D/nUGwlPv/8V/&#10;7rUO86dw/yUcILNfAAAA//8DAFBLAQItABQABgAIAAAAIQDb4fbL7gAAAIUBAAATAAAAAAAAAAAA&#10;AAAAAAAAAABbQ29udGVudF9UeXBlc10ueG1sUEsBAi0AFAAGAAgAAAAhAFr0LFu/AAAAFQEAAAsA&#10;AAAAAAAAAAAAAAAAHwEAAF9yZWxzLy5yZWxzUEsBAi0AFAAGAAgAAAAhAE4TG9PEAAAA2wAAAA8A&#10;AAAAAAAAAAAAAAAABwIAAGRycy9kb3ducmV2LnhtbFBLBQYAAAAAAwADALcAAAD4AgAAAAA=&#10;" strokecolor="#9bbb59 [3206]" strokeweight="2pt"/>
                <v:shape id="Picture 13" o:spid="_x0000_s1039" type="#_x0000_t75" style="position:absolute;left:5528;top:4004;width:4756;height: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suwAAAANsAAAAPAAAAZHJzL2Rvd25yZXYueG1sRE9Ni8Iw&#10;EL0L/ocwwt40VVBs1ygqCLuCgtqDexua2aZsMylN1O6/NwfB4+N9L1adrcWdWl85VjAeJSCIC6cr&#10;LhXkl91wDsIHZI21Y1LwTx5Wy35vgZl2Dz7R/RxKEUPYZ6jAhNBkUvrCkEU/cg1x5H5dazFE2JZS&#10;t/iI4baWkySZSYsVxwaDDW0NFX/nm1Wwr/1PfthMC5fm0+tt/G3SIxulPgbd+hNEoC68xS/3l1Yw&#10;ievjl/gD5PIJAAD//wMAUEsBAi0AFAAGAAgAAAAhANvh9svuAAAAhQEAABMAAAAAAAAAAAAAAAAA&#10;AAAAAFtDb250ZW50X1R5cGVzXS54bWxQSwECLQAUAAYACAAAACEAWvQsW78AAAAVAQAACwAAAAAA&#10;AAAAAAAAAAAfAQAAX3JlbHMvLnJlbHNQSwECLQAUAAYACAAAACEALS17LsAAAADbAAAADwAAAAAA&#10;AAAAAAAAAAAHAgAAZHJzL2Rvd25yZXYueG1sUEsFBgAAAAADAAMAtwAAAPQCAAAAAA==&#10;" stroked="t">
                  <v:imagedata r:id="rId58" o:title=""/>
                </v:shape>
                <v:shape id="Freeform 12" o:spid="_x0000_s1040" style="position:absolute;left:5528;top:4004;width:4756;height:801;visibility:visible;mso-wrap-style:square;v-text-anchor:top" coordsize="475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AxgAAANsAAAAPAAAAZHJzL2Rvd25yZXYueG1sRI9Pa8JA&#10;FMTvgt9heUJvzcZQrKRZRRuEHkrBf9DeXrPPJJh9m2Y3mn77bkHwOMzMb5hsOZhGXKhztWUF0ygG&#10;QVxYXXOp4LDfPM5BOI+ssbFMCn7JwXIxHmWYanvlLV12vhQBwi5FBZX3bSqlKyoy6CLbEgfvZDuD&#10;PsiulLrDa4CbRiZxPJMGaw4LFbb0WlFx3vVGwc9seP7+eH/Ke+y/vNm49Wd+3Cr1MBlWLyA8Df4e&#10;vrXftIJkCv9fwg+Qiz8AAAD//wMAUEsBAi0AFAAGAAgAAAAhANvh9svuAAAAhQEAABMAAAAAAAAA&#10;AAAAAAAAAAAAAFtDb250ZW50X1R5cGVzXS54bWxQSwECLQAUAAYACAAAACEAWvQsW78AAAAVAQAA&#10;CwAAAAAAAAAAAAAAAAAfAQAAX3JlbHMvLnJlbHNQSwECLQAUAAYACAAAACEAHoFQAMYAAADbAAAA&#10;DwAAAAAAAAAAAAAAAAAHAgAAZHJzL2Rvd25yZXYueG1sUEsFBgAAAAADAAMAtwAAAPoCAAAAAA==&#10;" path="m,80l6,49,23,24,49,6,80,,4675,r32,6l4732,24r17,25l4756,80r,641l4749,752r-17,25l4707,795r-32,6l80,801,49,795,23,777,6,752,,721,,80xe" filled="f" strokecolor="#9bbb59 [3206]" strokeweight="1pt">
                  <v:path arrowok="t" o:connecttype="custom" o:connectlocs="0,4084;6,4053;23,4028;49,4010;80,4004;4675,4004;4707,4010;4732,4028;4749,4053;4756,4084;4756,4725;4749,4756;4732,4781;4707,4799;4675,4805;80,4805;49,4799;23,4781;6,4756;0,4725;0,4084" o:connectangles="0,0,0,0,0,0,0,0,0,0,0,0,0,0,0,0,0,0,0,0,0"/>
                </v:shape>
                <v:line id="Line 11" o:spid="_x0000_s1041" style="position:absolute;visibility:visible;mso-wrap-style:square" from="5199,4328" to="5548,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MfxQAAANsAAAAPAAAAZHJzL2Rvd25yZXYueG1sRI/dasJA&#10;FITvC77Dcgre1U1TCBpdpagVQQr1F7w7ZE+TaPZsyK4a394VCr0cZuYbZjRpTSWu1LjSsoL3XgSC&#10;OLO65FzBbvv11gfhPLLGyjIpuJODybjzMsJU2xuv6brxuQgQdikqKLyvUyldVpBB17M1cfB+bWPQ&#10;B9nkUjd4C3BTyTiKEmmw5LBQYE3TgrLz5mIUzD5+DoPjvt6328TMT9+r/iLhTKnua/s5BOGp9f/h&#10;v/ZSK4hjeH4JP0COHwAAAP//AwBQSwECLQAUAAYACAAAACEA2+H2y+4AAACFAQAAEwAAAAAAAAAA&#10;AAAAAAAAAAAAW0NvbnRlbnRfVHlwZXNdLnhtbFBLAQItABQABgAIAAAAIQBa9CxbvwAAABUBAAAL&#10;AAAAAAAAAAAAAAAAAB8BAABfcmVscy8ucmVsc1BLAQItABQABgAIAAAAIQCO20MfxQAAANsAAAAP&#10;AAAAAAAAAAAAAAAAAAcCAABkcnMvZG93bnJldi54bWxQSwUGAAAAAAMAAwC3AAAA+QIAAAAA&#10;" strokecolor="#9bbb59 [3206]" strokeweight="2pt"/>
                <v:shape id="Picture 10" o:spid="_x0000_s1042" type="#_x0000_t75" style="position:absolute;left:5543;top:4824;width:4671;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ZwgAAANsAAAAPAAAAZHJzL2Rvd25yZXYueG1sRI9Ba8JA&#10;FITvBf/D8oTe6sa0NBJdRQRLbyUqen1mn0kw+zbsrjH+e7dQ6HGYmW+YxWowrejJ+caygukkAUFc&#10;Wt1wpeCw377NQPiArLG1TAoe5GG1HL0sMNf2zgX1u1CJCGGfo4I6hC6X0pc1GfQT2xFH72KdwRCl&#10;q6R2eI9w08o0ST6lwYbjQo0dbWoqr7ubUXA6uFNfdF+Flz/V+aOUaZaFo1Kv42E9BxFoCP/hv/a3&#10;VpC+w++X+APk8gkAAP//AwBQSwECLQAUAAYACAAAACEA2+H2y+4AAACFAQAAEwAAAAAAAAAAAAAA&#10;AAAAAAAAW0NvbnRlbnRfVHlwZXNdLnhtbFBLAQItABQABgAIAAAAIQBa9CxbvwAAABUBAAALAAAA&#10;AAAAAAAAAAAAAB8BAABfcmVscy8ucmVsc1BLAQItABQABgAIAAAAIQDoYmiZwgAAANsAAAAPAAAA&#10;AAAAAAAAAAAAAAcCAABkcnMvZG93bnJldi54bWxQSwUGAAAAAAMAAwC3AAAA9gIAAAAA&#10;" stroked="t">
                  <v:imagedata r:id="rId59" o:title=""/>
                </v:shape>
                <v:shape id="Freeform 9" o:spid="_x0000_s1043" style="position:absolute;left:5543;top:4852;width:4671;height:1102;visibility:visible;mso-wrap-style:square;v-text-anchor:top" coordsize="467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2r6wwAAANsAAAAPAAAAZHJzL2Rvd25yZXYueG1sRI9BawIx&#10;FITvBf9DeEJvNetSWlmNIkKhXmq7Knh8bJ6bxc3LmkRd/31TKHgcZuYbZrbobSuu5EPjWMF4lIEg&#10;rpxuuFaw2368TECEiKyxdUwK7hRgMR88zbDQ7sY/dC1jLRKEQ4EKTIxdIWWoDFkMI9cRJ+/ovMWY&#10;pK+l9nhLcNvKPMvepMWG04LBjlaGqlN5sQrCxpj1+X465Jvvbfm1D15GfFfqedgvpyAi9fER/m9/&#10;agX5K/x9ST9Azn8BAAD//wMAUEsBAi0AFAAGAAgAAAAhANvh9svuAAAAhQEAABMAAAAAAAAAAAAA&#10;AAAAAAAAAFtDb250ZW50X1R5cGVzXS54bWxQSwECLQAUAAYACAAAACEAWvQsW78AAAAVAQAACwAA&#10;AAAAAAAAAAAAAAAfAQAAX3JlbHMvLnJlbHNQSwECLQAUAAYACAAAACEAM+dq+sMAAADbAAAADwAA&#10;AAAAAAAAAAAAAAAHAgAAZHJzL2Rvd25yZXYueG1sUEsFBgAAAAADAAMAtwAAAPcCAAAAAA==&#10;" path="m,110l8,68,32,33,67,9,110,,4560,r43,9l4638,33r23,35l4670,110r,881l4661,1034r-23,35l4603,1093r-43,8l110,1101r-43,-8l32,1069,8,1034,,991,,110xe" filled="f" strokecolor="#9bbb59 [3206]" strokeweight="1pt">
                  <v:path arrowok="t" o:connecttype="custom" o:connectlocs="0,4962;8,4920;32,4885;67,4861;110,4852;4560,4852;4603,4861;4638,4885;4661,4920;4670,4962;4670,5843;4661,5886;4638,5921;4603,5945;4560,5953;110,5953;67,5945;32,5921;8,5886;0,5843;0,4962" o:connectangles="0,0,0,0,0,0,0,0,0,0,0,0,0,0,0,0,0,0,0,0,0"/>
                </v:shape>
                <v:line id="Line 8" o:spid="_x0000_s1044" style="position:absolute;visibility:visible;mso-wrap-style:square" from="5199,4328" to="5578,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trxgAAANsAAAAPAAAAZHJzL2Rvd25yZXYueG1sRI9ba8JA&#10;FITfBf/DcgTfdKPSYFNXKV6KUAQvteDbIXtMYrNnQ3ar6b/vCoKPw8x8w0xmjSnFlWpXWFYw6Ecg&#10;iFOrC84UfB1WvTEI55E1lpZJwR85mE3brQkm2t54R9e9z0SAsEtQQe59lUjp0pwMur6tiIN3trVB&#10;H2SdSV3jLcBNKYdRFEuDBYeFHCua55T+7H+NgsVo+/16OlbH5hCb5WXzOf6IOVWq22ne30B4avwz&#10;/GivtYLhC9y/hB8gp/8AAAD//wMAUEsBAi0AFAAGAAgAAAAhANvh9svuAAAAhQEAABMAAAAAAAAA&#10;AAAAAAAAAAAAAFtDb250ZW50X1R5cGVzXS54bWxQSwECLQAUAAYACAAAACEAWvQsW78AAAAVAQAA&#10;CwAAAAAAAAAAAAAAAAAfAQAAX3JlbHMvLnJlbHNQSwECLQAUAAYACAAAACEAATLba8YAAADbAAAA&#10;DwAAAAAAAAAAAAAAAAAHAgAAZHJzL2Rvd25yZXYueG1sUEsFBgAAAAADAAMAtwAAAPoCAAAAAA==&#10;" strokecolor="#9bbb59 [3206]" strokeweight="2pt"/>
                <v:shape id="Picture 7" o:spid="_x0000_s1045" type="#_x0000_t75" style="position:absolute;left:5573;top:6072;width:4588;height:1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2aIxAAAANsAAAAPAAAAZHJzL2Rvd25yZXYueG1sRI/BasMw&#10;EETvhf6D2EIvJZFjQwhOlFASCm1uTnvIcWNtLRNrZSTFdv++ChR6HGbmDbPZTbYTA/nQOlawmGcg&#10;iGunW24UfH2+zVYgQkTW2DkmBT8UYLd9fNhgqd3IFQ2n2IgE4VCiAhNjX0oZakMWw9z1xMn7dt5i&#10;TNI3UnscE9x2Ms+ypbTYclow2NPeUH093ayCS37IXo7hsrjeXPFxbntTeK6Uen6aXtcgIk3xP/zX&#10;ftcK8iXcv6QfILe/AAAA//8DAFBLAQItABQABgAIAAAAIQDb4fbL7gAAAIUBAAATAAAAAAAAAAAA&#10;AAAAAAAAAABbQ29udGVudF9UeXBlc10ueG1sUEsBAi0AFAAGAAgAAAAhAFr0LFu/AAAAFQEAAAsA&#10;AAAAAAAAAAAAAAAAHwEAAF9yZWxzLy5yZWxzUEsBAi0AFAAGAAgAAAAhAEQbZojEAAAA2wAAAA8A&#10;AAAAAAAAAAAAAAAABwIAAGRycy9kb3ducmV2LnhtbFBLBQYAAAAAAwADALcAAAD4AgAAAAA=&#10;" stroked="t">
                  <v:imagedata r:id="rId60" o:title=""/>
                </v:shape>
                <v:shape id="Freeform 6" o:spid="_x0000_s1046" style="position:absolute;left:5573;top:6072;width:4588;height:1202;visibility:visible;mso-wrap-style:square;v-text-anchor:top" coordsize="458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NjxAAAANsAAAAPAAAAZHJzL2Rvd25yZXYueG1sRI9Ba8JA&#10;FITvhf6H5RV6KXWjB5XUVYoi9aAVbX/Aa/aZDea9DdmtSf+9Kwg9DjPzDTNb9FyrC7Wh8mJgOMhA&#10;kRTeVlIa+P5av05BhYhisfZCBv4owGL++DDD3PpODnQ5xlIliIQcDbgYm1zrUDhiDAPfkCTv5FvG&#10;mGRbattil+Bc61GWjTVjJWnBYUNLR8X5+MsGPneTfXbiTfHiutX58CHhh3lrzPNT//4GKlIf/8P3&#10;9sYaGE3g9iX9AD2/AgAA//8DAFBLAQItABQABgAIAAAAIQDb4fbL7gAAAIUBAAATAAAAAAAAAAAA&#10;AAAAAAAAAABbQ29udGVudF9UeXBlc10ueG1sUEsBAi0AFAAGAAgAAAAhAFr0LFu/AAAAFQEAAAsA&#10;AAAAAAAAAAAAAAAAHwEAAF9yZWxzLy5yZWxzUEsBAi0AFAAGAAgAAAAhAAKi42PEAAAA2wAAAA8A&#10;AAAAAAAAAAAAAAAABwIAAGRycy9kb3ducmV2LnhtbFBLBQYAAAAAAwADALcAAAD4AgAAAAA=&#10;" path="m,121l10,74,35,36,74,10,120,,4468,r46,10l4553,36r25,38l4588,121r,961l4578,1129r-25,38l4514,1193r-46,9l120,1202r-46,-9l35,1167,10,1129,,1082,,121xe" filled="f" strokecolor="#9bbb59 [3206]" strokeweight="1pt">
                  <v:path arrowok="t" o:connecttype="custom" o:connectlocs="0,6193;10,6146;35,6108;74,6082;120,6072;4468,6072;4514,6082;4553,6108;4578,6146;4588,6193;4588,7154;4578,7201;4553,7239;4514,7265;4468,7274;120,7274;74,7265;35,7239;10,7201;0,7154;0,6193" o:connectangles="0,0,0,0,0,0,0,0,0,0,0,0,0,0,0,0,0,0,0,0,0"/>
                </v:shape>
                <v:line id="Line 5" o:spid="_x0000_s1047" style="position:absolute;visibility:visible;mso-wrap-style:square" from="5199,4328" to="5578,8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T1wQAAANsAAAAPAAAAZHJzL2Rvd25yZXYueG1sRE/LisIw&#10;FN0L/kO4wuw01YGi1Sgyo8PAIPgGd5fm2labm9JktP69WQguD+c9mTWmFDeqXWFZQb8XgSBOrS44&#10;U7DfLbtDEM4jaywtk4IHOZhN260JJtreeUO3rc9ECGGXoILc+yqR0qU5GXQ9WxEH7mxrgz7AOpO6&#10;xnsIN6UcRFEsDRYcGnKs6Cun9Lr9Nwq+P9fH0elQHZpdbBaX1d/wJ+ZUqY9OMx+D8NT4t/jl/tUK&#10;BmFs+BJ+gJw+AQAA//8DAFBLAQItABQABgAIAAAAIQDb4fbL7gAAAIUBAAATAAAAAAAAAAAAAAAA&#10;AAAAAABbQ29udGVudF9UeXBlc10ueG1sUEsBAi0AFAAGAAgAAAAhAFr0LFu/AAAAFQEAAAsAAAAA&#10;AAAAAAAAAAAAHwEAAF9yZWxzLy5yZWxzUEsBAi0AFAAGAAgAAAAhAO8zdPXBAAAA2wAAAA8AAAAA&#10;AAAAAAAAAAAABwIAAGRycy9kb3ducmV2LnhtbFBLBQYAAAAAAwADALcAAAD1AgAAAAA=&#10;" strokecolor="#9bbb59 [3206]" strokeweight="2pt"/>
                <v:shape id="Picture 4" o:spid="_x0000_s1048" type="#_x0000_t75" style="position:absolute;left:5573;top:7375;width:4618;height: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KwwAAANsAAAAPAAAAZHJzL2Rvd25yZXYueG1sRI9Bi8Iw&#10;FITvgv8hPMGbpiuoazWKLCheVHQ9eHw2b9vuNi/dJtb6740geBxm5htmtmhMIWqqXG5ZwUc/AkGc&#10;WJ1zquD0vep9gnAeWWNhmRTcycFi3m7NMNb2xgeqjz4VAcIuRgWZ92UspUsyMuj6tiQO3o+tDPog&#10;q1TqCm8Bbgo5iKKRNJhzWMiwpK+Mkr/j1SiY7HfjC/9uhyn7pRyt6/N/kVulup1mOQXhqfHv8Ku9&#10;0QoGE3h+CT9Azh8AAAD//wMAUEsBAi0AFAAGAAgAAAAhANvh9svuAAAAhQEAABMAAAAAAAAAAAAA&#10;AAAAAAAAAFtDb250ZW50X1R5cGVzXS54bWxQSwECLQAUAAYACAAAACEAWvQsW78AAAAVAQAACwAA&#10;AAAAAAAAAAAAAAAfAQAAX3JlbHMvLnJlbHNQSwECLQAUAAYACAAAACEArP27isMAAADbAAAADwAA&#10;AAAAAAAAAAAAAAAHAgAAZHJzL2Rvd25yZXYueG1sUEsFBgAAAAADAAMAtwAAAPcCAAAAAA==&#10;" stroked="t">
                  <v:imagedata r:id="rId61" o:title=""/>
                </v:shape>
                <v:shape id="Freeform 3" o:spid="_x0000_s1049" style="position:absolute;left:5573;top:7375;width:4618;height:1242;visibility:visible;mso-wrap-style:square;v-text-anchor:top" coordsize="4618,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kPwAAAANsAAAAPAAAAZHJzL2Rvd25yZXYueG1sRE9Ni8Iw&#10;EL0v+B/CCN7WxAqLVKOoIHjw4NaCehuasS02k9JErfvrN4eFPT7e92LV20Y8qfO1Yw2TsQJBXDhT&#10;c6khP+0+ZyB8QDbYOCYNb/KwWg4+Fpga9+JvemahFDGEfYoaqhDaVEpfVGTRj11LHLmb6yyGCLtS&#10;mg5fMdw2MlHqS1qsOTZU2NK2ouKePayGoj3keHGJwp/r5ng2KktUnmk9GvbrOYhAffgX/7n3RsM0&#10;ro9f4g+Qy18AAAD//wMAUEsBAi0AFAAGAAgAAAAhANvh9svuAAAAhQEAABMAAAAAAAAAAAAAAAAA&#10;AAAAAFtDb250ZW50X1R5cGVzXS54bWxQSwECLQAUAAYACAAAACEAWvQsW78AAAAVAQAACwAAAAAA&#10;AAAAAAAAAAAfAQAAX3JlbHMvLnJlbHNQSwECLQAUAAYACAAAACEAp0HZD8AAAADbAAAADwAAAAAA&#10;AAAAAAAAAAAHAgAAZHJzL2Rvd25yZXYueG1sUEsFBgAAAAADAAMAtwAAAPQCAAAAAA==&#10;" path="m,124l10,76,37,36,76,10,124,,4494,r48,10l4582,36r26,40l4618,124r,993l4608,1166r-26,39l4542,1232r-48,10l124,1242,76,1232,37,1205,10,1166,,1117,,124xe" filled="f" strokecolor="#9bbb59 [3206]" strokeweight="1pt">
                  <v:path arrowok="t" o:connecttype="custom" o:connectlocs="0,7499;10,7451;37,7411;76,7385;124,7375;4494,7375;4542,7385;4582,7411;4608,7451;4618,7499;4618,8492;4608,8541;4582,8580;4542,8607;4494,8617;124,8617;76,8607;37,8580;10,8541;0,8492;0,7499" o:connectangles="0,0,0,0,0,0,0,0,0,0,0,0,0,0,0,0,0,0,0,0,0"/>
                </v:shape>
                <w10:wrap anchorx="margin"/>
              </v:group>
            </w:pict>
          </mc:Fallback>
        </mc:AlternateContent>
      </w:r>
      <w:r w:rsidR="00A51C07">
        <w:t>Poseban cilj 1.1. - Učinkovito upravljanje</w:t>
      </w:r>
      <w:r w:rsidR="00A51C07">
        <w:rPr>
          <w:spacing w:val="-50"/>
        </w:rPr>
        <w:t xml:space="preserve"> </w:t>
      </w:r>
      <w:r w:rsidR="00A51C07">
        <w:t>nekretninama</w:t>
      </w:r>
      <w:r w:rsidR="00A51C07">
        <w:rPr>
          <w:spacing w:val="-13"/>
        </w:rPr>
        <w:t xml:space="preserve"> </w:t>
      </w:r>
      <w:r w:rsidR="00A51C07">
        <w:t>u</w:t>
      </w:r>
      <w:r w:rsidR="00A51C07">
        <w:rPr>
          <w:spacing w:val="-10"/>
        </w:rPr>
        <w:t xml:space="preserve"> </w:t>
      </w:r>
      <w:r w:rsidR="00A51C07">
        <w:t>vlasništvu</w:t>
      </w:r>
      <w:r w:rsidR="00A51C07">
        <w:rPr>
          <w:spacing w:val="-10"/>
        </w:rPr>
        <w:t xml:space="preserve"> </w:t>
      </w:r>
      <w:r w:rsidR="00A51C07">
        <w:t>Općine</w:t>
      </w:r>
      <w:r w:rsidR="00A51C07">
        <w:rPr>
          <w:spacing w:val="-10"/>
        </w:rPr>
        <w:t xml:space="preserve"> </w:t>
      </w:r>
      <w:r w:rsidR="00861AF6">
        <w:t>Gračac</w:t>
      </w:r>
    </w:p>
    <w:p w14:paraId="554E1CC0" w14:textId="77777777" w:rsidR="00861AF6" w:rsidRDefault="00861AF6">
      <w:pPr>
        <w:pStyle w:val="Tijeloteksta"/>
        <w:spacing w:before="123" w:line="216" w:lineRule="auto"/>
        <w:ind w:left="4228" w:right="711"/>
        <w:jc w:val="center"/>
      </w:pPr>
    </w:p>
    <w:p w14:paraId="30B1DAE0" w14:textId="77777777" w:rsidR="003478BC" w:rsidRDefault="003478BC">
      <w:pPr>
        <w:pStyle w:val="Tijeloteksta"/>
        <w:rPr>
          <w:sz w:val="22"/>
        </w:rPr>
      </w:pPr>
    </w:p>
    <w:p w14:paraId="32269725" w14:textId="77777777" w:rsidR="003478BC" w:rsidRDefault="00A51C07">
      <w:pPr>
        <w:pStyle w:val="Tijeloteksta"/>
        <w:spacing w:line="268" w:lineRule="exact"/>
        <w:ind w:left="4235" w:right="711"/>
        <w:jc w:val="center"/>
      </w:pPr>
      <w:r>
        <w:t>Poseban</w:t>
      </w:r>
      <w:r>
        <w:rPr>
          <w:spacing w:val="-4"/>
        </w:rPr>
        <w:t xml:space="preserve"> </w:t>
      </w:r>
      <w:r>
        <w:t>cilj</w:t>
      </w:r>
      <w:r>
        <w:rPr>
          <w:spacing w:val="-2"/>
        </w:rPr>
        <w:t xml:space="preserve"> </w:t>
      </w:r>
      <w:r>
        <w:t>1.2.</w:t>
      </w:r>
      <w:r>
        <w:rPr>
          <w:spacing w:val="-1"/>
        </w:rPr>
        <w:t xml:space="preserve"> </w:t>
      </w:r>
      <w:r>
        <w:t>-</w:t>
      </w:r>
      <w:r>
        <w:rPr>
          <w:spacing w:val="-2"/>
        </w:rPr>
        <w:t xml:space="preserve"> </w:t>
      </w:r>
      <w:r>
        <w:t>Unaprjeđenje</w:t>
      </w:r>
    </w:p>
    <w:p w14:paraId="0D814322" w14:textId="77777777" w:rsidR="003478BC" w:rsidRDefault="00A51C07">
      <w:pPr>
        <w:pStyle w:val="Tijeloteksta"/>
        <w:spacing w:before="9" w:line="216" w:lineRule="auto"/>
        <w:ind w:left="4239" w:right="711"/>
        <w:jc w:val="center"/>
      </w:pPr>
      <w:r>
        <w:rPr>
          <w:spacing w:val="-1"/>
        </w:rPr>
        <w:t>korporativnog</w:t>
      </w:r>
      <w:r>
        <w:rPr>
          <w:spacing w:val="-7"/>
        </w:rPr>
        <w:t xml:space="preserve"> </w:t>
      </w:r>
      <w:r>
        <w:t>upravljanja</w:t>
      </w:r>
      <w:r>
        <w:rPr>
          <w:spacing w:val="-11"/>
        </w:rPr>
        <w:t xml:space="preserve"> </w:t>
      </w:r>
      <w:r>
        <w:t>i</w:t>
      </w:r>
      <w:r>
        <w:rPr>
          <w:spacing w:val="-9"/>
        </w:rPr>
        <w:t xml:space="preserve"> </w:t>
      </w:r>
      <w:r>
        <w:t>vršenje</w:t>
      </w:r>
      <w:r>
        <w:rPr>
          <w:spacing w:val="-9"/>
        </w:rPr>
        <w:t xml:space="preserve"> </w:t>
      </w:r>
      <w:r>
        <w:t>kontrola</w:t>
      </w:r>
      <w:r>
        <w:rPr>
          <w:spacing w:val="-50"/>
        </w:rPr>
        <w:t xml:space="preserve"> </w:t>
      </w:r>
      <w:r>
        <w:t xml:space="preserve">Općine </w:t>
      </w:r>
      <w:r w:rsidR="00861AF6">
        <w:t>Gračac</w:t>
      </w:r>
      <w:r>
        <w:t xml:space="preserve"> kao (su)vlasnika</w:t>
      </w:r>
      <w:r>
        <w:rPr>
          <w:spacing w:val="1"/>
        </w:rPr>
        <w:t xml:space="preserve"> </w:t>
      </w:r>
      <w:r>
        <w:t>trgovačkih</w:t>
      </w:r>
      <w:r>
        <w:rPr>
          <w:spacing w:val="1"/>
        </w:rPr>
        <w:t xml:space="preserve"> </w:t>
      </w:r>
      <w:r>
        <w:t>društava</w:t>
      </w:r>
    </w:p>
    <w:p w14:paraId="32F916EA" w14:textId="77777777" w:rsidR="003478BC" w:rsidRDefault="003478BC">
      <w:pPr>
        <w:pStyle w:val="Tijeloteksta"/>
        <w:rPr>
          <w:sz w:val="19"/>
        </w:rPr>
      </w:pPr>
    </w:p>
    <w:p w14:paraId="18F0E541" w14:textId="77777777" w:rsidR="003478BC" w:rsidRDefault="003478BC">
      <w:pPr>
        <w:rPr>
          <w:sz w:val="19"/>
        </w:rPr>
        <w:sectPr w:rsidR="003478BC">
          <w:pgSz w:w="11910" w:h="16840"/>
          <w:pgMar w:top="1040" w:right="880" w:bottom="920" w:left="1200" w:header="0" w:footer="654" w:gutter="0"/>
          <w:cols w:space="720"/>
        </w:sectPr>
      </w:pPr>
    </w:p>
    <w:p w14:paraId="6C97A4B6" w14:textId="77777777" w:rsidR="003478BC" w:rsidRDefault="003478BC">
      <w:pPr>
        <w:pStyle w:val="Tijeloteksta"/>
        <w:rPr>
          <w:sz w:val="28"/>
        </w:rPr>
      </w:pPr>
    </w:p>
    <w:p w14:paraId="1096B981" w14:textId="77777777" w:rsidR="003478BC" w:rsidRDefault="003478BC">
      <w:pPr>
        <w:pStyle w:val="Tijeloteksta"/>
        <w:rPr>
          <w:sz w:val="28"/>
        </w:rPr>
      </w:pPr>
    </w:p>
    <w:p w14:paraId="0157462F" w14:textId="77777777" w:rsidR="003478BC" w:rsidRDefault="003478BC">
      <w:pPr>
        <w:pStyle w:val="Tijeloteksta"/>
        <w:rPr>
          <w:sz w:val="28"/>
        </w:rPr>
      </w:pPr>
    </w:p>
    <w:p w14:paraId="0C2C3505" w14:textId="77777777" w:rsidR="003478BC" w:rsidRDefault="003478BC">
      <w:pPr>
        <w:pStyle w:val="Tijeloteksta"/>
        <w:rPr>
          <w:sz w:val="26"/>
        </w:rPr>
      </w:pPr>
    </w:p>
    <w:p w14:paraId="16FAC049" w14:textId="77777777" w:rsidR="003478BC" w:rsidRDefault="00A51C07">
      <w:pPr>
        <w:pStyle w:val="Tijeloteksta"/>
        <w:spacing w:before="1" w:line="216" w:lineRule="auto"/>
        <w:ind w:left="364" w:right="38" w:hanging="2"/>
        <w:jc w:val="center"/>
      </w:pPr>
      <w:r>
        <w:t>STRATEŠKI CILJ 1. - Učinkovito</w:t>
      </w:r>
      <w:r>
        <w:rPr>
          <w:spacing w:val="1"/>
        </w:rPr>
        <w:t xml:space="preserve"> </w:t>
      </w:r>
      <w:r>
        <w:t>upravljati</w:t>
      </w:r>
      <w:r>
        <w:rPr>
          <w:spacing w:val="-7"/>
        </w:rPr>
        <w:t xml:space="preserve"> </w:t>
      </w:r>
      <w:r>
        <w:t>svim</w:t>
      </w:r>
      <w:r>
        <w:rPr>
          <w:spacing w:val="-6"/>
        </w:rPr>
        <w:t xml:space="preserve"> </w:t>
      </w:r>
      <w:r>
        <w:t>oblicima</w:t>
      </w:r>
      <w:r>
        <w:rPr>
          <w:spacing w:val="-7"/>
        </w:rPr>
        <w:t xml:space="preserve"> </w:t>
      </w:r>
      <w:r>
        <w:t>imovine</w:t>
      </w:r>
      <w:r>
        <w:rPr>
          <w:spacing w:val="-6"/>
        </w:rPr>
        <w:t xml:space="preserve"> </w:t>
      </w:r>
      <w:r>
        <w:t>u</w:t>
      </w:r>
      <w:r>
        <w:rPr>
          <w:spacing w:val="-50"/>
        </w:rPr>
        <w:t xml:space="preserve"> </w:t>
      </w:r>
      <w:r>
        <w:t xml:space="preserve">vlasništvu Općine </w:t>
      </w:r>
      <w:r w:rsidR="00861AF6">
        <w:t xml:space="preserve">Gračac </w:t>
      </w:r>
      <w:r>
        <w:rPr>
          <w:spacing w:val="-50"/>
        </w:rPr>
        <w:t xml:space="preserve"> </w:t>
      </w:r>
      <w:r>
        <w:t>prema načelu učinkovitosti</w:t>
      </w:r>
      <w:r>
        <w:rPr>
          <w:spacing w:val="1"/>
        </w:rPr>
        <w:t xml:space="preserve"> </w:t>
      </w:r>
      <w:r>
        <w:t>dobroga</w:t>
      </w:r>
      <w:r>
        <w:rPr>
          <w:spacing w:val="1"/>
        </w:rPr>
        <w:t xml:space="preserve"> </w:t>
      </w:r>
      <w:r>
        <w:t>gospodara</w:t>
      </w:r>
    </w:p>
    <w:p w14:paraId="2CAF69BB" w14:textId="77777777" w:rsidR="003478BC" w:rsidRDefault="00A51C07">
      <w:pPr>
        <w:pStyle w:val="Tijeloteksta"/>
        <w:spacing w:before="123" w:line="216" w:lineRule="auto"/>
        <w:ind w:left="364" w:right="726"/>
        <w:jc w:val="center"/>
      </w:pPr>
      <w:r>
        <w:br w:type="column"/>
      </w:r>
      <w:r>
        <w:t>Poseban</w:t>
      </w:r>
      <w:r>
        <w:rPr>
          <w:spacing w:val="-6"/>
        </w:rPr>
        <w:t xml:space="preserve"> </w:t>
      </w:r>
      <w:r>
        <w:t>cilj</w:t>
      </w:r>
      <w:r>
        <w:rPr>
          <w:spacing w:val="-4"/>
        </w:rPr>
        <w:t xml:space="preserve"> </w:t>
      </w:r>
      <w:r>
        <w:t>1.3.</w:t>
      </w:r>
      <w:r>
        <w:rPr>
          <w:spacing w:val="-2"/>
        </w:rPr>
        <w:t xml:space="preserve"> </w:t>
      </w:r>
      <w:r>
        <w:t>-</w:t>
      </w:r>
      <w:r>
        <w:rPr>
          <w:spacing w:val="-5"/>
        </w:rPr>
        <w:t xml:space="preserve"> </w:t>
      </w:r>
      <w:r>
        <w:t>Uspostaviti</w:t>
      </w:r>
      <w:r>
        <w:rPr>
          <w:spacing w:val="-5"/>
        </w:rPr>
        <w:t xml:space="preserve"> </w:t>
      </w:r>
      <w:r>
        <w:t>jedinstven</w:t>
      </w:r>
      <w:r>
        <w:rPr>
          <w:spacing w:val="-50"/>
        </w:rPr>
        <w:t xml:space="preserve"> </w:t>
      </w:r>
      <w:r>
        <w:t>sustav</w:t>
      </w:r>
      <w:r>
        <w:rPr>
          <w:spacing w:val="-4"/>
        </w:rPr>
        <w:t xml:space="preserve"> </w:t>
      </w:r>
      <w:r>
        <w:t>i</w:t>
      </w:r>
      <w:r>
        <w:rPr>
          <w:spacing w:val="-2"/>
        </w:rPr>
        <w:t xml:space="preserve"> </w:t>
      </w:r>
      <w:r>
        <w:t>kriterije</w:t>
      </w:r>
      <w:r>
        <w:rPr>
          <w:spacing w:val="-3"/>
        </w:rPr>
        <w:t xml:space="preserve"> </w:t>
      </w:r>
      <w:r>
        <w:t>u</w:t>
      </w:r>
      <w:r>
        <w:rPr>
          <w:spacing w:val="-3"/>
        </w:rPr>
        <w:t xml:space="preserve"> </w:t>
      </w:r>
      <w:r>
        <w:t>procjeni</w:t>
      </w:r>
      <w:r>
        <w:rPr>
          <w:spacing w:val="-5"/>
        </w:rPr>
        <w:t xml:space="preserve"> </w:t>
      </w:r>
      <w:r>
        <w:t>vrijednosti</w:t>
      </w:r>
    </w:p>
    <w:p w14:paraId="6077E56A" w14:textId="77777777" w:rsidR="003478BC" w:rsidRDefault="00A51C07">
      <w:pPr>
        <w:pStyle w:val="Tijeloteksta"/>
        <w:spacing w:line="216" w:lineRule="auto"/>
        <w:ind w:left="364" w:right="727"/>
        <w:jc w:val="center"/>
      </w:pPr>
      <w:r>
        <w:t>pojedinog</w:t>
      </w:r>
      <w:r>
        <w:rPr>
          <w:spacing w:val="-8"/>
        </w:rPr>
        <w:t xml:space="preserve"> </w:t>
      </w:r>
      <w:r>
        <w:t>oblika</w:t>
      </w:r>
      <w:r>
        <w:rPr>
          <w:spacing w:val="-6"/>
        </w:rPr>
        <w:t xml:space="preserve"> </w:t>
      </w:r>
      <w:r>
        <w:t>imovine,</w:t>
      </w:r>
      <w:r>
        <w:rPr>
          <w:spacing w:val="-6"/>
        </w:rPr>
        <w:t xml:space="preserve"> </w:t>
      </w:r>
      <w:r>
        <w:t>kako</w:t>
      </w:r>
      <w:r>
        <w:rPr>
          <w:spacing w:val="-5"/>
        </w:rPr>
        <w:t xml:space="preserve"> </w:t>
      </w:r>
      <w:r>
        <w:t>bi</w:t>
      </w:r>
      <w:r>
        <w:rPr>
          <w:spacing w:val="-5"/>
        </w:rPr>
        <w:t xml:space="preserve"> </w:t>
      </w:r>
      <w:r>
        <w:t>se</w:t>
      </w:r>
      <w:r>
        <w:rPr>
          <w:spacing w:val="-5"/>
        </w:rPr>
        <w:t xml:space="preserve"> </w:t>
      </w:r>
      <w:r>
        <w:t>poštivalo</w:t>
      </w:r>
      <w:r>
        <w:rPr>
          <w:spacing w:val="-50"/>
        </w:rPr>
        <w:t xml:space="preserve"> </w:t>
      </w:r>
      <w:r>
        <w:t>važeće zakonodavstvo i što transparentnije</w:t>
      </w:r>
      <w:r>
        <w:rPr>
          <w:spacing w:val="1"/>
        </w:rPr>
        <w:t xml:space="preserve"> </w:t>
      </w:r>
      <w:r>
        <w:t>odredila</w:t>
      </w:r>
      <w:r>
        <w:rPr>
          <w:spacing w:val="2"/>
        </w:rPr>
        <w:t xml:space="preserve"> </w:t>
      </w:r>
      <w:r>
        <w:t>njezina</w:t>
      </w:r>
      <w:r>
        <w:rPr>
          <w:spacing w:val="-1"/>
        </w:rPr>
        <w:t xml:space="preserve"> </w:t>
      </w:r>
      <w:r>
        <w:t>vrijednost</w:t>
      </w:r>
    </w:p>
    <w:p w14:paraId="72A8F7B9" w14:textId="77777777" w:rsidR="003478BC" w:rsidRDefault="003478BC">
      <w:pPr>
        <w:pStyle w:val="Tijeloteksta"/>
        <w:spacing w:before="5"/>
        <w:rPr>
          <w:sz w:val="30"/>
        </w:rPr>
      </w:pPr>
    </w:p>
    <w:p w14:paraId="57345F0E" w14:textId="77777777" w:rsidR="003478BC" w:rsidRDefault="00A51C07">
      <w:pPr>
        <w:pStyle w:val="Tijeloteksta"/>
        <w:spacing w:line="216" w:lineRule="auto"/>
        <w:ind w:left="272" w:right="727"/>
        <w:jc w:val="center"/>
      </w:pPr>
      <w:r>
        <w:t>Poseban</w:t>
      </w:r>
      <w:r>
        <w:rPr>
          <w:spacing w:val="-6"/>
        </w:rPr>
        <w:t xml:space="preserve"> </w:t>
      </w:r>
      <w:r>
        <w:t>cilj</w:t>
      </w:r>
      <w:r>
        <w:rPr>
          <w:spacing w:val="-3"/>
        </w:rPr>
        <w:t xml:space="preserve"> </w:t>
      </w:r>
      <w:r>
        <w:t>1.4.</w:t>
      </w:r>
      <w:r>
        <w:rPr>
          <w:spacing w:val="47"/>
        </w:rPr>
        <w:t xml:space="preserve"> </w:t>
      </w:r>
      <w:r>
        <w:t>-</w:t>
      </w:r>
      <w:r>
        <w:rPr>
          <w:spacing w:val="-4"/>
        </w:rPr>
        <w:t xml:space="preserve"> </w:t>
      </w:r>
      <w:r>
        <w:t>Usklađenje</w:t>
      </w:r>
      <w:r>
        <w:rPr>
          <w:spacing w:val="-4"/>
        </w:rPr>
        <w:t xml:space="preserve"> </w:t>
      </w:r>
      <w:r>
        <w:t>i</w:t>
      </w:r>
      <w:r>
        <w:rPr>
          <w:spacing w:val="-3"/>
        </w:rPr>
        <w:t xml:space="preserve"> </w:t>
      </w:r>
      <w:r>
        <w:t>kontinuirano</w:t>
      </w:r>
      <w:r>
        <w:rPr>
          <w:spacing w:val="-50"/>
        </w:rPr>
        <w:t xml:space="preserve"> </w:t>
      </w:r>
      <w:r>
        <w:t>predlaganje</w:t>
      </w:r>
      <w:r>
        <w:rPr>
          <w:spacing w:val="-4"/>
        </w:rPr>
        <w:t xml:space="preserve"> </w:t>
      </w:r>
      <w:r>
        <w:t>te</w:t>
      </w:r>
      <w:r>
        <w:rPr>
          <w:spacing w:val="-1"/>
        </w:rPr>
        <w:t xml:space="preserve"> </w:t>
      </w:r>
      <w:r>
        <w:t>donošenje</w:t>
      </w:r>
      <w:r>
        <w:rPr>
          <w:spacing w:val="-2"/>
        </w:rPr>
        <w:t xml:space="preserve"> </w:t>
      </w:r>
      <w:r>
        <w:t>novih</w:t>
      </w:r>
      <w:r>
        <w:rPr>
          <w:spacing w:val="-4"/>
        </w:rPr>
        <w:t xml:space="preserve"> </w:t>
      </w:r>
      <w:r>
        <w:t>akata</w:t>
      </w:r>
    </w:p>
    <w:p w14:paraId="0F2F76D4" w14:textId="77777777" w:rsidR="003478BC" w:rsidRDefault="00A51C07">
      <w:pPr>
        <w:pStyle w:val="Tijeloteksta"/>
        <w:spacing w:before="239" w:line="216" w:lineRule="auto"/>
        <w:ind w:left="217" w:right="727"/>
        <w:jc w:val="center"/>
      </w:pPr>
      <w:r>
        <w:t>Poseban</w:t>
      </w:r>
      <w:r>
        <w:rPr>
          <w:spacing w:val="-7"/>
        </w:rPr>
        <w:t xml:space="preserve"> </w:t>
      </w:r>
      <w:r>
        <w:t>cilj</w:t>
      </w:r>
      <w:r>
        <w:rPr>
          <w:spacing w:val="-4"/>
        </w:rPr>
        <w:t xml:space="preserve"> </w:t>
      </w:r>
      <w:r>
        <w:t>1.5.</w:t>
      </w:r>
      <w:r>
        <w:rPr>
          <w:spacing w:val="-3"/>
        </w:rPr>
        <w:t xml:space="preserve"> </w:t>
      </w:r>
      <w:r>
        <w:t>-</w:t>
      </w:r>
      <w:r>
        <w:rPr>
          <w:spacing w:val="-5"/>
        </w:rPr>
        <w:t xml:space="preserve"> </w:t>
      </w:r>
      <w:r>
        <w:t>Ustroj,</w:t>
      </w:r>
      <w:r>
        <w:rPr>
          <w:spacing w:val="-5"/>
        </w:rPr>
        <w:t xml:space="preserve"> </w:t>
      </w:r>
      <w:r>
        <w:t>vođenje</w:t>
      </w:r>
      <w:r>
        <w:rPr>
          <w:spacing w:val="-5"/>
        </w:rPr>
        <w:t xml:space="preserve"> </w:t>
      </w:r>
      <w:r>
        <w:t>i</w:t>
      </w:r>
      <w:r>
        <w:rPr>
          <w:spacing w:val="-4"/>
        </w:rPr>
        <w:t xml:space="preserve"> </w:t>
      </w:r>
      <w:r>
        <w:t>redovno</w:t>
      </w:r>
      <w:r>
        <w:rPr>
          <w:spacing w:val="-50"/>
        </w:rPr>
        <w:t xml:space="preserve"> </w:t>
      </w:r>
      <w:r>
        <w:t>ažuriranje</w:t>
      </w:r>
      <w:r>
        <w:rPr>
          <w:spacing w:val="-3"/>
        </w:rPr>
        <w:t xml:space="preserve"> </w:t>
      </w:r>
      <w:r>
        <w:t>interne</w:t>
      </w:r>
      <w:r>
        <w:rPr>
          <w:spacing w:val="-2"/>
        </w:rPr>
        <w:t xml:space="preserve"> </w:t>
      </w:r>
      <w:r>
        <w:t>evidencije</w:t>
      </w:r>
      <w:r>
        <w:rPr>
          <w:spacing w:val="-3"/>
        </w:rPr>
        <w:t xml:space="preserve"> </w:t>
      </w:r>
      <w:r>
        <w:t>općinske</w:t>
      </w:r>
    </w:p>
    <w:p w14:paraId="2AEE5538" w14:textId="77777777" w:rsidR="003478BC" w:rsidRDefault="00A51C07" w:rsidP="00861AF6">
      <w:pPr>
        <w:pStyle w:val="Tijeloteksta"/>
        <w:spacing w:line="245" w:lineRule="exact"/>
        <w:ind w:left="217" w:right="727"/>
        <w:jc w:val="center"/>
      </w:pPr>
      <w:r>
        <w:rPr>
          <w:spacing w:val="-1"/>
        </w:rPr>
        <w:t>imovine</w:t>
      </w:r>
      <w:r>
        <w:rPr>
          <w:spacing w:val="-12"/>
        </w:rPr>
        <w:t xml:space="preserve"> </w:t>
      </w:r>
      <w:r>
        <w:rPr>
          <w:spacing w:val="-1"/>
        </w:rPr>
        <w:t>kojom</w:t>
      </w:r>
      <w:r>
        <w:rPr>
          <w:spacing w:val="-8"/>
        </w:rPr>
        <w:t xml:space="preserve"> </w:t>
      </w:r>
      <w:r>
        <w:t>upravlja</w:t>
      </w:r>
      <w:r>
        <w:rPr>
          <w:spacing w:val="-11"/>
        </w:rPr>
        <w:t xml:space="preserve"> </w:t>
      </w:r>
      <w:r>
        <w:t>Općina</w:t>
      </w:r>
      <w:r>
        <w:rPr>
          <w:spacing w:val="-10"/>
        </w:rPr>
        <w:t xml:space="preserve"> </w:t>
      </w:r>
      <w:r w:rsidR="00861AF6">
        <w:t>Gračac</w:t>
      </w:r>
    </w:p>
    <w:p w14:paraId="144813A6" w14:textId="77777777" w:rsidR="003478BC" w:rsidRDefault="003478BC">
      <w:pPr>
        <w:spacing w:line="268" w:lineRule="exact"/>
        <w:jc w:val="center"/>
        <w:sectPr w:rsidR="003478BC">
          <w:type w:val="continuous"/>
          <w:pgSz w:w="11910" w:h="16840"/>
          <w:pgMar w:top="1040" w:right="880" w:bottom="280" w:left="1200" w:header="720" w:footer="720" w:gutter="0"/>
          <w:cols w:num="2" w:space="720" w:equalWidth="0">
            <w:col w:w="3932" w:space="110"/>
            <w:col w:w="5788"/>
          </w:cols>
        </w:sectPr>
      </w:pPr>
    </w:p>
    <w:p w14:paraId="2C2673AA" w14:textId="77777777" w:rsidR="003478BC" w:rsidRDefault="003478BC">
      <w:pPr>
        <w:pStyle w:val="Tijeloteksta"/>
        <w:spacing w:before="9"/>
        <w:rPr>
          <w:sz w:val="21"/>
        </w:rPr>
      </w:pPr>
    </w:p>
    <w:p w14:paraId="5A30089D" w14:textId="77777777" w:rsidR="00861AF6" w:rsidRDefault="00861AF6">
      <w:pPr>
        <w:pStyle w:val="Tijeloteksta"/>
        <w:spacing w:before="123" w:line="216" w:lineRule="auto"/>
        <w:ind w:left="4586" w:right="1079" w:hanging="1"/>
        <w:jc w:val="center"/>
      </w:pPr>
    </w:p>
    <w:p w14:paraId="7FC7504A" w14:textId="77777777" w:rsidR="003478BC" w:rsidRDefault="00A51C07">
      <w:pPr>
        <w:pStyle w:val="Tijeloteksta"/>
        <w:spacing w:before="123" w:line="216" w:lineRule="auto"/>
        <w:ind w:left="4586" w:right="1079" w:hanging="1"/>
        <w:jc w:val="center"/>
      </w:pPr>
      <w:r>
        <w:t>Poseban cilj 1.6. - Priprema, realizacija i</w:t>
      </w:r>
      <w:r>
        <w:rPr>
          <w:spacing w:val="1"/>
        </w:rPr>
        <w:t xml:space="preserve"> </w:t>
      </w:r>
      <w:r>
        <w:t>izvještavanje</w:t>
      </w:r>
      <w:r>
        <w:rPr>
          <w:spacing w:val="-11"/>
        </w:rPr>
        <w:t xml:space="preserve"> </w:t>
      </w:r>
      <w:r>
        <w:t>o</w:t>
      </w:r>
      <w:r>
        <w:rPr>
          <w:spacing w:val="-9"/>
        </w:rPr>
        <w:t xml:space="preserve"> </w:t>
      </w:r>
      <w:r>
        <w:t>primjeni</w:t>
      </w:r>
      <w:r>
        <w:rPr>
          <w:spacing w:val="-11"/>
        </w:rPr>
        <w:t xml:space="preserve"> </w:t>
      </w:r>
      <w:r>
        <w:t>akata</w:t>
      </w:r>
      <w:r>
        <w:rPr>
          <w:spacing w:val="-10"/>
        </w:rPr>
        <w:t xml:space="preserve"> </w:t>
      </w:r>
      <w:r>
        <w:t>strateškog</w:t>
      </w:r>
      <w:r>
        <w:rPr>
          <w:spacing w:val="-50"/>
        </w:rPr>
        <w:t xml:space="preserve"> </w:t>
      </w:r>
      <w:r>
        <w:t>planiranja</w:t>
      </w:r>
    </w:p>
    <w:p w14:paraId="1C601E3F" w14:textId="77777777" w:rsidR="003478BC" w:rsidRDefault="003478BC">
      <w:pPr>
        <w:pStyle w:val="Tijeloteksta"/>
        <w:rPr>
          <w:sz w:val="20"/>
        </w:rPr>
      </w:pPr>
    </w:p>
    <w:p w14:paraId="2E751800" w14:textId="77777777" w:rsidR="003478BC" w:rsidRDefault="00861AF6" w:rsidP="00861AF6">
      <w:pPr>
        <w:pStyle w:val="Tijeloteksta"/>
        <w:spacing w:before="123" w:line="216" w:lineRule="auto"/>
        <w:ind w:left="4422" w:right="881" w:hanging="1"/>
        <w:jc w:val="center"/>
      </w:pPr>
      <w:r>
        <w:t>P</w:t>
      </w:r>
      <w:r w:rsidR="00A51C07">
        <w:t>oseban cilj 1.7. - Razvoj ljudskih resursa,</w:t>
      </w:r>
      <w:r w:rsidR="00A51C07">
        <w:rPr>
          <w:spacing w:val="1"/>
        </w:rPr>
        <w:t xml:space="preserve"> </w:t>
      </w:r>
      <w:r w:rsidR="00A51C07">
        <w:t>informacijsko-komunikacijske tehnologije i</w:t>
      </w:r>
      <w:r w:rsidR="00A51C07">
        <w:rPr>
          <w:spacing w:val="1"/>
        </w:rPr>
        <w:t xml:space="preserve"> </w:t>
      </w:r>
      <w:r w:rsidR="00A51C07">
        <w:t>financijskog</w:t>
      </w:r>
      <w:r w:rsidR="00A51C07">
        <w:rPr>
          <w:spacing w:val="-11"/>
        </w:rPr>
        <w:t xml:space="preserve"> </w:t>
      </w:r>
      <w:r w:rsidR="00A51C07">
        <w:t>aspekta</w:t>
      </w:r>
      <w:r w:rsidR="00A51C07">
        <w:rPr>
          <w:spacing w:val="-8"/>
        </w:rPr>
        <w:t xml:space="preserve"> </w:t>
      </w:r>
      <w:r w:rsidR="00A51C07">
        <w:t>Općine</w:t>
      </w:r>
      <w:r w:rsidR="00A51C07">
        <w:rPr>
          <w:spacing w:val="-10"/>
        </w:rPr>
        <w:t xml:space="preserve"> </w:t>
      </w:r>
      <w:r>
        <w:t>Gračac</w:t>
      </w:r>
    </w:p>
    <w:p w14:paraId="5D268BEB" w14:textId="77777777" w:rsidR="003478BC" w:rsidRDefault="003478BC">
      <w:pPr>
        <w:spacing w:line="216" w:lineRule="auto"/>
        <w:jc w:val="center"/>
        <w:sectPr w:rsidR="003478BC">
          <w:type w:val="continuous"/>
          <w:pgSz w:w="11910" w:h="16840"/>
          <w:pgMar w:top="1040" w:right="880" w:bottom="280" w:left="1200" w:header="720" w:footer="720" w:gutter="0"/>
          <w:cols w:space="720"/>
        </w:sectPr>
      </w:pPr>
    </w:p>
    <w:p w14:paraId="2AD2A0FF" w14:textId="77777777" w:rsidR="003478BC" w:rsidRDefault="00086FEC" w:rsidP="00086FEC">
      <w:pPr>
        <w:pStyle w:val="Naslov1"/>
        <w:tabs>
          <w:tab w:val="left" w:pos="785"/>
          <w:tab w:val="left" w:pos="786"/>
        </w:tabs>
        <w:spacing w:before="74"/>
        <w:ind w:left="567" w:firstLine="0"/>
      </w:pPr>
      <w:bookmarkStart w:id="32" w:name="_bookmark26"/>
      <w:bookmarkEnd w:id="32"/>
      <w:r>
        <w:lastRenderedPageBreak/>
        <w:t>4.1.</w:t>
      </w:r>
      <w:r w:rsidR="00A51C07">
        <w:t>POSEBNI</w:t>
      </w:r>
      <w:r w:rsidR="00A51C07">
        <w:rPr>
          <w:spacing w:val="-4"/>
        </w:rPr>
        <w:t xml:space="preserve"> </w:t>
      </w:r>
      <w:r w:rsidR="00A51C07">
        <w:t>CILJEVI</w:t>
      </w:r>
      <w:r w:rsidR="00A51C07">
        <w:rPr>
          <w:spacing w:val="-4"/>
        </w:rPr>
        <w:t xml:space="preserve"> </w:t>
      </w:r>
      <w:r w:rsidR="00A51C07">
        <w:t>I</w:t>
      </w:r>
      <w:r w:rsidR="00A51C07">
        <w:rPr>
          <w:spacing w:val="-4"/>
        </w:rPr>
        <w:t xml:space="preserve"> </w:t>
      </w:r>
      <w:r w:rsidR="00A51C07">
        <w:t>MJERE</w:t>
      </w:r>
      <w:r w:rsidR="00A51C07">
        <w:rPr>
          <w:spacing w:val="-2"/>
        </w:rPr>
        <w:t xml:space="preserve"> </w:t>
      </w:r>
      <w:r w:rsidR="00A51C07">
        <w:t>–</w:t>
      </w:r>
      <w:r w:rsidR="00A51C07">
        <w:rPr>
          <w:spacing w:val="-4"/>
        </w:rPr>
        <w:t xml:space="preserve"> </w:t>
      </w:r>
      <w:r w:rsidR="00A51C07">
        <w:t>SISTEMATIZIRANI</w:t>
      </w:r>
      <w:r w:rsidR="00A51C07">
        <w:rPr>
          <w:spacing w:val="-4"/>
        </w:rPr>
        <w:t xml:space="preserve"> </w:t>
      </w:r>
      <w:r w:rsidR="00A51C07">
        <w:t>PRIKAZ</w:t>
      </w:r>
    </w:p>
    <w:p w14:paraId="6D771C51" w14:textId="77777777" w:rsidR="003478BC" w:rsidRDefault="003478BC">
      <w:pPr>
        <w:pStyle w:val="Tijeloteksta"/>
        <w:spacing w:before="1"/>
        <w:rPr>
          <w:b/>
          <w:sz w:val="28"/>
        </w:rPr>
      </w:pPr>
    </w:p>
    <w:p w14:paraId="0D864CC9" w14:textId="77777777" w:rsidR="003478BC" w:rsidRDefault="00A51C07">
      <w:pPr>
        <w:pStyle w:val="Tijeloteksta"/>
        <w:spacing w:line="276" w:lineRule="auto"/>
        <w:ind w:left="218" w:right="389" w:firstLine="566"/>
        <w:jc w:val="both"/>
      </w:pPr>
      <w:r>
        <w:t>Sukladno</w:t>
      </w:r>
      <w:r>
        <w:rPr>
          <w:spacing w:val="1"/>
        </w:rPr>
        <w:t xml:space="preserve"> </w:t>
      </w:r>
      <w:r>
        <w:t>Strategiji</w:t>
      </w:r>
      <w:r>
        <w:rPr>
          <w:spacing w:val="1"/>
        </w:rPr>
        <w:t xml:space="preserve"> </w:t>
      </w:r>
      <w:r>
        <w:t>upravljanja</w:t>
      </w:r>
      <w:r>
        <w:rPr>
          <w:spacing w:val="1"/>
        </w:rPr>
        <w:t xml:space="preserve"> </w:t>
      </w:r>
      <w:r>
        <w:t>općinskom</w:t>
      </w:r>
      <w:r>
        <w:rPr>
          <w:spacing w:val="1"/>
        </w:rPr>
        <w:t xml:space="preserve"> </w:t>
      </w:r>
      <w:r>
        <w:t>imovinom</w:t>
      </w:r>
      <w:r>
        <w:rPr>
          <w:spacing w:val="1"/>
        </w:rPr>
        <w:t xml:space="preserve"> </w:t>
      </w:r>
      <w:r>
        <w:t>za</w:t>
      </w:r>
      <w:r>
        <w:rPr>
          <w:spacing w:val="1"/>
        </w:rPr>
        <w:t xml:space="preserve"> </w:t>
      </w:r>
      <w:r>
        <w:t>razdoblje</w:t>
      </w:r>
      <w:r>
        <w:rPr>
          <w:spacing w:val="1"/>
        </w:rPr>
        <w:t xml:space="preserve"> </w:t>
      </w:r>
      <w:r>
        <w:t>202</w:t>
      </w:r>
      <w:r w:rsidR="00861AF6">
        <w:t>2</w:t>
      </w:r>
      <w:r>
        <w:t>.-202</w:t>
      </w:r>
      <w:r w:rsidR="00861AF6">
        <w:t>7</w:t>
      </w:r>
      <w:r>
        <w:t>.</w:t>
      </w:r>
      <w:r>
        <w:rPr>
          <w:spacing w:val="1"/>
        </w:rPr>
        <w:t xml:space="preserve"> </w:t>
      </w:r>
      <w:r>
        <w:t>u</w:t>
      </w:r>
      <w:r>
        <w:rPr>
          <w:spacing w:val="-50"/>
        </w:rPr>
        <w:t xml:space="preserve"> </w:t>
      </w:r>
      <w:r>
        <w:t>nastavku</w:t>
      </w:r>
      <w:r>
        <w:rPr>
          <w:spacing w:val="6"/>
        </w:rPr>
        <w:t xml:space="preserve"> </w:t>
      </w:r>
      <w:r>
        <w:t>su</w:t>
      </w:r>
      <w:r>
        <w:rPr>
          <w:spacing w:val="7"/>
        </w:rPr>
        <w:t xml:space="preserve"> </w:t>
      </w:r>
      <w:r>
        <w:t>prikazani</w:t>
      </w:r>
      <w:r>
        <w:rPr>
          <w:spacing w:val="10"/>
        </w:rPr>
        <w:t xml:space="preserve"> </w:t>
      </w:r>
      <w:r>
        <w:t>posebni</w:t>
      </w:r>
      <w:r>
        <w:rPr>
          <w:spacing w:val="9"/>
        </w:rPr>
        <w:t xml:space="preserve"> </w:t>
      </w:r>
      <w:r>
        <w:t>ciljevi</w:t>
      </w:r>
      <w:r>
        <w:rPr>
          <w:spacing w:val="7"/>
        </w:rPr>
        <w:t xml:space="preserve"> </w:t>
      </w:r>
      <w:r>
        <w:t>i</w:t>
      </w:r>
      <w:r>
        <w:rPr>
          <w:spacing w:val="8"/>
        </w:rPr>
        <w:t xml:space="preserve"> </w:t>
      </w:r>
      <w:r>
        <w:t>s</w:t>
      </w:r>
      <w:r>
        <w:rPr>
          <w:spacing w:val="7"/>
        </w:rPr>
        <w:t xml:space="preserve"> </w:t>
      </w:r>
      <w:r>
        <w:t>njima</w:t>
      </w:r>
      <w:r>
        <w:rPr>
          <w:spacing w:val="6"/>
        </w:rPr>
        <w:t xml:space="preserve"> </w:t>
      </w:r>
      <w:r>
        <w:t>povezane</w:t>
      </w:r>
      <w:r>
        <w:rPr>
          <w:spacing w:val="7"/>
        </w:rPr>
        <w:t xml:space="preserve"> </w:t>
      </w:r>
      <w:r>
        <w:t>mjere</w:t>
      </w:r>
      <w:r>
        <w:rPr>
          <w:spacing w:val="8"/>
        </w:rPr>
        <w:t xml:space="preserve"> </w:t>
      </w:r>
      <w:r>
        <w:t>koji</w:t>
      </w:r>
      <w:r>
        <w:rPr>
          <w:spacing w:val="8"/>
        </w:rPr>
        <w:t xml:space="preserve"> </w:t>
      </w:r>
      <w:r>
        <w:t>su</w:t>
      </w:r>
      <w:r>
        <w:rPr>
          <w:spacing w:val="7"/>
        </w:rPr>
        <w:t xml:space="preserve"> </w:t>
      </w:r>
      <w:r>
        <w:t>detaljno</w:t>
      </w:r>
      <w:r>
        <w:rPr>
          <w:spacing w:val="6"/>
        </w:rPr>
        <w:t xml:space="preserve"> </w:t>
      </w:r>
      <w:r>
        <w:t>definirane</w:t>
      </w:r>
      <w:r>
        <w:rPr>
          <w:spacing w:val="-51"/>
        </w:rPr>
        <w:t xml:space="preserve"> </w:t>
      </w:r>
      <w:r>
        <w:t>u</w:t>
      </w:r>
      <w:r>
        <w:rPr>
          <w:spacing w:val="1"/>
        </w:rPr>
        <w:t xml:space="preserve"> </w:t>
      </w:r>
      <w:r>
        <w:t>istoimenoj</w:t>
      </w:r>
      <w:r>
        <w:rPr>
          <w:spacing w:val="1"/>
        </w:rPr>
        <w:t xml:space="preserve"> </w:t>
      </w:r>
      <w:r>
        <w:t>Strategiji.</w:t>
      </w:r>
      <w:r>
        <w:rPr>
          <w:spacing w:val="1"/>
        </w:rPr>
        <w:t xml:space="preserve"> </w:t>
      </w:r>
      <w:r>
        <w:t>Nadalje,</w:t>
      </w:r>
      <w:r>
        <w:rPr>
          <w:spacing w:val="1"/>
        </w:rPr>
        <w:t xml:space="preserve"> </w:t>
      </w:r>
      <w:r>
        <w:t>u</w:t>
      </w:r>
      <w:r>
        <w:rPr>
          <w:spacing w:val="1"/>
        </w:rPr>
        <w:t xml:space="preserve"> </w:t>
      </w:r>
      <w:r>
        <w:t>nastavku</w:t>
      </w:r>
      <w:r>
        <w:rPr>
          <w:spacing w:val="1"/>
        </w:rPr>
        <w:t xml:space="preserve"> </w:t>
      </w:r>
      <w:r>
        <w:t>su</w:t>
      </w:r>
      <w:r>
        <w:rPr>
          <w:spacing w:val="1"/>
        </w:rPr>
        <w:t xml:space="preserve"> </w:t>
      </w:r>
      <w:r>
        <w:t>prikazana</w:t>
      </w:r>
      <w:r>
        <w:rPr>
          <w:spacing w:val="1"/>
        </w:rPr>
        <w:t xml:space="preserve"> </w:t>
      </w:r>
      <w:r>
        <w:t>i</w:t>
      </w:r>
      <w:r>
        <w:rPr>
          <w:spacing w:val="1"/>
        </w:rPr>
        <w:t xml:space="preserve"> </w:t>
      </w:r>
      <w:r>
        <w:t>područja</w:t>
      </w:r>
      <w:r>
        <w:rPr>
          <w:spacing w:val="1"/>
        </w:rPr>
        <w:t xml:space="preserve"> </w:t>
      </w:r>
      <w:r>
        <w:t>upravljanja</w:t>
      </w:r>
      <w:r>
        <w:rPr>
          <w:spacing w:val="1"/>
        </w:rPr>
        <w:t xml:space="preserve"> </w:t>
      </w:r>
      <w:r>
        <w:t>koja</w:t>
      </w:r>
      <w:r>
        <w:rPr>
          <w:spacing w:val="1"/>
        </w:rPr>
        <w:t xml:space="preserve"> </w:t>
      </w:r>
      <w:r>
        <w:t>posebni</w:t>
      </w:r>
      <w:r>
        <w:rPr>
          <w:spacing w:val="-1"/>
        </w:rPr>
        <w:t xml:space="preserve"> </w:t>
      </w:r>
      <w:r>
        <w:t>ciljevi</w:t>
      </w:r>
      <w:r>
        <w:rPr>
          <w:spacing w:val="-1"/>
        </w:rPr>
        <w:t xml:space="preserve"> </w:t>
      </w:r>
      <w:r>
        <w:t>obuhvaćaju</w:t>
      </w:r>
      <w:r>
        <w:rPr>
          <w:spacing w:val="-2"/>
        </w:rPr>
        <w:t xml:space="preserve"> </w:t>
      </w:r>
      <w:r>
        <w:t>u</w:t>
      </w:r>
      <w:r>
        <w:rPr>
          <w:spacing w:val="-3"/>
        </w:rPr>
        <w:t xml:space="preserve"> </w:t>
      </w:r>
      <w:r>
        <w:t>Godišnjem</w:t>
      </w:r>
      <w:r>
        <w:rPr>
          <w:spacing w:val="-4"/>
        </w:rPr>
        <w:t xml:space="preserve"> </w:t>
      </w:r>
      <w:r>
        <w:t>planu</w:t>
      </w:r>
      <w:r>
        <w:rPr>
          <w:spacing w:val="-3"/>
        </w:rPr>
        <w:t xml:space="preserve"> </w:t>
      </w:r>
      <w:r>
        <w:t>upravljanja</w:t>
      </w:r>
      <w:r>
        <w:rPr>
          <w:spacing w:val="3"/>
        </w:rPr>
        <w:t xml:space="preserve"> </w:t>
      </w:r>
      <w:r>
        <w:t>općinskom</w:t>
      </w:r>
      <w:r>
        <w:rPr>
          <w:spacing w:val="-4"/>
        </w:rPr>
        <w:t xml:space="preserve"> </w:t>
      </w:r>
      <w:r>
        <w:t>imovinom.</w:t>
      </w:r>
    </w:p>
    <w:p w14:paraId="743C6A26" w14:textId="77777777" w:rsidR="003478BC" w:rsidRDefault="003478BC">
      <w:pPr>
        <w:pStyle w:val="Tijeloteksta"/>
        <w:spacing w:before="8"/>
        <w:rPr>
          <w:sz w:val="23"/>
        </w:rPr>
      </w:pPr>
    </w:p>
    <w:p w14:paraId="4CC1174F" w14:textId="77777777" w:rsidR="003478BC" w:rsidRDefault="00A51C07" w:rsidP="00370B5C">
      <w:pPr>
        <w:pStyle w:val="Naslov2"/>
        <w:numPr>
          <w:ilvl w:val="0"/>
          <w:numId w:val="28"/>
        </w:numPr>
        <w:shd w:val="clear" w:color="auto" w:fill="EAF1DD" w:themeFill="accent3" w:themeFillTint="33"/>
        <w:tabs>
          <w:tab w:val="left" w:pos="786"/>
        </w:tabs>
        <w:spacing w:before="0" w:line="276" w:lineRule="auto"/>
        <w:ind w:right="392"/>
      </w:pPr>
      <w:r>
        <w:t>POSEBAN</w:t>
      </w:r>
      <w:r>
        <w:rPr>
          <w:spacing w:val="1"/>
        </w:rPr>
        <w:t xml:space="preserve"> </w:t>
      </w:r>
      <w:r>
        <w:t>CILJ</w:t>
      </w:r>
      <w:r>
        <w:rPr>
          <w:spacing w:val="1"/>
        </w:rPr>
        <w:t xml:space="preserve"> </w:t>
      </w:r>
      <w:r>
        <w:t>1.1.</w:t>
      </w:r>
      <w:r>
        <w:rPr>
          <w:spacing w:val="1"/>
        </w:rPr>
        <w:t xml:space="preserve"> </w:t>
      </w:r>
      <w:r>
        <w:t>„UČINKOVITO</w:t>
      </w:r>
      <w:r>
        <w:rPr>
          <w:spacing w:val="1"/>
        </w:rPr>
        <w:t xml:space="preserve"> </w:t>
      </w:r>
      <w:r>
        <w:t>UPRAVLJANJE</w:t>
      </w:r>
      <w:r>
        <w:rPr>
          <w:spacing w:val="1"/>
        </w:rPr>
        <w:t xml:space="preserve"> </w:t>
      </w:r>
      <w:r>
        <w:t>NEKRETNINAMA</w:t>
      </w:r>
      <w:r>
        <w:rPr>
          <w:spacing w:val="1"/>
        </w:rPr>
        <w:t xml:space="preserve"> </w:t>
      </w:r>
      <w:r>
        <w:t>U</w:t>
      </w:r>
      <w:r>
        <w:rPr>
          <w:spacing w:val="1"/>
        </w:rPr>
        <w:t xml:space="preserve"> </w:t>
      </w:r>
      <w:r>
        <w:t xml:space="preserve">VLASNIŠTVU OPĆINE </w:t>
      </w:r>
      <w:r w:rsidR="00861AF6">
        <w:t>GRAČAC</w:t>
      </w:r>
      <w:r>
        <w:t>“ PROVODIT ĆE SE PUTEM SLJEDEĆIH</w:t>
      </w:r>
      <w:r>
        <w:rPr>
          <w:spacing w:val="1"/>
        </w:rPr>
        <w:t xml:space="preserve"> </w:t>
      </w:r>
      <w:r>
        <w:t>MJERA:</w:t>
      </w:r>
    </w:p>
    <w:p w14:paraId="26A813EF" w14:textId="77777777" w:rsidR="003478BC" w:rsidRDefault="00A51C07">
      <w:pPr>
        <w:pStyle w:val="Odlomakpopisa"/>
        <w:numPr>
          <w:ilvl w:val="0"/>
          <w:numId w:val="2"/>
        </w:numPr>
        <w:tabs>
          <w:tab w:val="left" w:pos="785"/>
          <w:tab w:val="left" w:pos="786"/>
        </w:tabs>
        <w:spacing w:before="242" w:line="273" w:lineRule="auto"/>
        <w:ind w:right="1043"/>
        <w:rPr>
          <w:sz w:val="24"/>
        </w:rPr>
      </w:pPr>
      <w:r>
        <w:rPr>
          <w:sz w:val="24"/>
        </w:rPr>
        <w:t xml:space="preserve">smanjenje portfelja nekretnina kojima upravlja Općina </w:t>
      </w:r>
      <w:r w:rsidR="001C3C26">
        <w:t xml:space="preserve">Gračac </w:t>
      </w:r>
      <w:r>
        <w:rPr>
          <w:sz w:val="24"/>
        </w:rPr>
        <w:t>putem</w:t>
      </w:r>
      <w:r w:rsidR="001C3C26">
        <w:rPr>
          <w:sz w:val="24"/>
        </w:rPr>
        <w:t xml:space="preserve"> </w:t>
      </w:r>
      <w:r>
        <w:rPr>
          <w:spacing w:val="-50"/>
          <w:sz w:val="24"/>
        </w:rPr>
        <w:t xml:space="preserve"> </w:t>
      </w:r>
      <w:r>
        <w:rPr>
          <w:sz w:val="24"/>
        </w:rPr>
        <w:t>prodaje,</w:t>
      </w:r>
    </w:p>
    <w:p w14:paraId="19117053" w14:textId="77777777" w:rsidR="003478BC" w:rsidRDefault="00A51C07">
      <w:pPr>
        <w:pStyle w:val="Odlomakpopisa"/>
        <w:numPr>
          <w:ilvl w:val="0"/>
          <w:numId w:val="2"/>
        </w:numPr>
        <w:tabs>
          <w:tab w:val="left" w:pos="785"/>
          <w:tab w:val="left" w:pos="786"/>
        </w:tabs>
        <w:spacing w:before="5"/>
        <w:ind w:hanging="426"/>
        <w:rPr>
          <w:sz w:val="24"/>
        </w:rPr>
      </w:pPr>
      <w:r>
        <w:rPr>
          <w:sz w:val="24"/>
        </w:rPr>
        <w:t>aktivacija</w:t>
      </w:r>
      <w:r>
        <w:rPr>
          <w:spacing w:val="-5"/>
          <w:sz w:val="24"/>
        </w:rPr>
        <w:t xml:space="preserve"> </w:t>
      </w:r>
      <w:r>
        <w:rPr>
          <w:sz w:val="24"/>
        </w:rPr>
        <w:t>neiskorištene</w:t>
      </w:r>
      <w:r>
        <w:rPr>
          <w:spacing w:val="-5"/>
          <w:sz w:val="24"/>
        </w:rPr>
        <w:t xml:space="preserve"> </w:t>
      </w:r>
      <w:r>
        <w:rPr>
          <w:sz w:val="24"/>
        </w:rPr>
        <w:t>i</w:t>
      </w:r>
      <w:r>
        <w:rPr>
          <w:spacing w:val="-3"/>
          <w:sz w:val="24"/>
        </w:rPr>
        <w:t xml:space="preserve"> </w:t>
      </w:r>
      <w:r>
        <w:rPr>
          <w:sz w:val="24"/>
        </w:rPr>
        <w:t>neaktivne</w:t>
      </w:r>
      <w:r>
        <w:rPr>
          <w:spacing w:val="-1"/>
          <w:sz w:val="24"/>
        </w:rPr>
        <w:t xml:space="preserve"> </w:t>
      </w:r>
      <w:r>
        <w:rPr>
          <w:sz w:val="24"/>
        </w:rPr>
        <w:t>općinske</w:t>
      </w:r>
      <w:r>
        <w:rPr>
          <w:spacing w:val="-4"/>
          <w:sz w:val="24"/>
        </w:rPr>
        <w:t xml:space="preserve"> </w:t>
      </w:r>
      <w:r>
        <w:rPr>
          <w:sz w:val="24"/>
        </w:rPr>
        <w:t>imovine</w:t>
      </w:r>
      <w:r>
        <w:rPr>
          <w:spacing w:val="-2"/>
          <w:sz w:val="24"/>
        </w:rPr>
        <w:t xml:space="preserve"> </w:t>
      </w:r>
      <w:r>
        <w:rPr>
          <w:sz w:val="24"/>
        </w:rPr>
        <w:t>putem</w:t>
      </w:r>
      <w:r>
        <w:rPr>
          <w:spacing w:val="-4"/>
          <w:sz w:val="24"/>
        </w:rPr>
        <w:t xml:space="preserve"> </w:t>
      </w:r>
      <w:r>
        <w:rPr>
          <w:sz w:val="24"/>
        </w:rPr>
        <w:t>zakupa</w:t>
      </w:r>
      <w:r>
        <w:rPr>
          <w:spacing w:val="-5"/>
          <w:sz w:val="24"/>
        </w:rPr>
        <w:t xml:space="preserve"> </w:t>
      </w:r>
      <w:r>
        <w:rPr>
          <w:sz w:val="24"/>
        </w:rPr>
        <w:t>(najma).</w:t>
      </w:r>
    </w:p>
    <w:p w14:paraId="4D0ED1FB" w14:textId="77777777" w:rsidR="003478BC" w:rsidRDefault="00A51C07">
      <w:pPr>
        <w:pStyle w:val="Tijeloteksta"/>
        <w:spacing w:before="239" w:line="276" w:lineRule="auto"/>
        <w:ind w:left="218" w:right="246" w:firstLine="566"/>
        <w:jc w:val="both"/>
      </w:pPr>
      <w:r>
        <w:t>U</w:t>
      </w:r>
      <w:r>
        <w:rPr>
          <w:spacing w:val="1"/>
        </w:rPr>
        <w:t xml:space="preserve"> </w:t>
      </w:r>
      <w:r>
        <w:t>definiranju</w:t>
      </w:r>
      <w:r>
        <w:rPr>
          <w:spacing w:val="1"/>
        </w:rPr>
        <w:t xml:space="preserve"> </w:t>
      </w:r>
      <w:r>
        <w:t>posebnog</w:t>
      </w:r>
      <w:r>
        <w:rPr>
          <w:spacing w:val="1"/>
        </w:rPr>
        <w:t xml:space="preserve"> </w:t>
      </w:r>
      <w:r>
        <w:t>cilja</w:t>
      </w:r>
      <w:r>
        <w:rPr>
          <w:spacing w:val="1"/>
        </w:rPr>
        <w:t xml:space="preserve"> </w:t>
      </w:r>
      <w:r>
        <w:t>„Učinkovito</w:t>
      </w:r>
      <w:r>
        <w:rPr>
          <w:spacing w:val="1"/>
        </w:rPr>
        <w:t xml:space="preserve"> </w:t>
      </w:r>
      <w:r>
        <w:t>upravljanje</w:t>
      </w:r>
      <w:r>
        <w:rPr>
          <w:spacing w:val="1"/>
        </w:rPr>
        <w:t xml:space="preserve"> </w:t>
      </w:r>
      <w:r>
        <w:t>nekretninama</w:t>
      </w:r>
      <w:r>
        <w:rPr>
          <w:spacing w:val="1"/>
        </w:rPr>
        <w:t xml:space="preserve"> </w:t>
      </w:r>
      <w:r>
        <w:t>u</w:t>
      </w:r>
      <w:r>
        <w:rPr>
          <w:spacing w:val="1"/>
        </w:rPr>
        <w:t xml:space="preserve"> </w:t>
      </w:r>
      <w:r>
        <w:t>vlasništvu</w:t>
      </w:r>
      <w:r>
        <w:rPr>
          <w:spacing w:val="1"/>
        </w:rPr>
        <w:t xml:space="preserve"> </w:t>
      </w:r>
      <w:r>
        <w:t xml:space="preserve">Općine </w:t>
      </w:r>
      <w:r w:rsidR="001C3C26">
        <w:t>Gračac</w:t>
      </w:r>
      <w:r>
        <w:t>“ kreće se od polazišta da su općinske nekretnine iznimno važan</w:t>
      </w:r>
      <w:r>
        <w:rPr>
          <w:spacing w:val="1"/>
        </w:rPr>
        <w:t xml:space="preserve"> </w:t>
      </w:r>
      <w:r>
        <w:t>resurs</w:t>
      </w:r>
      <w:r>
        <w:rPr>
          <w:spacing w:val="1"/>
        </w:rPr>
        <w:t xml:space="preserve"> </w:t>
      </w:r>
      <w:r>
        <w:t>kojim</w:t>
      </w:r>
      <w:r>
        <w:rPr>
          <w:spacing w:val="1"/>
        </w:rPr>
        <w:t xml:space="preserve"> </w:t>
      </w:r>
      <w:r>
        <w:t>Općina</w:t>
      </w:r>
      <w:r>
        <w:rPr>
          <w:spacing w:val="1"/>
        </w:rPr>
        <w:t xml:space="preserve"> </w:t>
      </w:r>
      <w:r w:rsidR="001C3C26">
        <w:t>Gračac</w:t>
      </w:r>
      <w:r>
        <w:rPr>
          <w:spacing w:val="1"/>
        </w:rPr>
        <w:t xml:space="preserve"> </w:t>
      </w:r>
      <w:r>
        <w:t>mora</w:t>
      </w:r>
      <w:r>
        <w:rPr>
          <w:spacing w:val="1"/>
        </w:rPr>
        <w:t xml:space="preserve"> </w:t>
      </w:r>
      <w:r>
        <w:t>efikasno</w:t>
      </w:r>
      <w:r>
        <w:rPr>
          <w:spacing w:val="1"/>
        </w:rPr>
        <w:t xml:space="preserve"> </w:t>
      </w:r>
      <w:r>
        <w:t>raspolagati</w:t>
      </w:r>
      <w:r>
        <w:rPr>
          <w:spacing w:val="1"/>
        </w:rPr>
        <w:t xml:space="preserve"> </w:t>
      </w:r>
      <w:r>
        <w:t>u</w:t>
      </w:r>
      <w:r>
        <w:rPr>
          <w:spacing w:val="1"/>
        </w:rPr>
        <w:t xml:space="preserve"> </w:t>
      </w:r>
      <w:r>
        <w:t>cilju</w:t>
      </w:r>
      <w:r>
        <w:rPr>
          <w:spacing w:val="1"/>
        </w:rPr>
        <w:t xml:space="preserve"> </w:t>
      </w:r>
      <w:r>
        <w:t>realizacije</w:t>
      </w:r>
      <w:r>
        <w:rPr>
          <w:spacing w:val="1"/>
        </w:rPr>
        <w:t xml:space="preserve"> </w:t>
      </w:r>
      <w:r>
        <w:t>društvenog, obrazovnog i kulturnog napretka te zaštite za buduće naraštaje. Nekretnine</w:t>
      </w:r>
      <w:r>
        <w:rPr>
          <w:spacing w:val="1"/>
        </w:rPr>
        <w:t xml:space="preserve"> </w:t>
      </w:r>
      <w:r>
        <w:t xml:space="preserve">Općine </w:t>
      </w:r>
      <w:bookmarkStart w:id="33" w:name="_Hlk117548298"/>
      <w:r w:rsidR="001C3C26">
        <w:t>Gračac</w:t>
      </w:r>
      <w:r>
        <w:t xml:space="preserve"> </w:t>
      </w:r>
      <w:bookmarkEnd w:id="33"/>
      <w:r>
        <w:t>najvažniji su aspekt općinskog kapitala te je s istima potrebno</w:t>
      </w:r>
      <w:r>
        <w:rPr>
          <w:spacing w:val="1"/>
        </w:rPr>
        <w:t xml:space="preserve"> </w:t>
      </w:r>
      <w:r>
        <w:t>postupati</w:t>
      </w:r>
      <w:r>
        <w:rPr>
          <w:spacing w:val="1"/>
        </w:rPr>
        <w:t xml:space="preserve"> </w:t>
      </w:r>
      <w:r>
        <w:t>odgovorno</w:t>
      </w:r>
      <w:r>
        <w:rPr>
          <w:spacing w:val="1"/>
        </w:rPr>
        <w:t xml:space="preserve"> </w:t>
      </w:r>
      <w:r>
        <w:t>od</w:t>
      </w:r>
      <w:r>
        <w:rPr>
          <w:spacing w:val="1"/>
        </w:rPr>
        <w:t xml:space="preserve"> </w:t>
      </w:r>
      <w:r>
        <w:t>strane</w:t>
      </w:r>
      <w:r>
        <w:rPr>
          <w:spacing w:val="1"/>
        </w:rPr>
        <w:t xml:space="preserve"> </w:t>
      </w:r>
      <w:r>
        <w:t>svih</w:t>
      </w:r>
      <w:r>
        <w:rPr>
          <w:spacing w:val="1"/>
        </w:rPr>
        <w:t xml:space="preserve"> </w:t>
      </w:r>
      <w:r>
        <w:t>korisnika</w:t>
      </w:r>
      <w:r>
        <w:rPr>
          <w:spacing w:val="1"/>
        </w:rPr>
        <w:t xml:space="preserve"> </w:t>
      </w:r>
      <w:r>
        <w:t>upravitelja</w:t>
      </w:r>
      <w:r>
        <w:rPr>
          <w:spacing w:val="1"/>
        </w:rPr>
        <w:t xml:space="preserve"> </w:t>
      </w:r>
      <w:r>
        <w:t>i</w:t>
      </w:r>
      <w:r>
        <w:rPr>
          <w:spacing w:val="1"/>
        </w:rPr>
        <w:t xml:space="preserve"> </w:t>
      </w:r>
      <w:r>
        <w:t>imatelja.</w:t>
      </w:r>
      <w:r>
        <w:rPr>
          <w:spacing w:val="1"/>
        </w:rPr>
        <w:t xml:space="preserve"> </w:t>
      </w:r>
      <w:r>
        <w:t>Sve</w:t>
      </w:r>
      <w:r>
        <w:rPr>
          <w:spacing w:val="1"/>
        </w:rPr>
        <w:t xml:space="preserve"> </w:t>
      </w:r>
      <w:r>
        <w:t>aktivnosti</w:t>
      </w:r>
      <w:r>
        <w:rPr>
          <w:spacing w:val="1"/>
        </w:rPr>
        <w:t xml:space="preserve"> </w:t>
      </w:r>
      <w:r>
        <w:t>upravljanja</w:t>
      </w:r>
      <w:r>
        <w:rPr>
          <w:spacing w:val="1"/>
        </w:rPr>
        <w:t xml:space="preserve"> </w:t>
      </w:r>
      <w:r>
        <w:t>i</w:t>
      </w:r>
      <w:r>
        <w:rPr>
          <w:spacing w:val="1"/>
        </w:rPr>
        <w:t xml:space="preserve"> </w:t>
      </w:r>
      <w:r>
        <w:t>raspolaganja</w:t>
      </w:r>
      <w:r>
        <w:rPr>
          <w:spacing w:val="1"/>
        </w:rPr>
        <w:t xml:space="preserve"> </w:t>
      </w:r>
      <w:r>
        <w:t>općinskom</w:t>
      </w:r>
      <w:r>
        <w:rPr>
          <w:spacing w:val="1"/>
        </w:rPr>
        <w:t xml:space="preserve"> </w:t>
      </w:r>
      <w:r>
        <w:t>imovinom</w:t>
      </w:r>
      <w:r>
        <w:rPr>
          <w:spacing w:val="1"/>
        </w:rPr>
        <w:t xml:space="preserve"> </w:t>
      </w:r>
      <w:r>
        <w:t>moraju</w:t>
      </w:r>
      <w:r>
        <w:rPr>
          <w:spacing w:val="1"/>
        </w:rPr>
        <w:t xml:space="preserve"> </w:t>
      </w:r>
      <w:r>
        <w:t>se</w:t>
      </w:r>
      <w:r>
        <w:rPr>
          <w:spacing w:val="1"/>
        </w:rPr>
        <w:t xml:space="preserve"> </w:t>
      </w:r>
      <w:r>
        <w:t>odvijati</w:t>
      </w:r>
      <w:r>
        <w:rPr>
          <w:spacing w:val="1"/>
        </w:rPr>
        <w:t xml:space="preserve"> </w:t>
      </w:r>
      <w:r>
        <w:t>sukladno</w:t>
      </w:r>
      <w:r>
        <w:rPr>
          <w:spacing w:val="1"/>
        </w:rPr>
        <w:t xml:space="preserve"> </w:t>
      </w:r>
      <w:r>
        <w:t>važećim</w:t>
      </w:r>
      <w:r>
        <w:rPr>
          <w:spacing w:val="1"/>
        </w:rPr>
        <w:t xml:space="preserve"> </w:t>
      </w:r>
      <w:r>
        <w:t>zakonima</w:t>
      </w:r>
      <w:r>
        <w:rPr>
          <w:spacing w:val="-2"/>
        </w:rPr>
        <w:t xml:space="preserve"> </w:t>
      </w:r>
      <w:r>
        <w:t>i propisima.</w:t>
      </w:r>
    </w:p>
    <w:p w14:paraId="4B625A05" w14:textId="77777777" w:rsidR="003478BC" w:rsidRDefault="003478BC">
      <w:pPr>
        <w:pStyle w:val="Tijeloteksta"/>
        <w:spacing w:before="6"/>
        <w:rPr>
          <w:sz w:val="23"/>
        </w:rPr>
      </w:pPr>
    </w:p>
    <w:p w14:paraId="36D1A60D" w14:textId="77777777" w:rsidR="006D6581" w:rsidRDefault="006D6581">
      <w:pPr>
        <w:pStyle w:val="Tijeloteksta"/>
        <w:spacing w:before="6"/>
        <w:rPr>
          <w:sz w:val="23"/>
        </w:rPr>
      </w:pPr>
    </w:p>
    <w:p w14:paraId="17245D1E" w14:textId="77777777" w:rsidR="003478BC" w:rsidRDefault="00A51C07" w:rsidP="00086FEC">
      <w:pPr>
        <w:pStyle w:val="Naslov2"/>
        <w:numPr>
          <w:ilvl w:val="0"/>
          <w:numId w:val="1"/>
        </w:numPr>
        <w:shd w:val="clear" w:color="auto" w:fill="EAF1DD" w:themeFill="accent3" w:themeFillTint="33"/>
        <w:tabs>
          <w:tab w:val="left" w:pos="786"/>
        </w:tabs>
        <w:spacing w:before="0" w:line="276" w:lineRule="auto"/>
        <w:ind w:right="250"/>
        <w:jc w:val="both"/>
      </w:pPr>
      <w:r>
        <w:t>POSEBAN CILJ 1.2. „UNAPRJEĐENJE KORPORATIVNOG UPRAVLJANJA I VRŠENJE</w:t>
      </w:r>
      <w:r>
        <w:rPr>
          <w:spacing w:val="1"/>
        </w:rPr>
        <w:t xml:space="preserve"> </w:t>
      </w:r>
      <w:r>
        <w:t>KONTROLA</w:t>
      </w:r>
      <w:r>
        <w:rPr>
          <w:spacing w:val="1"/>
        </w:rPr>
        <w:t xml:space="preserve"> </w:t>
      </w:r>
      <w:r>
        <w:t>OPĆINE</w:t>
      </w:r>
      <w:r>
        <w:rPr>
          <w:spacing w:val="1"/>
        </w:rPr>
        <w:t xml:space="preserve"> </w:t>
      </w:r>
      <w:r w:rsidR="001C3C26">
        <w:t>GRAČAC</w:t>
      </w:r>
      <w:r>
        <w:rPr>
          <w:spacing w:val="1"/>
        </w:rPr>
        <w:t xml:space="preserve"> </w:t>
      </w:r>
      <w:r>
        <w:t>KAO</w:t>
      </w:r>
      <w:r>
        <w:rPr>
          <w:spacing w:val="1"/>
        </w:rPr>
        <w:t xml:space="preserve"> </w:t>
      </w:r>
      <w:r>
        <w:t>(SU)VLASNIKA</w:t>
      </w:r>
      <w:r>
        <w:rPr>
          <w:spacing w:val="1"/>
        </w:rPr>
        <w:t xml:space="preserve"> </w:t>
      </w:r>
      <w:r>
        <w:t>TRGOVAČKIH</w:t>
      </w:r>
      <w:r>
        <w:rPr>
          <w:spacing w:val="1"/>
        </w:rPr>
        <w:t xml:space="preserve"> </w:t>
      </w:r>
      <w:r>
        <w:t>DRUŠTAVA“</w:t>
      </w:r>
      <w:r>
        <w:rPr>
          <w:spacing w:val="1"/>
        </w:rPr>
        <w:t xml:space="preserve"> </w:t>
      </w:r>
      <w:r>
        <w:t>PROVODIT</w:t>
      </w:r>
      <w:r>
        <w:rPr>
          <w:spacing w:val="-1"/>
        </w:rPr>
        <w:t xml:space="preserve"> </w:t>
      </w:r>
      <w:r>
        <w:t>ĆE</w:t>
      </w:r>
      <w:r>
        <w:rPr>
          <w:spacing w:val="-1"/>
        </w:rPr>
        <w:t xml:space="preserve"> </w:t>
      </w:r>
      <w:r>
        <w:t>SE PUTEM SLJEDEĆIH</w:t>
      </w:r>
      <w:r>
        <w:rPr>
          <w:spacing w:val="-1"/>
        </w:rPr>
        <w:t xml:space="preserve"> </w:t>
      </w:r>
      <w:r>
        <w:t>MJERA:</w:t>
      </w:r>
    </w:p>
    <w:p w14:paraId="6914FF91" w14:textId="77777777" w:rsidR="003478BC" w:rsidRDefault="00A51C07">
      <w:pPr>
        <w:pStyle w:val="Odlomakpopisa"/>
        <w:numPr>
          <w:ilvl w:val="0"/>
          <w:numId w:val="2"/>
        </w:numPr>
        <w:tabs>
          <w:tab w:val="left" w:pos="786"/>
        </w:tabs>
        <w:spacing w:before="202" w:line="273" w:lineRule="auto"/>
        <w:ind w:right="395"/>
        <w:jc w:val="both"/>
        <w:rPr>
          <w:sz w:val="24"/>
        </w:rPr>
      </w:pPr>
      <w:r>
        <w:rPr>
          <w:sz w:val="24"/>
        </w:rPr>
        <w:t>implementiranje</w:t>
      </w:r>
      <w:r>
        <w:rPr>
          <w:spacing w:val="1"/>
          <w:sz w:val="24"/>
        </w:rPr>
        <w:t xml:space="preserve"> </w:t>
      </w:r>
      <w:r>
        <w:rPr>
          <w:sz w:val="24"/>
        </w:rPr>
        <w:t>operativnih</w:t>
      </w:r>
      <w:r>
        <w:rPr>
          <w:spacing w:val="1"/>
          <w:sz w:val="24"/>
        </w:rPr>
        <w:t xml:space="preserve"> </w:t>
      </w:r>
      <w:r>
        <w:rPr>
          <w:sz w:val="24"/>
        </w:rPr>
        <w:t>mjera</w:t>
      </w:r>
      <w:r>
        <w:rPr>
          <w:spacing w:val="1"/>
          <w:sz w:val="24"/>
        </w:rPr>
        <w:t xml:space="preserve"> </w:t>
      </w:r>
      <w:r>
        <w:rPr>
          <w:sz w:val="24"/>
        </w:rPr>
        <w:t>upravljanja</w:t>
      </w:r>
      <w:r>
        <w:rPr>
          <w:spacing w:val="1"/>
          <w:sz w:val="24"/>
        </w:rPr>
        <w:t xml:space="preserve"> </w:t>
      </w:r>
      <w:r>
        <w:rPr>
          <w:sz w:val="24"/>
        </w:rPr>
        <w:t>trgovačkim</w:t>
      </w:r>
      <w:r>
        <w:rPr>
          <w:spacing w:val="1"/>
          <w:sz w:val="24"/>
        </w:rPr>
        <w:t xml:space="preserve"> </w:t>
      </w:r>
      <w:r>
        <w:rPr>
          <w:sz w:val="24"/>
        </w:rPr>
        <w:t>društvima</w:t>
      </w:r>
      <w:r>
        <w:rPr>
          <w:spacing w:val="1"/>
          <w:sz w:val="24"/>
        </w:rPr>
        <w:t xml:space="preserve"> </w:t>
      </w:r>
      <w:r>
        <w:rPr>
          <w:sz w:val="24"/>
        </w:rPr>
        <w:t>u</w:t>
      </w:r>
      <w:r>
        <w:rPr>
          <w:spacing w:val="-50"/>
          <w:sz w:val="24"/>
        </w:rPr>
        <w:t xml:space="preserve"> </w:t>
      </w:r>
      <w:r>
        <w:rPr>
          <w:sz w:val="24"/>
        </w:rPr>
        <w:t>(su)vlasništvu</w:t>
      </w:r>
      <w:r>
        <w:rPr>
          <w:spacing w:val="-2"/>
          <w:sz w:val="24"/>
        </w:rPr>
        <w:t xml:space="preserve"> </w:t>
      </w:r>
      <w:r>
        <w:rPr>
          <w:sz w:val="24"/>
        </w:rPr>
        <w:t>Općine</w:t>
      </w:r>
      <w:r>
        <w:rPr>
          <w:spacing w:val="1"/>
          <w:sz w:val="24"/>
        </w:rPr>
        <w:t xml:space="preserve"> </w:t>
      </w:r>
      <w:r w:rsidR="001C3C26" w:rsidRPr="001C3C26">
        <w:rPr>
          <w:sz w:val="24"/>
        </w:rPr>
        <w:t>Gračac</w:t>
      </w:r>
      <w:r>
        <w:rPr>
          <w:sz w:val="24"/>
        </w:rPr>
        <w:t>,</w:t>
      </w:r>
    </w:p>
    <w:p w14:paraId="659D5C4D" w14:textId="77777777" w:rsidR="003478BC" w:rsidRDefault="00A51C07">
      <w:pPr>
        <w:pStyle w:val="Odlomakpopisa"/>
        <w:numPr>
          <w:ilvl w:val="0"/>
          <w:numId w:val="2"/>
        </w:numPr>
        <w:tabs>
          <w:tab w:val="left" w:pos="786"/>
        </w:tabs>
        <w:spacing w:before="4" w:line="273" w:lineRule="auto"/>
        <w:ind w:right="397"/>
        <w:jc w:val="both"/>
        <w:rPr>
          <w:sz w:val="24"/>
        </w:rPr>
      </w:pPr>
      <w:r>
        <w:rPr>
          <w:sz w:val="24"/>
        </w:rPr>
        <w:t>jačanje</w:t>
      </w:r>
      <w:r>
        <w:rPr>
          <w:spacing w:val="1"/>
          <w:sz w:val="24"/>
        </w:rPr>
        <w:t xml:space="preserve"> </w:t>
      </w:r>
      <w:r>
        <w:rPr>
          <w:sz w:val="24"/>
        </w:rPr>
        <w:t>učinkovitosti</w:t>
      </w:r>
      <w:r>
        <w:rPr>
          <w:spacing w:val="1"/>
          <w:sz w:val="24"/>
        </w:rPr>
        <w:t xml:space="preserve"> </w:t>
      </w:r>
      <w:r>
        <w:rPr>
          <w:sz w:val="24"/>
        </w:rPr>
        <w:t>poslovanja</w:t>
      </w:r>
      <w:r>
        <w:rPr>
          <w:spacing w:val="1"/>
          <w:sz w:val="24"/>
        </w:rPr>
        <w:t xml:space="preserve"> </w:t>
      </w:r>
      <w:r>
        <w:rPr>
          <w:sz w:val="24"/>
        </w:rPr>
        <w:t>i</w:t>
      </w:r>
      <w:r>
        <w:rPr>
          <w:spacing w:val="1"/>
          <w:sz w:val="24"/>
        </w:rPr>
        <w:t xml:space="preserve"> </w:t>
      </w:r>
      <w:r>
        <w:rPr>
          <w:sz w:val="24"/>
        </w:rPr>
        <w:t>praćenje</w:t>
      </w:r>
      <w:r>
        <w:rPr>
          <w:spacing w:val="1"/>
          <w:sz w:val="24"/>
        </w:rPr>
        <w:t xml:space="preserve"> </w:t>
      </w:r>
      <w:r>
        <w:rPr>
          <w:sz w:val="24"/>
        </w:rPr>
        <w:t>poslovanja</w:t>
      </w:r>
      <w:r>
        <w:rPr>
          <w:spacing w:val="1"/>
          <w:sz w:val="24"/>
        </w:rPr>
        <w:t xml:space="preserve"> </w:t>
      </w:r>
      <w:r>
        <w:rPr>
          <w:sz w:val="24"/>
        </w:rPr>
        <w:t>trgovačkih</w:t>
      </w:r>
      <w:r>
        <w:rPr>
          <w:spacing w:val="1"/>
          <w:sz w:val="24"/>
        </w:rPr>
        <w:t xml:space="preserve"> </w:t>
      </w:r>
      <w:r>
        <w:rPr>
          <w:sz w:val="24"/>
        </w:rPr>
        <w:t>društava</w:t>
      </w:r>
      <w:r>
        <w:rPr>
          <w:spacing w:val="1"/>
          <w:sz w:val="24"/>
        </w:rPr>
        <w:t xml:space="preserve"> </w:t>
      </w:r>
      <w:r>
        <w:rPr>
          <w:sz w:val="24"/>
        </w:rPr>
        <w:t>u</w:t>
      </w:r>
      <w:r>
        <w:rPr>
          <w:spacing w:val="1"/>
          <w:sz w:val="24"/>
        </w:rPr>
        <w:t xml:space="preserve"> </w:t>
      </w:r>
      <w:r>
        <w:rPr>
          <w:sz w:val="24"/>
        </w:rPr>
        <w:t>(su)vlasništvu</w:t>
      </w:r>
      <w:r>
        <w:rPr>
          <w:spacing w:val="-2"/>
          <w:sz w:val="24"/>
        </w:rPr>
        <w:t xml:space="preserve"> </w:t>
      </w:r>
      <w:r>
        <w:rPr>
          <w:sz w:val="24"/>
        </w:rPr>
        <w:t>Općine</w:t>
      </w:r>
      <w:r>
        <w:rPr>
          <w:spacing w:val="1"/>
          <w:sz w:val="24"/>
        </w:rPr>
        <w:t xml:space="preserve"> </w:t>
      </w:r>
      <w:r w:rsidR="001C3C26" w:rsidRPr="001C3C26">
        <w:rPr>
          <w:sz w:val="24"/>
        </w:rPr>
        <w:t>Gračac</w:t>
      </w:r>
      <w:r>
        <w:rPr>
          <w:sz w:val="24"/>
        </w:rPr>
        <w:t>.</w:t>
      </w:r>
    </w:p>
    <w:p w14:paraId="60EAF520" w14:textId="77777777" w:rsidR="003478BC" w:rsidRDefault="00A51C07">
      <w:pPr>
        <w:pStyle w:val="Tijeloteksta"/>
        <w:spacing w:before="201" w:line="276" w:lineRule="auto"/>
        <w:ind w:left="218" w:right="246" w:firstLine="566"/>
        <w:jc w:val="both"/>
      </w:pPr>
      <w:r>
        <w:t>U definiranju posebnog cilja 1.2. polazi se od važnosti doprinosa povećanju razine</w:t>
      </w:r>
      <w:r>
        <w:rPr>
          <w:spacing w:val="1"/>
        </w:rPr>
        <w:t xml:space="preserve"> </w:t>
      </w:r>
      <w:r>
        <w:t>transparentnosti</w:t>
      </w:r>
      <w:r>
        <w:rPr>
          <w:spacing w:val="24"/>
        </w:rPr>
        <w:t xml:space="preserve"> </w:t>
      </w:r>
      <w:r>
        <w:t>i</w:t>
      </w:r>
      <w:r>
        <w:rPr>
          <w:spacing w:val="25"/>
        </w:rPr>
        <w:t xml:space="preserve"> </w:t>
      </w:r>
      <w:r>
        <w:t>javnosti</w:t>
      </w:r>
      <w:r>
        <w:rPr>
          <w:spacing w:val="25"/>
        </w:rPr>
        <w:t xml:space="preserve"> </w:t>
      </w:r>
      <w:r>
        <w:t>upravljanja</w:t>
      </w:r>
      <w:r>
        <w:rPr>
          <w:spacing w:val="25"/>
        </w:rPr>
        <w:t xml:space="preserve"> </w:t>
      </w:r>
      <w:r>
        <w:t>trgovačkim</w:t>
      </w:r>
      <w:r>
        <w:rPr>
          <w:spacing w:val="24"/>
        </w:rPr>
        <w:t xml:space="preserve"> </w:t>
      </w:r>
      <w:r>
        <w:t>društvima</w:t>
      </w:r>
      <w:r>
        <w:rPr>
          <w:spacing w:val="27"/>
        </w:rPr>
        <w:t xml:space="preserve"> </w:t>
      </w:r>
      <w:r>
        <w:t>u</w:t>
      </w:r>
      <w:r>
        <w:rPr>
          <w:spacing w:val="24"/>
        </w:rPr>
        <w:t xml:space="preserve"> </w:t>
      </w:r>
      <w:r>
        <w:t>(su)vlasništvu</w:t>
      </w:r>
      <w:r>
        <w:rPr>
          <w:spacing w:val="27"/>
        </w:rPr>
        <w:t xml:space="preserve"> </w:t>
      </w:r>
      <w:r>
        <w:t>Općine</w:t>
      </w:r>
      <w:r>
        <w:rPr>
          <w:spacing w:val="25"/>
        </w:rPr>
        <w:t xml:space="preserve"> </w:t>
      </w:r>
      <w:r>
        <w:t>što</w:t>
      </w:r>
      <w:r>
        <w:rPr>
          <w:spacing w:val="-51"/>
        </w:rPr>
        <w:t xml:space="preserve"> </w:t>
      </w:r>
      <w:r>
        <w:t>će</w:t>
      </w:r>
      <w:r>
        <w:rPr>
          <w:spacing w:val="1"/>
        </w:rPr>
        <w:t xml:space="preserve"> </w:t>
      </w:r>
      <w:r>
        <w:t>u</w:t>
      </w:r>
      <w:r>
        <w:rPr>
          <w:spacing w:val="1"/>
        </w:rPr>
        <w:t xml:space="preserve"> </w:t>
      </w:r>
      <w:r>
        <w:t>konačnici</w:t>
      </w:r>
      <w:r>
        <w:rPr>
          <w:spacing w:val="1"/>
        </w:rPr>
        <w:t xml:space="preserve"> </w:t>
      </w:r>
      <w:r>
        <w:t>voditi</w:t>
      </w:r>
      <w:r>
        <w:rPr>
          <w:spacing w:val="1"/>
        </w:rPr>
        <w:t xml:space="preserve"> </w:t>
      </w:r>
      <w:r>
        <w:t>jačanju</w:t>
      </w:r>
      <w:r>
        <w:rPr>
          <w:spacing w:val="1"/>
        </w:rPr>
        <w:t xml:space="preserve"> </w:t>
      </w:r>
      <w:r>
        <w:t>gospodarske</w:t>
      </w:r>
      <w:r>
        <w:rPr>
          <w:spacing w:val="1"/>
        </w:rPr>
        <w:t xml:space="preserve"> </w:t>
      </w:r>
      <w:r>
        <w:t>konkurentnosti</w:t>
      </w:r>
      <w:r>
        <w:rPr>
          <w:spacing w:val="1"/>
        </w:rPr>
        <w:t xml:space="preserve"> </w:t>
      </w:r>
      <w:r>
        <w:t>Općine</w:t>
      </w:r>
      <w:r>
        <w:rPr>
          <w:spacing w:val="1"/>
        </w:rPr>
        <w:t xml:space="preserve"> </w:t>
      </w:r>
      <w:r w:rsidR="001C3C26">
        <w:t xml:space="preserve">Gračac </w:t>
      </w:r>
      <w:r>
        <w:t>te</w:t>
      </w:r>
      <w:r>
        <w:rPr>
          <w:spacing w:val="1"/>
        </w:rPr>
        <w:t xml:space="preserve"> </w:t>
      </w:r>
      <w:r>
        <w:t>ostvarivanju</w:t>
      </w:r>
      <w:r>
        <w:rPr>
          <w:spacing w:val="-1"/>
        </w:rPr>
        <w:t xml:space="preserve"> </w:t>
      </w:r>
      <w:r>
        <w:t>infrastrukturnih, socijalnih</w:t>
      </w:r>
      <w:r>
        <w:rPr>
          <w:spacing w:val="-1"/>
        </w:rPr>
        <w:t xml:space="preserve"> </w:t>
      </w:r>
      <w:r>
        <w:t>i drugih</w:t>
      </w:r>
      <w:r>
        <w:rPr>
          <w:spacing w:val="-1"/>
        </w:rPr>
        <w:t xml:space="preserve"> </w:t>
      </w:r>
      <w:r>
        <w:t>javnih ciljeva.</w:t>
      </w:r>
    </w:p>
    <w:p w14:paraId="30CAAFD5" w14:textId="77777777" w:rsidR="003478BC" w:rsidRDefault="003478BC">
      <w:pPr>
        <w:spacing w:line="276" w:lineRule="auto"/>
        <w:jc w:val="both"/>
        <w:sectPr w:rsidR="003478BC">
          <w:pgSz w:w="11910" w:h="16840"/>
          <w:pgMar w:top="1040" w:right="880" w:bottom="920" w:left="1200" w:header="0" w:footer="654" w:gutter="0"/>
          <w:cols w:space="720"/>
        </w:sectPr>
      </w:pPr>
    </w:p>
    <w:p w14:paraId="6AC844BC" w14:textId="77777777" w:rsidR="003478BC" w:rsidRDefault="00A51C07">
      <w:pPr>
        <w:pStyle w:val="Tijeloteksta"/>
        <w:spacing w:before="74" w:line="276" w:lineRule="auto"/>
        <w:ind w:left="218" w:firstLine="566"/>
      </w:pPr>
      <w:r>
        <w:lastRenderedPageBreak/>
        <w:t>Područja upravljanja</w:t>
      </w:r>
      <w:r>
        <w:rPr>
          <w:spacing w:val="1"/>
        </w:rPr>
        <w:t xml:space="preserve"> </w:t>
      </w:r>
      <w:r>
        <w:t>koja</w:t>
      </w:r>
      <w:r>
        <w:rPr>
          <w:spacing w:val="2"/>
        </w:rPr>
        <w:t xml:space="preserve"> </w:t>
      </w:r>
      <w:r>
        <w:t>ovaj</w:t>
      </w:r>
      <w:r>
        <w:rPr>
          <w:spacing w:val="2"/>
        </w:rPr>
        <w:t xml:space="preserve"> </w:t>
      </w:r>
      <w:r>
        <w:t>poseban</w:t>
      </w:r>
      <w:r>
        <w:rPr>
          <w:spacing w:val="2"/>
        </w:rPr>
        <w:t xml:space="preserve"> </w:t>
      </w:r>
      <w:r>
        <w:t>cilj</w:t>
      </w:r>
      <w:r>
        <w:rPr>
          <w:spacing w:val="2"/>
        </w:rPr>
        <w:t xml:space="preserve"> </w:t>
      </w:r>
      <w:r>
        <w:t>obuhvaća</w:t>
      </w:r>
      <w:r>
        <w:rPr>
          <w:spacing w:val="1"/>
        </w:rPr>
        <w:t xml:space="preserve"> </w:t>
      </w:r>
      <w:r>
        <w:t>u Godišnjem</w:t>
      </w:r>
      <w:r>
        <w:rPr>
          <w:spacing w:val="1"/>
        </w:rPr>
        <w:t xml:space="preserve"> </w:t>
      </w:r>
      <w:r>
        <w:t>planu</w:t>
      </w:r>
      <w:r>
        <w:rPr>
          <w:spacing w:val="1"/>
        </w:rPr>
        <w:t xml:space="preserve"> </w:t>
      </w:r>
      <w:r>
        <w:t>upravljanja</w:t>
      </w:r>
      <w:r>
        <w:rPr>
          <w:spacing w:val="-50"/>
        </w:rPr>
        <w:t xml:space="preserve"> </w:t>
      </w:r>
      <w:r>
        <w:t>općinskom</w:t>
      </w:r>
      <w:r>
        <w:rPr>
          <w:spacing w:val="-2"/>
        </w:rPr>
        <w:t xml:space="preserve"> </w:t>
      </w:r>
      <w:r>
        <w:t>imovinom</w:t>
      </w:r>
      <w:r>
        <w:rPr>
          <w:spacing w:val="-1"/>
        </w:rPr>
        <w:t xml:space="preserve"> </w:t>
      </w:r>
      <w:r>
        <w:t>su:</w:t>
      </w:r>
    </w:p>
    <w:p w14:paraId="2001CFA5" w14:textId="77777777" w:rsidR="003478BC" w:rsidRDefault="00A51C07">
      <w:pPr>
        <w:pStyle w:val="Odlomakpopisa"/>
        <w:numPr>
          <w:ilvl w:val="0"/>
          <w:numId w:val="2"/>
        </w:numPr>
        <w:tabs>
          <w:tab w:val="left" w:pos="786"/>
        </w:tabs>
        <w:spacing w:before="202" w:line="273" w:lineRule="auto"/>
        <w:ind w:right="395"/>
        <w:jc w:val="both"/>
        <w:rPr>
          <w:sz w:val="24"/>
        </w:rPr>
      </w:pPr>
      <w:r>
        <w:rPr>
          <w:sz w:val="24"/>
        </w:rPr>
        <w:t>upravljanje dionicama i udjelima u trgovačkim društvima od posebnog interesa za</w:t>
      </w:r>
      <w:r>
        <w:rPr>
          <w:spacing w:val="1"/>
          <w:sz w:val="24"/>
        </w:rPr>
        <w:t xml:space="preserve"> </w:t>
      </w:r>
      <w:r>
        <w:rPr>
          <w:sz w:val="24"/>
        </w:rPr>
        <w:t>Općinu</w:t>
      </w:r>
      <w:r>
        <w:rPr>
          <w:spacing w:val="-2"/>
          <w:sz w:val="24"/>
        </w:rPr>
        <w:t xml:space="preserve"> </w:t>
      </w:r>
      <w:r w:rsidR="001C3C26">
        <w:t>Gračac</w:t>
      </w:r>
      <w:r>
        <w:rPr>
          <w:sz w:val="24"/>
        </w:rPr>
        <w:t>.</w:t>
      </w:r>
    </w:p>
    <w:p w14:paraId="00879D6D" w14:textId="77777777" w:rsidR="003478BC" w:rsidRDefault="003478BC">
      <w:pPr>
        <w:pStyle w:val="Tijeloteksta"/>
        <w:spacing w:before="1"/>
      </w:pPr>
    </w:p>
    <w:p w14:paraId="6DAEFFB7" w14:textId="77777777" w:rsidR="003478BC" w:rsidRDefault="00A51C07" w:rsidP="00086FEC">
      <w:pPr>
        <w:pStyle w:val="Naslov2"/>
        <w:numPr>
          <w:ilvl w:val="0"/>
          <w:numId w:val="1"/>
        </w:numPr>
        <w:shd w:val="clear" w:color="auto" w:fill="EAF1DD" w:themeFill="accent3" w:themeFillTint="33"/>
        <w:tabs>
          <w:tab w:val="left" w:pos="786"/>
        </w:tabs>
        <w:spacing w:before="0" w:line="276" w:lineRule="auto"/>
        <w:ind w:right="390"/>
        <w:jc w:val="both"/>
      </w:pPr>
      <w:r>
        <w:t>POSEBAN</w:t>
      </w:r>
      <w:r>
        <w:rPr>
          <w:spacing w:val="1"/>
        </w:rPr>
        <w:t xml:space="preserve"> </w:t>
      </w:r>
      <w:r>
        <w:t>CILJ</w:t>
      </w:r>
      <w:r>
        <w:rPr>
          <w:spacing w:val="1"/>
        </w:rPr>
        <w:t xml:space="preserve"> </w:t>
      </w:r>
      <w:r>
        <w:t>1.3.</w:t>
      </w:r>
      <w:r>
        <w:rPr>
          <w:spacing w:val="1"/>
        </w:rPr>
        <w:t xml:space="preserve"> </w:t>
      </w:r>
      <w:r>
        <w:t>„USPOSTAVITI</w:t>
      </w:r>
      <w:r>
        <w:rPr>
          <w:spacing w:val="1"/>
        </w:rPr>
        <w:t xml:space="preserve"> </w:t>
      </w:r>
      <w:r>
        <w:t>JEDINSTVEN</w:t>
      </w:r>
      <w:r>
        <w:rPr>
          <w:spacing w:val="1"/>
        </w:rPr>
        <w:t xml:space="preserve"> </w:t>
      </w:r>
      <w:r>
        <w:t>SUSTAV</w:t>
      </w:r>
      <w:r>
        <w:rPr>
          <w:spacing w:val="1"/>
        </w:rPr>
        <w:t xml:space="preserve"> </w:t>
      </w:r>
      <w:r>
        <w:t>I</w:t>
      </w:r>
      <w:r>
        <w:rPr>
          <w:spacing w:val="1"/>
        </w:rPr>
        <w:t xml:space="preserve"> </w:t>
      </w:r>
      <w:r>
        <w:t>KRITERIJE</w:t>
      </w:r>
      <w:r>
        <w:rPr>
          <w:spacing w:val="53"/>
        </w:rPr>
        <w:t xml:space="preserve"> </w:t>
      </w:r>
      <w:r>
        <w:t>U</w:t>
      </w:r>
      <w:r>
        <w:rPr>
          <w:spacing w:val="1"/>
        </w:rPr>
        <w:t xml:space="preserve"> </w:t>
      </w:r>
      <w:r>
        <w:t>PROCJENI VRIJEDNOSTI POJEDINOG OBLIKA IMOVINE, KAKO BI SE POŠTIVALO</w:t>
      </w:r>
      <w:r>
        <w:rPr>
          <w:spacing w:val="1"/>
        </w:rPr>
        <w:t xml:space="preserve"> </w:t>
      </w:r>
      <w:r>
        <w:t>VAŽEĆE</w:t>
      </w:r>
      <w:r>
        <w:rPr>
          <w:spacing w:val="1"/>
        </w:rPr>
        <w:t xml:space="preserve"> </w:t>
      </w:r>
      <w:r>
        <w:t>ZAKONODAVSTVO</w:t>
      </w:r>
      <w:r>
        <w:rPr>
          <w:spacing w:val="1"/>
        </w:rPr>
        <w:t xml:space="preserve"> </w:t>
      </w:r>
      <w:r>
        <w:t>I</w:t>
      </w:r>
      <w:r>
        <w:rPr>
          <w:spacing w:val="1"/>
        </w:rPr>
        <w:t xml:space="preserve"> </w:t>
      </w:r>
      <w:r>
        <w:t>ŠTO</w:t>
      </w:r>
      <w:r>
        <w:rPr>
          <w:spacing w:val="1"/>
        </w:rPr>
        <w:t xml:space="preserve"> </w:t>
      </w:r>
      <w:r>
        <w:t>TRANSPARENTNIJE</w:t>
      </w:r>
      <w:r>
        <w:rPr>
          <w:spacing w:val="1"/>
        </w:rPr>
        <w:t xml:space="preserve"> </w:t>
      </w:r>
      <w:r>
        <w:t>ODREDILA</w:t>
      </w:r>
      <w:r>
        <w:rPr>
          <w:spacing w:val="1"/>
        </w:rPr>
        <w:t xml:space="preserve"> </w:t>
      </w:r>
      <w:r>
        <w:t>NJEZINA</w:t>
      </w:r>
      <w:r>
        <w:rPr>
          <w:spacing w:val="1"/>
        </w:rPr>
        <w:t xml:space="preserve"> </w:t>
      </w:r>
      <w:r>
        <w:t>VRIJEDNOST“</w:t>
      </w:r>
      <w:r>
        <w:rPr>
          <w:spacing w:val="-2"/>
        </w:rPr>
        <w:t xml:space="preserve"> </w:t>
      </w:r>
      <w:r>
        <w:t>PROVODIT ĆE</w:t>
      </w:r>
      <w:r>
        <w:rPr>
          <w:spacing w:val="-1"/>
        </w:rPr>
        <w:t xml:space="preserve"> </w:t>
      </w:r>
      <w:r>
        <w:t>SE</w:t>
      </w:r>
      <w:r>
        <w:rPr>
          <w:spacing w:val="-1"/>
        </w:rPr>
        <w:t xml:space="preserve"> </w:t>
      </w:r>
      <w:r>
        <w:t>PUTEM</w:t>
      </w:r>
      <w:r>
        <w:rPr>
          <w:spacing w:val="1"/>
        </w:rPr>
        <w:t xml:space="preserve"> </w:t>
      </w:r>
      <w:r>
        <w:t>SLJEDEĆE MJERE:</w:t>
      </w:r>
    </w:p>
    <w:p w14:paraId="6D94F442" w14:textId="77777777" w:rsidR="003478BC" w:rsidRDefault="003478BC">
      <w:pPr>
        <w:pStyle w:val="Tijeloteksta"/>
        <w:rPr>
          <w:b/>
        </w:rPr>
      </w:pPr>
    </w:p>
    <w:p w14:paraId="066B7932" w14:textId="77777777" w:rsidR="003478BC" w:rsidRDefault="00A51C07">
      <w:pPr>
        <w:pStyle w:val="Odlomakpopisa"/>
        <w:numPr>
          <w:ilvl w:val="0"/>
          <w:numId w:val="2"/>
        </w:numPr>
        <w:tabs>
          <w:tab w:val="left" w:pos="785"/>
          <w:tab w:val="left" w:pos="786"/>
        </w:tabs>
        <w:ind w:hanging="426"/>
        <w:rPr>
          <w:sz w:val="24"/>
        </w:rPr>
      </w:pPr>
      <w:r>
        <w:rPr>
          <w:sz w:val="24"/>
        </w:rPr>
        <w:t>snimanje,</w:t>
      </w:r>
      <w:r>
        <w:rPr>
          <w:spacing w:val="-2"/>
          <w:sz w:val="24"/>
        </w:rPr>
        <w:t xml:space="preserve"> </w:t>
      </w:r>
      <w:r>
        <w:rPr>
          <w:sz w:val="24"/>
        </w:rPr>
        <w:t>popis</w:t>
      </w:r>
      <w:r>
        <w:rPr>
          <w:spacing w:val="-2"/>
          <w:sz w:val="24"/>
        </w:rPr>
        <w:t xml:space="preserve"> </w:t>
      </w:r>
      <w:r>
        <w:rPr>
          <w:sz w:val="24"/>
        </w:rPr>
        <w:t>i</w:t>
      </w:r>
      <w:r>
        <w:rPr>
          <w:spacing w:val="-2"/>
          <w:sz w:val="24"/>
        </w:rPr>
        <w:t xml:space="preserve"> </w:t>
      </w:r>
      <w:r>
        <w:rPr>
          <w:sz w:val="24"/>
        </w:rPr>
        <w:t>ocjena</w:t>
      </w:r>
      <w:r>
        <w:rPr>
          <w:spacing w:val="-5"/>
          <w:sz w:val="24"/>
        </w:rPr>
        <w:t xml:space="preserve"> </w:t>
      </w:r>
      <w:r>
        <w:rPr>
          <w:sz w:val="24"/>
        </w:rPr>
        <w:t>realnog</w:t>
      </w:r>
      <w:r>
        <w:rPr>
          <w:spacing w:val="-4"/>
          <w:sz w:val="24"/>
        </w:rPr>
        <w:t xml:space="preserve"> </w:t>
      </w:r>
      <w:r>
        <w:rPr>
          <w:sz w:val="24"/>
        </w:rPr>
        <w:t>stanja</w:t>
      </w:r>
      <w:r>
        <w:rPr>
          <w:spacing w:val="-3"/>
          <w:sz w:val="24"/>
        </w:rPr>
        <w:t xml:space="preserve"> </w:t>
      </w:r>
      <w:r>
        <w:rPr>
          <w:sz w:val="24"/>
        </w:rPr>
        <w:t>imovine</w:t>
      </w:r>
      <w:r>
        <w:rPr>
          <w:spacing w:val="-4"/>
          <w:sz w:val="24"/>
        </w:rPr>
        <w:t xml:space="preserve"> </w:t>
      </w:r>
      <w:r>
        <w:rPr>
          <w:sz w:val="24"/>
        </w:rPr>
        <w:t>u</w:t>
      </w:r>
      <w:r>
        <w:rPr>
          <w:spacing w:val="-3"/>
          <w:sz w:val="24"/>
        </w:rPr>
        <w:t xml:space="preserve"> </w:t>
      </w:r>
      <w:r>
        <w:rPr>
          <w:sz w:val="24"/>
        </w:rPr>
        <w:t>vlasništvu</w:t>
      </w:r>
      <w:r>
        <w:rPr>
          <w:spacing w:val="1"/>
          <w:sz w:val="24"/>
        </w:rPr>
        <w:t xml:space="preserve"> </w:t>
      </w:r>
      <w:r>
        <w:rPr>
          <w:sz w:val="24"/>
        </w:rPr>
        <w:t>Općine.</w:t>
      </w:r>
    </w:p>
    <w:p w14:paraId="64153852" w14:textId="77777777" w:rsidR="003478BC" w:rsidRDefault="00A51C07">
      <w:pPr>
        <w:pStyle w:val="Tijeloteksta"/>
        <w:spacing w:before="243" w:line="276" w:lineRule="auto"/>
        <w:ind w:left="218" w:right="249" w:firstLine="566"/>
        <w:jc w:val="both"/>
      </w:pPr>
      <w:r>
        <w:t>U definiranju ovog posebnog cilja naglasak je stavljen na osiguranje transparentnosti</w:t>
      </w:r>
      <w:r>
        <w:rPr>
          <w:spacing w:val="1"/>
        </w:rPr>
        <w:t xml:space="preserve"> </w:t>
      </w:r>
      <w:r>
        <w:t xml:space="preserve">tržišta nekretnina. Za sve nekretnine koje Općina </w:t>
      </w:r>
      <w:r w:rsidR="001C3C26">
        <w:t xml:space="preserve">Gračac </w:t>
      </w:r>
      <w:r>
        <w:t>namjerava prodavati</w:t>
      </w:r>
      <w:r>
        <w:rPr>
          <w:spacing w:val="1"/>
        </w:rPr>
        <w:t xml:space="preserve"> </w:t>
      </w:r>
      <w:r>
        <w:t>tijekom</w:t>
      </w:r>
      <w:r>
        <w:rPr>
          <w:spacing w:val="-2"/>
        </w:rPr>
        <w:t xml:space="preserve"> </w:t>
      </w:r>
      <w:r>
        <w:t>godine</w:t>
      </w:r>
      <w:r>
        <w:rPr>
          <w:spacing w:val="1"/>
        </w:rPr>
        <w:t xml:space="preserve"> </w:t>
      </w:r>
      <w:r>
        <w:t>vršit će</w:t>
      </w:r>
      <w:r>
        <w:rPr>
          <w:spacing w:val="-3"/>
        </w:rPr>
        <w:t xml:space="preserve"> </w:t>
      </w:r>
      <w:r>
        <w:t>se procjena vrijednosti</w:t>
      </w:r>
      <w:r>
        <w:rPr>
          <w:spacing w:val="-3"/>
        </w:rPr>
        <w:t xml:space="preserve"> </w:t>
      </w:r>
      <w:r>
        <w:t>istih.</w:t>
      </w:r>
    </w:p>
    <w:p w14:paraId="1D1E94BB" w14:textId="77777777" w:rsidR="003478BC" w:rsidRDefault="003478BC">
      <w:pPr>
        <w:pStyle w:val="Tijeloteksta"/>
        <w:spacing w:before="10"/>
        <w:rPr>
          <w:sz w:val="23"/>
        </w:rPr>
      </w:pPr>
    </w:p>
    <w:p w14:paraId="393C95D6" w14:textId="77777777" w:rsidR="003478BC" w:rsidRDefault="00A51C07">
      <w:pPr>
        <w:pStyle w:val="Tijeloteksta"/>
        <w:spacing w:line="276" w:lineRule="auto"/>
        <w:ind w:left="218" w:firstLine="566"/>
      </w:pPr>
      <w:r>
        <w:t>Područja upravljanja</w:t>
      </w:r>
      <w:r>
        <w:rPr>
          <w:spacing w:val="1"/>
        </w:rPr>
        <w:t xml:space="preserve"> </w:t>
      </w:r>
      <w:r>
        <w:t>koja</w:t>
      </w:r>
      <w:r>
        <w:rPr>
          <w:spacing w:val="2"/>
        </w:rPr>
        <w:t xml:space="preserve"> </w:t>
      </w:r>
      <w:r>
        <w:t>ovaj</w:t>
      </w:r>
      <w:r>
        <w:rPr>
          <w:spacing w:val="2"/>
        </w:rPr>
        <w:t xml:space="preserve"> </w:t>
      </w:r>
      <w:r>
        <w:t>poseban</w:t>
      </w:r>
      <w:r>
        <w:rPr>
          <w:spacing w:val="2"/>
        </w:rPr>
        <w:t xml:space="preserve"> </w:t>
      </w:r>
      <w:r>
        <w:t>cilj</w:t>
      </w:r>
      <w:r>
        <w:rPr>
          <w:spacing w:val="2"/>
        </w:rPr>
        <w:t xml:space="preserve"> </w:t>
      </w:r>
      <w:r>
        <w:t>obuhvaća</w:t>
      </w:r>
      <w:r>
        <w:rPr>
          <w:spacing w:val="1"/>
        </w:rPr>
        <w:t xml:space="preserve"> </w:t>
      </w:r>
      <w:r>
        <w:t>u Godišnjem</w:t>
      </w:r>
      <w:r>
        <w:rPr>
          <w:spacing w:val="1"/>
        </w:rPr>
        <w:t xml:space="preserve"> </w:t>
      </w:r>
      <w:r>
        <w:t>planu</w:t>
      </w:r>
      <w:r>
        <w:rPr>
          <w:spacing w:val="1"/>
        </w:rPr>
        <w:t xml:space="preserve"> </w:t>
      </w:r>
      <w:r>
        <w:t>upravljanja</w:t>
      </w:r>
      <w:r>
        <w:rPr>
          <w:spacing w:val="-50"/>
        </w:rPr>
        <w:t xml:space="preserve"> </w:t>
      </w:r>
      <w:r>
        <w:t>općinskom</w:t>
      </w:r>
      <w:r>
        <w:rPr>
          <w:spacing w:val="-2"/>
        </w:rPr>
        <w:t xml:space="preserve"> </w:t>
      </w:r>
      <w:r>
        <w:t>imovinom</w:t>
      </w:r>
      <w:r>
        <w:rPr>
          <w:spacing w:val="-1"/>
        </w:rPr>
        <w:t xml:space="preserve"> </w:t>
      </w:r>
      <w:r>
        <w:t>je:</w:t>
      </w:r>
    </w:p>
    <w:p w14:paraId="644D0CA7" w14:textId="77777777" w:rsidR="003478BC" w:rsidRDefault="00A51C07">
      <w:pPr>
        <w:pStyle w:val="Odlomakpopisa"/>
        <w:numPr>
          <w:ilvl w:val="0"/>
          <w:numId w:val="2"/>
        </w:numPr>
        <w:tabs>
          <w:tab w:val="left" w:pos="785"/>
          <w:tab w:val="left" w:pos="786"/>
        </w:tabs>
        <w:spacing w:before="201"/>
        <w:ind w:hanging="426"/>
        <w:rPr>
          <w:sz w:val="24"/>
        </w:rPr>
      </w:pPr>
      <w:r>
        <w:rPr>
          <w:sz w:val="24"/>
        </w:rPr>
        <w:t>utvrđivanje</w:t>
      </w:r>
      <w:r>
        <w:rPr>
          <w:spacing w:val="-4"/>
          <w:sz w:val="24"/>
        </w:rPr>
        <w:t xml:space="preserve"> </w:t>
      </w:r>
      <w:r>
        <w:rPr>
          <w:sz w:val="24"/>
        </w:rPr>
        <w:t>tržišne</w:t>
      </w:r>
      <w:r>
        <w:rPr>
          <w:spacing w:val="-3"/>
          <w:sz w:val="24"/>
        </w:rPr>
        <w:t xml:space="preserve"> </w:t>
      </w:r>
      <w:r>
        <w:rPr>
          <w:sz w:val="24"/>
        </w:rPr>
        <w:t>vrijednosti</w:t>
      </w:r>
      <w:r>
        <w:rPr>
          <w:spacing w:val="-3"/>
          <w:sz w:val="24"/>
        </w:rPr>
        <w:t xml:space="preserve"> </w:t>
      </w:r>
      <w:r>
        <w:rPr>
          <w:sz w:val="24"/>
        </w:rPr>
        <w:t>nekretnina</w:t>
      </w:r>
      <w:r>
        <w:rPr>
          <w:spacing w:val="-3"/>
          <w:sz w:val="24"/>
        </w:rPr>
        <w:t xml:space="preserve"> </w:t>
      </w:r>
      <w:r>
        <w:rPr>
          <w:sz w:val="24"/>
        </w:rPr>
        <w:t>u</w:t>
      </w:r>
      <w:r>
        <w:rPr>
          <w:spacing w:val="-4"/>
          <w:sz w:val="24"/>
        </w:rPr>
        <w:t xml:space="preserve"> </w:t>
      </w:r>
      <w:r>
        <w:rPr>
          <w:sz w:val="24"/>
        </w:rPr>
        <w:t>vlasništvu Općine</w:t>
      </w:r>
      <w:r>
        <w:rPr>
          <w:spacing w:val="-2"/>
          <w:sz w:val="24"/>
        </w:rPr>
        <w:t xml:space="preserve"> </w:t>
      </w:r>
      <w:r w:rsidR="001C3C26">
        <w:rPr>
          <w:sz w:val="24"/>
        </w:rPr>
        <w:t>Gračac</w:t>
      </w:r>
      <w:r>
        <w:rPr>
          <w:sz w:val="24"/>
        </w:rPr>
        <w:t>,</w:t>
      </w:r>
    </w:p>
    <w:p w14:paraId="7AEB61AB" w14:textId="77777777" w:rsidR="003478BC" w:rsidRDefault="00A51C07">
      <w:pPr>
        <w:pStyle w:val="Odlomakpopisa"/>
        <w:numPr>
          <w:ilvl w:val="0"/>
          <w:numId w:val="2"/>
        </w:numPr>
        <w:tabs>
          <w:tab w:val="left" w:pos="785"/>
          <w:tab w:val="left" w:pos="786"/>
        </w:tabs>
        <w:spacing w:before="41"/>
        <w:ind w:hanging="426"/>
        <w:rPr>
          <w:sz w:val="24"/>
        </w:rPr>
      </w:pPr>
      <w:r>
        <w:rPr>
          <w:sz w:val="24"/>
        </w:rPr>
        <w:t>izrada</w:t>
      </w:r>
      <w:r>
        <w:rPr>
          <w:spacing w:val="-5"/>
          <w:sz w:val="24"/>
        </w:rPr>
        <w:t xml:space="preserve"> </w:t>
      </w:r>
      <w:r>
        <w:rPr>
          <w:sz w:val="24"/>
        </w:rPr>
        <w:t>baze</w:t>
      </w:r>
      <w:r>
        <w:rPr>
          <w:spacing w:val="-4"/>
          <w:sz w:val="24"/>
        </w:rPr>
        <w:t xml:space="preserve"> </w:t>
      </w:r>
      <w:r>
        <w:rPr>
          <w:sz w:val="24"/>
        </w:rPr>
        <w:t>podataka</w:t>
      </w:r>
      <w:r>
        <w:rPr>
          <w:spacing w:val="-4"/>
          <w:sz w:val="24"/>
        </w:rPr>
        <w:t xml:space="preserve"> </w:t>
      </w:r>
      <w:r>
        <w:rPr>
          <w:sz w:val="24"/>
        </w:rPr>
        <w:t>radi</w:t>
      </w:r>
      <w:r>
        <w:rPr>
          <w:spacing w:val="-4"/>
          <w:sz w:val="24"/>
        </w:rPr>
        <w:t xml:space="preserve"> </w:t>
      </w:r>
      <w:r>
        <w:rPr>
          <w:sz w:val="24"/>
        </w:rPr>
        <w:t>osiguranja</w:t>
      </w:r>
      <w:r>
        <w:rPr>
          <w:spacing w:val="-2"/>
          <w:sz w:val="24"/>
        </w:rPr>
        <w:t xml:space="preserve"> </w:t>
      </w:r>
      <w:r>
        <w:rPr>
          <w:sz w:val="24"/>
        </w:rPr>
        <w:t>transparentnosti</w:t>
      </w:r>
      <w:r>
        <w:rPr>
          <w:spacing w:val="-4"/>
          <w:sz w:val="24"/>
        </w:rPr>
        <w:t xml:space="preserve"> </w:t>
      </w:r>
      <w:r>
        <w:rPr>
          <w:sz w:val="24"/>
        </w:rPr>
        <w:t>tržišta</w:t>
      </w:r>
      <w:r>
        <w:rPr>
          <w:spacing w:val="-4"/>
          <w:sz w:val="24"/>
        </w:rPr>
        <w:t xml:space="preserve"> </w:t>
      </w:r>
      <w:r>
        <w:rPr>
          <w:sz w:val="24"/>
        </w:rPr>
        <w:t>nekretnina.</w:t>
      </w:r>
    </w:p>
    <w:p w14:paraId="330ED8C1" w14:textId="77777777" w:rsidR="003478BC" w:rsidRDefault="003478BC">
      <w:pPr>
        <w:pStyle w:val="Tijeloteksta"/>
        <w:spacing w:before="7"/>
        <w:rPr>
          <w:sz w:val="27"/>
        </w:rPr>
      </w:pPr>
    </w:p>
    <w:p w14:paraId="5B9E32DD" w14:textId="77777777" w:rsidR="003478BC" w:rsidRDefault="00A51C07" w:rsidP="00086FEC">
      <w:pPr>
        <w:pStyle w:val="Naslov2"/>
        <w:numPr>
          <w:ilvl w:val="0"/>
          <w:numId w:val="1"/>
        </w:numPr>
        <w:shd w:val="clear" w:color="auto" w:fill="EAF1DD" w:themeFill="accent3" w:themeFillTint="33"/>
        <w:tabs>
          <w:tab w:val="left" w:pos="786"/>
        </w:tabs>
        <w:spacing w:before="0"/>
        <w:ind w:right="391"/>
        <w:jc w:val="both"/>
      </w:pPr>
      <w:r>
        <w:t>POSEBAN</w:t>
      </w:r>
      <w:r>
        <w:rPr>
          <w:spacing w:val="1"/>
        </w:rPr>
        <w:t xml:space="preserve"> </w:t>
      </w:r>
      <w:r>
        <w:t>CILJ</w:t>
      </w:r>
      <w:r>
        <w:rPr>
          <w:spacing w:val="1"/>
        </w:rPr>
        <w:t xml:space="preserve"> </w:t>
      </w:r>
      <w:r>
        <w:t>1.4.</w:t>
      </w:r>
      <w:r>
        <w:rPr>
          <w:spacing w:val="1"/>
        </w:rPr>
        <w:t xml:space="preserve"> </w:t>
      </w:r>
      <w:r>
        <w:t>„USKLAĐENJE</w:t>
      </w:r>
      <w:r>
        <w:rPr>
          <w:spacing w:val="1"/>
        </w:rPr>
        <w:t xml:space="preserve"> </w:t>
      </w:r>
      <w:r>
        <w:t>I</w:t>
      </w:r>
      <w:r>
        <w:rPr>
          <w:spacing w:val="1"/>
        </w:rPr>
        <w:t xml:space="preserve"> </w:t>
      </w:r>
      <w:r>
        <w:t>KONTINUIRANO</w:t>
      </w:r>
      <w:r>
        <w:rPr>
          <w:spacing w:val="1"/>
        </w:rPr>
        <w:t xml:space="preserve"> </w:t>
      </w:r>
      <w:r>
        <w:t>PREDLAGANJE</w:t>
      </w:r>
      <w:r>
        <w:rPr>
          <w:spacing w:val="1"/>
        </w:rPr>
        <w:t xml:space="preserve"> </w:t>
      </w:r>
      <w:r>
        <w:t>TE</w:t>
      </w:r>
      <w:r>
        <w:rPr>
          <w:spacing w:val="-50"/>
        </w:rPr>
        <w:t xml:space="preserve"> </w:t>
      </w:r>
      <w:r>
        <w:t>DONOŠENJE</w:t>
      </w:r>
      <w:r>
        <w:rPr>
          <w:spacing w:val="-1"/>
        </w:rPr>
        <w:t xml:space="preserve"> </w:t>
      </w:r>
      <w:r>
        <w:t>NOVIH</w:t>
      </w:r>
      <w:r>
        <w:rPr>
          <w:spacing w:val="-1"/>
        </w:rPr>
        <w:t xml:space="preserve"> </w:t>
      </w:r>
      <w:r>
        <w:t>AKATA“</w:t>
      </w:r>
      <w:r>
        <w:rPr>
          <w:spacing w:val="-2"/>
        </w:rPr>
        <w:t xml:space="preserve"> </w:t>
      </w:r>
      <w:r>
        <w:t>PROVODIT ĆE</w:t>
      </w:r>
      <w:r>
        <w:rPr>
          <w:spacing w:val="1"/>
        </w:rPr>
        <w:t xml:space="preserve"> </w:t>
      </w:r>
      <w:r>
        <w:t>SE</w:t>
      </w:r>
      <w:r>
        <w:rPr>
          <w:spacing w:val="-1"/>
        </w:rPr>
        <w:t xml:space="preserve"> </w:t>
      </w:r>
      <w:r>
        <w:t>PUTEM</w:t>
      </w:r>
      <w:r>
        <w:rPr>
          <w:spacing w:val="1"/>
        </w:rPr>
        <w:t xml:space="preserve"> </w:t>
      </w:r>
      <w:r>
        <w:t>SLJEDEĆE</w:t>
      </w:r>
      <w:r>
        <w:rPr>
          <w:spacing w:val="-1"/>
        </w:rPr>
        <w:t xml:space="preserve"> </w:t>
      </w:r>
      <w:r>
        <w:t>MJERE:</w:t>
      </w:r>
    </w:p>
    <w:p w14:paraId="5F121E73" w14:textId="77777777" w:rsidR="003478BC" w:rsidRDefault="003478BC">
      <w:pPr>
        <w:pStyle w:val="Tijeloteksta"/>
        <w:spacing w:before="9"/>
        <w:rPr>
          <w:b/>
          <w:sz w:val="23"/>
        </w:rPr>
      </w:pPr>
    </w:p>
    <w:p w14:paraId="55271DA2" w14:textId="77777777" w:rsidR="003478BC" w:rsidRDefault="00A51C07">
      <w:pPr>
        <w:pStyle w:val="Odlomakpopisa"/>
        <w:numPr>
          <w:ilvl w:val="0"/>
          <w:numId w:val="2"/>
        </w:numPr>
        <w:tabs>
          <w:tab w:val="left" w:pos="786"/>
        </w:tabs>
        <w:ind w:right="395"/>
        <w:jc w:val="both"/>
        <w:rPr>
          <w:sz w:val="24"/>
        </w:rPr>
      </w:pPr>
      <w:r>
        <w:rPr>
          <w:sz w:val="24"/>
        </w:rPr>
        <w:t>predlaganje</w:t>
      </w:r>
      <w:r>
        <w:rPr>
          <w:spacing w:val="1"/>
          <w:sz w:val="24"/>
        </w:rPr>
        <w:t xml:space="preserve"> </w:t>
      </w:r>
      <w:r>
        <w:rPr>
          <w:sz w:val="24"/>
        </w:rPr>
        <w:t>izmjena</w:t>
      </w:r>
      <w:r>
        <w:rPr>
          <w:spacing w:val="1"/>
          <w:sz w:val="24"/>
        </w:rPr>
        <w:t xml:space="preserve"> </w:t>
      </w:r>
      <w:r>
        <w:rPr>
          <w:sz w:val="24"/>
        </w:rPr>
        <w:t>i</w:t>
      </w:r>
      <w:r>
        <w:rPr>
          <w:spacing w:val="1"/>
          <w:sz w:val="24"/>
        </w:rPr>
        <w:t xml:space="preserve"> </w:t>
      </w:r>
      <w:r>
        <w:rPr>
          <w:sz w:val="24"/>
        </w:rPr>
        <w:t>dopuna</w:t>
      </w:r>
      <w:r>
        <w:rPr>
          <w:spacing w:val="1"/>
          <w:sz w:val="24"/>
        </w:rPr>
        <w:t xml:space="preserve"> </w:t>
      </w:r>
      <w:r>
        <w:rPr>
          <w:sz w:val="24"/>
        </w:rPr>
        <w:t>važećih</w:t>
      </w:r>
      <w:r>
        <w:rPr>
          <w:spacing w:val="1"/>
          <w:sz w:val="24"/>
        </w:rPr>
        <w:t xml:space="preserve"> </w:t>
      </w:r>
      <w:r>
        <w:rPr>
          <w:sz w:val="24"/>
        </w:rPr>
        <w:t>akata</w:t>
      </w:r>
      <w:r>
        <w:rPr>
          <w:spacing w:val="1"/>
          <w:sz w:val="24"/>
        </w:rPr>
        <w:t xml:space="preserve"> </w:t>
      </w:r>
      <w:r>
        <w:rPr>
          <w:sz w:val="24"/>
        </w:rPr>
        <w:t>te</w:t>
      </w:r>
      <w:r>
        <w:rPr>
          <w:spacing w:val="1"/>
          <w:sz w:val="24"/>
        </w:rPr>
        <w:t xml:space="preserve"> </w:t>
      </w:r>
      <w:r>
        <w:rPr>
          <w:sz w:val="24"/>
        </w:rPr>
        <w:t>izrade</w:t>
      </w:r>
      <w:r>
        <w:rPr>
          <w:spacing w:val="1"/>
          <w:sz w:val="24"/>
        </w:rPr>
        <w:t xml:space="preserve"> </w:t>
      </w:r>
      <w:r>
        <w:rPr>
          <w:sz w:val="24"/>
        </w:rPr>
        <w:t>prijedloga</w:t>
      </w:r>
      <w:r>
        <w:rPr>
          <w:spacing w:val="1"/>
          <w:sz w:val="24"/>
        </w:rPr>
        <w:t xml:space="preserve"> </w:t>
      </w:r>
      <w:r>
        <w:rPr>
          <w:sz w:val="24"/>
        </w:rPr>
        <w:t>novih</w:t>
      </w:r>
      <w:r>
        <w:rPr>
          <w:spacing w:val="1"/>
          <w:sz w:val="24"/>
        </w:rPr>
        <w:t xml:space="preserve"> </w:t>
      </w:r>
      <w:r>
        <w:rPr>
          <w:sz w:val="24"/>
        </w:rPr>
        <w:t>akata</w:t>
      </w:r>
      <w:r>
        <w:rPr>
          <w:spacing w:val="1"/>
          <w:sz w:val="24"/>
        </w:rPr>
        <w:t xml:space="preserve"> </w:t>
      </w:r>
      <w:r>
        <w:rPr>
          <w:sz w:val="24"/>
        </w:rPr>
        <w:t>za</w:t>
      </w:r>
      <w:r>
        <w:rPr>
          <w:spacing w:val="-50"/>
          <w:sz w:val="24"/>
        </w:rPr>
        <w:t xml:space="preserve"> </w:t>
      </w:r>
      <w:r>
        <w:rPr>
          <w:sz w:val="24"/>
        </w:rPr>
        <w:t>poboljšanje</w:t>
      </w:r>
      <w:r>
        <w:rPr>
          <w:spacing w:val="-1"/>
          <w:sz w:val="24"/>
        </w:rPr>
        <w:t xml:space="preserve"> </w:t>
      </w:r>
      <w:r>
        <w:rPr>
          <w:sz w:val="24"/>
        </w:rPr>
        <w:t>upravljanja</w:t>
      </w:r>
      <w:r>
        <w:rPr>
          <w:spacing w:val="-1"/>
          <w:sz w:val="24"/>
        </w:rPr>
        <w:t xml:space="preserve"> </w:t>
      </w:r>
      <w:r>
        <w:rPr>
          <w:sz w:val="24"/>
        </w:rPr>
        <w:t>općinskom</w:t>
      </w:r>
      <w:r>
        <w:rPr>
          <w:spacing w:val="-1"/>
          <w:sz w:val="24"/>
        </w:rPr>
        <w:t xml:space="preserve"> </w:t>
      </w:r>
      <w:r>
        <w:rPr>
          <w:sz w:val="24"/>
        </w:rPr>
        <w:t>imovinom.</w:t>
      </w:r>
    </w:p>
    <w:p w14:paraId="58A8B35B" w14:textId="77777777" w:rsidR="003478BC" w:rsidRDefault="003478BC">
      <w:pPr>
        <w:pStyle w:val="Tijeloteksta"/>
        <w:spacing w:before="10"/>
        <w:rPr>
          <w:sz w:val="23"/>
        </w:rPr>
      </w:pPr>
    </w:p>
    <w:p w14:paraId="5AF58C4A" w14:textId="77777777" w:rsidR="003478BC" w:rsidRDefault="00A51C07">
      <w:pPr>
        <w:pStyle w:val="Tijeloteksta"/>
        <w:spacing w:line="276" w:lineRule="auto"/>
        <w:ind w:left="218" w:right="387" w:firstLine="566"/>
        <w:jc w:val="both"/>
      </w:pPr>
      <w:r>
        <w:t>U definiranju posebnog cilja „Usklađenje i kontinuirano predlaganje te donošenje</w:t>
      </w:r>
      <w:r>
        <w:rPr>
          <w:spacing w:val="1"/>
        </w:rPr>
        <w:t xml:space="preserve"> </w:t>
      </w:r>
      <w:r>
        <w:t>novih</w:t>
      </w:r>
      <w:r>
        <w:rPr>
          <w:spacing w:val="1"/>
        </w:rPr>
        <w:t xml:space="preserve"> </w:t>
      </w:r>
      <w:r>
        <w:t>akata“</w:t>
      </w:r>
      <w:r>
        <w:rPr>
          <w:spacing w:val="1"/>
        </w:rPr>
        <w:t xml:space="preserve"> </w:t>
      </w:r>
      <w:r>
        <w:t>polazi</w:t>
      </w:r>
      <w:r>
        <w:rPr>
          <w:spacing w:val="1"/>
        </w:rPr>
        <w:t xml:space="preserve"> </w:t>
      </w:r>
      <w:r>
        <w:t>se</w:t>
      </w:r>
      <w:r>
        <w:rPr>
          <w:spacing w:val="1"/>
        </w:rPr>
        <w:t xml:space="preserve"> </w:t>
      </w:r>
      <w:r>
        <w:t>od</w:t>
      </w:r>
      <w:r>
        <w:rPr>
          <w:spacing w:val="1"/>
        </w:rPr>
        <w:t xml:space="preserve"> </w:t>
      </w:r>
      <w:r>
        <w:t>važnosti</w:t>
      </w:r>
      <w:r>
        <w:rPr>
          <w:spacing w:val="1"/>
        </w:rPr>
        <w:t xml:space="preserve"> </w:t>
      </w:r>
      <w:r>
        <w:t>adekvatne</w:t>
      </w:r>
      <w:r>
        <w:rPr>
          <w:spacing w:val="1"/>
        </w:rPr>
        <w:t xml:space="preserve"> </w:t>
      </w:r>
      <w:r>
        <w:t>regulacije</w:t>
      </w:r>
      <w:r>
        <w:rPr>
          <w:spacing w:val="1"/>
        </w:rPr>
        <w:t xml:space="preserve"> </w:t>
      </w:r>
      <w:r>
        <w:t>upravljanja</w:t>
      </w:r>
      <w:r>
        <w:rPr>
          <w:spacing w:val="1"/>
        </w:rPr>
        <w:t xml:space="preserve"> </w:t>
      </w:r>
      <w:r>
        <w:t>i</w:t>
      </w:r>
      <w:r>
        <w:rPr>
          <w:spacing w:val="1"/>
        </w:rPr>
        <w:t xml:space="preserve"> </w:t>
      </w:r>
      <w:r>
        <w:t>raspolaganja</w:t>
      </w:r>
      <w:r>
        <w:rPr>
          <w:spacing w:val="1"/>
        </w:rPr>
        <w:t xml:space="preserve"> </w:t>
      </w:r>
      <w:r>
        <w:t>imovinom</w:t>
      </w:r>
      <w:r>
        <w:rPr>
          <w:spacing w:val="1"/>
        </w:rPr>
        <w:t xml:space="preserve"> </w:t>
      </w:r>
      <w:r>
        <w:t>u</w:t>
      </w:r>
      <w:r>
        <w:rPr>
          <w:spacing w:val="1"/>
        </w:rPr>
        <w:t xml:space="preserve"> </w:t>
      </w:r>
      <w:r>
        <w:t>vlasništvu</w:t>
      </w:r>
      <w:r>
        <w:rPr>
          <w:spacing w:val="1"/>
        </w:rPr>
        <w:t xml:space="preserve"> </w:t>
      </w:r>
      <w:r>
        <w:t>Općine</w:t>
      </w:r>
      <w:r>
        <w:rPr>
          <w:spacing w:val="1"/>
        </w:rPr>
        <w:t xml:space="preserve"> </w:t>
      </w:r>
      <w:r w:rsidR="001C3C26">
        <w:t xml:space="preserve">Gračac </w:t>
      </w:r>
      <w:r>
        <w:t>te</w:t>
      </w:r>
      <w:r>
        <w:rPr>
          <w:spacing w:val="1"/>
        </w:rPr>
        <w:t xml:space="preserve"> </w:t>
      </w:r>
      <w:r>
        <w:t>potrebe</w:t>
      </w:r>
      <w:r>
        <w:rPr>
          <w:spacing w:val="1"/>
        </w:rPr>
        <w:t xml:space="preserve"> </w:t>
      </w:r>
      <w:r>
        <w:t>za</w:t>
      </w:r>
      <w:r>
        <w:rPr>
          <w:spacing w:val="53"/>
        </w:rPr>
        <w:t xml:space="preserve"> </w:t>
      </w:r>
      <w:r>
        <w:t>efikasnim,</w:t>
      </w:r>
      <w:r>
        <w:rPr>
          <w:spacing w:val="-50"/>
        </w:rPr>
        <w:t xml:space="preserve"> </w:t>
      </w:r>
      <w:r>
        <w:t>pojednostavljenim</w:t>
      </w:r>
      <w:r>
        <w:rPr>
          <w:spacing w:val="1"/>
        </w:rPr>
        <w:t xml:space="preserve"> </w:t>
      </w:r>
      <w:r>
        <w:t>i</w:t>
      </w:r>
      <w:r>
        <w:rPr>
          <w:spacing w:val="1"/>
        </w:rPr>
        <w:t xml:space="preserve"> </w:t>
      </w:r>
      <w:r>
        <w:t>transparentnim</w:t>
      </w:r>
      <w:r>
        <w:rPr>
          <w:spacing w:val="1"/>
        </w:rPr>
        <w:t xml:space="preserve"> </w:t>
      </w:r>
      <w:r>
        <w:t>postupanjem</w:t>
      </w:r>
      <w:r>
        <w:rPr>
          <w:spacing w:val="1"/>
        </w:rPr>
        <w:t xml:space="preserve"> </w:t>
      </w:r>
      <w:r>
        <w:t>u</w:t>
      </w:r>
      <w:r>
        <w:rPr>
          <w:spacing w:val="1"/>
        </w:rPr>
        <w:t xml:space="preserve"> </w:t>
      </w:r>
      <w:r>
        <w:t>okviru</w:t>
      </w:r>
      <w:r>
        <w:rPr>
          <w:spacing w:val="1"/>
        </w:rPr>
        <w:t xml:space="preserve"> </w:t>
      </w:r>
      <w:r>
        <w:t>raspolaganja</w:t>
      </w:r>
      <w:r>
        <w:rPr>
          <w:spacing w:val="1"/>
        </w:rPr>
        <w:t xml:space="preserve"> </w:t>
      </w:r>
      <w:r>
        <w:t>općinskom</w:t>
      </w:r>
      <w:r>
        <w:rPr>
          <w:spacing w:val="1"/>
        </w:rPr>
        <w:t xml:space="preserve"> </w:t>
      </w:r>
      <w:r>
        <w:t>imovinom.</w:t>
      </w:r>
      <w:r>
        <w:rPr>
          <w:spacing w:val="1"/>
        </w:rPr>
        <w:t xml:space="preserve"> </w:t>
      </w:r>
      <w:r>
        <w:t>Radi</w:t>
      </w:r>
      <w:r>
        <w:rPr>
          <w:spacing w:val="1"/>
        </w:rPr>
        <w:t xml:space="preserve"> </w:t>
      </w:r>
      <w:r>
        <w:t>se</w:t>
      </w:r>
      <w:r>
        <w:rPr>
          <w:spacing w:val="1"/>
        </w:rPr>
        <w:t xml:space="preserve"> </w:t>
      </w:r>
      <w:r>
        <w:t>o</w:t>
      </w:r>
      <w:r>
        <w:rPr>
          <w:spacing w:val="1"/>
        </w:rPr>
        <w:t xml:space="preserve"> </w:t>
      </w:r>
      <w:r>
        <w:t>kontinuiranom</w:t>
      </w:r>
      <w:r>
        <w:rPr>
          <w:spacing w:val="1"/>
        </w:rPr>
        <w:t xml:space="preserve"> </w:t>
      </w:r>
      <w:r>
        <w:t>procesu,</w:t>
      </w:r>
      <w:r>
        <w:rPr>
          <w:spacing w:val="1"/>
        </w:rPr>
        <w:t xml:space="preserve"> </w:t>
      </w:r>
      <w:r>
        <w:t>koji</w:t>
      </w:r>
      <w:r>
        <w:rPr>
          <w:spacing w:val="1"/>
        </w:rPr>
        <w:t xml:space="preserve"> </w:t>
      </w:r>
      <w:r>
        <w:t>nameće</w:t>
      </w:r>
      <w:r>
        <w:rPr>
          <w:spacing w:val="1"/>
        </w:rPr>
        <w:t xml:space="preserve"> </w:t>
      </w:r>
      <w:r>
        <w:t>potrebu</w:t>
      </w:r>
      <w:r>
        <w:rPr>
          <w:spacing w:val="1"/>
        </w:rPr>
        <w:t xml:space="preserve"> </w:t>
      </w:r>
      <w:r>
        <w:t>za</w:t>
      </w:r>
      <w:r>
        <w:rPr>
          <w:spacing w:val="52"/>
        </w:rPr>
        <w:t xml:space="preserve"> </w:t>
      </w:r>
      <w:r>
        <w:t>dosljednom</w:t>
      </w:r>
      <w:r>
        <w:rPr>
          <w:spacing w:val="1"/>
        </w:rPr>
        <w:t xml:space="preserve"> </w:t>
      </w:r>
      <w:r>
        <w:t>analizom postojećeg stanja te provedbom stalne regulacije u svrhu aktivacije neaktivne</w:t>
      </w:r>
      <w:r>
        <w:rPr>
          <w:spacing w:val="1"/>
        </w:rPr>
        <w:t xml:space="preserve"> </w:t>
      </w:r>
      <w:r>
        <w:t>općinske</w:t>
      </w:r>
      <w:r>
        <w:rPr>
          <w:spacing w:val="-2"/>
        </w:rPr>
        <w:t xml:space="preserve"> </w:t>
      </w:r>
      <w:r>
        <w:t>imovine.</w:t>
      </w:r>
    </w:p>
    <w:p w14:paraId="1913D1BF" w14:textId="77777777" w:rsidR="003478BC" w:rsidRDefault="003478BC">
      <w:pPr>
        <w:pStyle w:val="Tijeloteksta"/>
        <w:spacing w:before="1"/>
      </w:pPr>
    </w:p>
    <w:p w14:paraId="28623E37" w14:textId="77777777" w:rsidR="003478BC" w:rsidRDefault="00A51C07">
      <w:pPr>
        <w:pStyle w:val="Tijeloteksta"/>
        <w:spacing w:line="273" w:lineRule="auto"/>
        <w:ind w:left="218" w:firstLine="566"/>
      </w:pPr>
      <w:r>
        <w:t>Područja upravljanja</w:t>
      </w:r>
      <w:r>
        <w:rPr>
          <w:spacing w:val="1"/>
        </w:rPr>
        <w:t xml:space="preserve"> </w:t>
      </w:r>
      <w:r>
        <w:t>koja</w:t>
      </w:r>
      <w:r>
        <w:rPr>
          <w:spacing w:val="2"/>
        </w:rPr>
        <w:t xml:space="preserve"> </w:t>
      </w:r>
      <w:r>
        <w:t>ovaj</w:t>
      </w:r>
      <w:r>
        <w:rPr>
          <w:spacing w:val="2"/>
        </w:rPr>
        <w:t xml:space="preserve"> </w:t>
      </w:r>
      <w:r>
        <w:t>poseban</w:t>
      </w:r>
      <w:r>
        <w:rPr>
          <w:spacing w:val="2"/>
        </w:rPr>
        <w:t xml:space="preserve"> </w:t>
      </w:r>
      <w:r>
        <w:t>cilj</w:t>
      </w:r>
      <w:r>
        <w:rPr>
          <w:spacing w:val="2"/>
        </w:rPr>
        <w:t xml:space="preserve"> </w:t>
      </w:r>
      <w:r>
        <w:t>obuhvaća</w:t>
      </w:r>
      <w:r>
        <w:rPr>
          <w:spacing w:val="1"/>
        </w:rPr>
        <w:t xml:space="preserve"> </w:t>
      </w:r>
      <w:r>
        <w:t>u Godišnjem</w:t>
      </w:r>
      <w:r>
        <w:rPr>
          <w:spacing w:val="1"/>
        </w:rPr>
        <w:t xml:space="preserve"> </w:t>
      </w:r>
      <w:r>
        <w:t>planu</w:t>
      </w:r>
      <w:r>
        <w:rPr>
          <w:spacing w:val="1"/>
        </w:rPr>
        <w:t xml:space="preserve"> </w:t>
      </w:r>
      <w:r>
        <w:t>upravljanja</w:t>
      </w:r>
      <w:r>
        <w:rPr>
          <w:spacing w:val="-50"/>
        </w:rPr>
        <w:t xml:space="preserve"> </w:t>
      </w:r>
      <w:r>
        <w:t>općinskom</w:t>
      </w:r>
      <w:r>
        <w:rPr>
          <w:spacing w:val="-2"/>
        </w:rPr>
        <w:t xml:space="preserve"> </w:t>
      </w:r>
      <w:r>
        <w:t>imovinom</w:t>
      </w:r>
      <w:r>
        <w:rPr>
          <w:spacing w:val="-1"/>
        </w:rPr>
        <w:t xml:space="preserve"> </w:t>
      </w:r>
      <w:r>
        <w:t>je:</w:t>
      </w:r>
    </w:p>
    <w:p w14:paraId="5BF995CD" w14:textId="77777777" w:rsidR="003478BC" w:rsidRDefault="00A51C07">
      <w:pPr>
        <w:pStyle w:val="Odlomakpopisa"/>
        <w:numPr>
          <w:ilvl w:val="0"/>
          <w:numId w:val="2"/>
        </w:numPr>
        <w:tabs>
          <w:tab w:val="left" w:pos="785"/>
          <w:tab w:val="left" w:pos="786"/>
        </w:tabs>
        <w:spacing w:before="207"/>
        <w:ind w:hanging="426"/>
        <w:rPr>
          <w:sz w:val="24"/>
        </w:rPr>
      </w:pPr>
      <w:r>
        <w:rPr>
          <w:sz w:val="24"/>
        </w:rPr>
        <w:t>otklanjanje</w:t>
      </w:r>
      <w:r>
        <w:rPr>
          <w:spacing w:val="-3"/>
          <w:sz w:val="24"/>
        </w:rPr>
        <w:t xml:space="preserve"> </w:t>
      </w:r>
      <w:r>
        <w:rPr>
          <w:sz w:val="24"/>
        </w:rPr>
        <w:t>nedostataka</w:t>
      </w:r>
      <w:r>
        <w:rPr>
          <w:spacing w:val="-3"/>
          <w:sz w:val="24"/>
        </w:rPr>
        <w:t xml:space="preserve"> </w:t>
      </w:r>
      <w:r>
        <w:rPr>
          <w:sz w:val="24"/>
        </w:rPr>
        <w:t>u</w:t>
      </w:r>
      <w:r>
        <w:rPr>
          <w:spacing w:val="-1"/>
          <w:sz w:val="24"/>
        </w:rPr>
        <w:t xml:space="preserve"> </w:t>
      </w:r>
      <w:r>
        <w:rPr>
          <w:sz w:val="24"/>
        </w:rPr>
        <w:t>postupanju</w:t>
      </w:r>
      <w:r>
        <w:rPr>
          <w:spacing w:val="-4"/>
          <w:sz w:val="24"/>
        </w:rPr>
        <w:t xml:space="preserve"> </w:t>
      </w:r>
      <w:r>
        <w:rPr>
          <w:sz w:val="24"/>
        </w:rPr>
        <w:t>s</w:t>
      </w:r>
      <w:r>
        <w:rPr>
          <w:spacing w:val="-3"/>
          <w:sz w:val="24"/>
        </w:rPr>
        <w:t xml:space="preserve"> </w:t>
      </w:r>
      <w:r>
        <w:rPr>
          <w:sz w:val="24"/>
        </w:rPr>
        <w:t>općinskom</w:t>
      </w:r>
      <w:r>
        <w:rPr>
          <w:spacing w:val="-3"/>
          <w:sz w:val="24"/>
        </w:rPr>
        <w:t xml:space="preserve"> </w:t>
      </w:r>
      <w:r>
        <w:rPr>
          <w:sz w:val="24"/>
        </w:rPr>
        <w:t>imovinom,</w:t>
      </w:r>
    </w:p>
    <w:p w14:paraId="10F4C0CD" w14:textId="77777777" w:rsidR="003478BC" w:rsidRDefault="00A51C07">
      <w:pPr>
        <w:pStyle w:val="Odlomakpopisa"/>
        <w:numPr>
          <w:ilvl w:val="0"/>
          <w:numId w:val="2"/>
        </w:numPr>
        <w:tabs>
          <w:tab w:val="left" w:pos="785"/>
          <w:tab w:val="left" w:pos="786"/>
        </w:tabs>
        <w:spacing w:before="41"/>
        <w:ind w:hanging="426"/>
        <w:rPr>
          <w:sz w:val="24"/>
        </w:rPr>
      </w:pPr>
      <w:r>
        <w:rPr>
          <w:sz w:val="24"/>
        </w:rPr>
        <w:t>uočavanje</w:t>
      </w:r>
      <w:r>
        <w:rPr>
          <w:spacing w:val="-3"/>
          <w:sz w:val="24"/>
        </w:rPr>
        <w:t xml:space="preserve"> </w:t>
      </w:r>
      <w:r>
        <w:rPr>
          <w:sz w:val="24"/>
        </w:rPr>
        <w:t>i</w:t>
      </w:r>
      <w:r>
        <w:rPr>
          <w:spacing w:val="-2"/>
          <w:sz w:val="24"/>
        </w:rPr>
        <w:t xml:space="preserve"> </w:t>
      </w:r>
      <w:r>
        <w:rPr>
          <w:sz w:val="24"/>
        </w:rPr>
        <w:t>otklanjanje</w:t>
      </w:r>
      <w:r>
        <w:rPr>
          <w:spacing w:val="-4"/>
          <w:sz w:val="24"/>
        </w:rPr>
        <w:t xml:space="preserve"> </w:t>
      </w:r>
      <w:r>
        <w:rPr>
          <w:sz w:val="24"/>
        </w:rPr>
        <w:t>dupliciranja</w:t>
      </w:r>
      <w:r>
        <w:rPr>
          <w:spacing w:val="-6"/>
          <w:sz w:val="24"/>
        </w:rPr>
        <w:t xml:space="preserve"> </w:t>
      </w:r>
      <w:r>
        <w:rPr>
          <w:sz w:val="24"/>
        </w:rPr>
        <w:t>poslova</w:t>
      </w:r>
      <w:r>
        <w:rPr>
          <w:spacing w:val="-4"/>
          <w:sz w:val="24"/>
        </w:rPr>
        <w:t xml:space="preserve"> </w:t>
      </w:r>
      <w:r>
        <w:rPr>
          <w:sz w:val="24"/>
        </w:rPr>
        <w:t>i</w:t>
      </w:r>
      <w:r>
        <w:rPr>
          <w:spacing w:val="-2"/>
          <w:sz w:val="24"/>
        </w:rPr>
        <w:t xml:space="preserve"> </w:t>
      </w:r>
      <w:r>
        <w:rPr>
          <w:sz w:val="24"/>
        </w:rPr>
        <w:t>preklapanja</w:t>
      </w:r>
      <w:r>
        <w:rPr>
          <w:spacing w:val="-4"/>
          <w:sz w:val="24"/>
        </w:rPr>
        <w:t xml:space="preserve"> </w:t>
      </w:r>
      <w:r>
        <w:rPr>
          <w:sz w:val="24"/>
        </w:rPr>
        <w:t>ovlasti,</w:t>
      </w:r>
    </w:p>
    <w:p w14:paraId="18953E75" w14:textId="77777777" w:rsidR="003478BC" w:rsidRDefault="00A51C07">
      <w:pPr>
        <w:pStyle w:val="Odlomakpopisa"/>
        <w:numPr>
          <w:ilvl w:val="0"/>
          <w:numId w:val="2"/>
        </w:numPr>
        <w:tabs>
          <w:tab w:val="left" w:pos="785"/>
          <w:tab w:val="left" w:pos="786"/>
        </w:tabs>
        <w:spacing w:before="42"/>
        <w:ind w:hanging="426"/>
        <w:rPr>
          <w:sz w:val="24"/>
        </w:rPr>
      </w:pPr>
      <w:r>
        <w:rPr>
          <w:sz w:val="24"/>
        </w:rPr>
        <w:t>povećanje</w:t>
      </w:r>
      <w:r>
        <w:rPr>
          <w:spacing w:val="-4"/>
          <w:sz w:val="24"/>
        </w:rPr>
        <w:t xml:space="preserve"> </w:t>
      </w:r>
      <w:r>
        <w:rPr>
          <w:sz w:val="24"/>
        </w:rPr>
        <w:t>efikasnosti</w:t>
      </w:r>
      <w:r>
        <w:rPr>
          <w:spacing w:val="-4"/>
          <w:sz w:val="24"/>
        </w:rPr>
        <w:t xml:space="preserve"> </w:t>
      </w:r>
      <w:r>
        <w:rPr>
          <w:sz w:val="24"/>
        </w:rPr>
        <w:t>upravljanja</w:t>
      </w:r>
      <w:r>
        <w:rPr>
          <w:spacing w:val="-3"/>
          <w:sz w:val="24"/>
        </w:rPr>
        <w:t xml:space="preserve"> </w:t>
      </w:r>
      <w:r>
        <w:rPr>
          <w:sz w:val="24"/>
        </w:rPr>
        <w:t>općinskom</w:t>
      </w:r>
      <w:r>
        <w:rPr>
          <w:spacing w:val="-4"/>
          <w:sz w:val="24"/>
        </w:rPr>
        <w:t xml:space="preserve"> </w:t>
      </w:r>
      <w:r>
        <w:rPr>
          <w:sz w:val="24"/>
        </w:rPr>
        <w:t>imovinom.</w:t>
      </w:r>
    </w:p>
    <w:p w14:paraId="3089DB02" w14:textId="77777777" w:rsidR="003478BC" w:rsidRDefault="003478BC">
      <w:pPr>
        <w:rPr>
          <w:sz w:val="24"/>
        </w:rPr>
        <w:sectPr w:rsidR="003478BC">
          <w:pgSz w:w="11910" w:h="16840"/>
          <w:pgMar w:top="1040" w:right="880" w:bottom="920" w:left="1200" w:header="0" w:footer="654" w:gutter="0"/>
          <w:cols w:space="720"/>
        </w:sectPr>
      </w:pPr>
    </w:p>
    <w:p w14:paraId="33A3A0A9" w14:textId="77777777" w:rsidR="003478BC" w:rsidRDefault="00A51C07" w:rsidP="00086FEC">
      <w:pPr>
        <w:pStyle w:val="Naslov2"/>
        <w:numPr>
          <w:ilvl w:val="0"/>
          <w:numId w:val="1"/>
        </w:numPr>
        <w:shd w:val="clear" w:color="auto" w:fill="EAF1DD" w:themeFill="accent3" w:themeFillTint="33"/>
        <w:tabs>
          <w:tab w:val="left" w:pos="786"/>
        </w:tabs>
        <w:spacing w:before="76"/>
        <w:ind w:right="391"/>
        <w:jc w:val="both"/>
      </w:pPr>
      <w:r>
        <w:lastRenderedPageBreak/>
        <w:t>POSEBAN</w:t>
      </w:r>
      <w:r>
        <w:rPr>
          <w:spacing w:val="1"/>
        </w:rPr>
        <w:t xml:space="preserve"> </w:t>
      </w:r>
      <w:r>
        <w:t>CILJ</w:t>
      </w:r>
      <w:r>
        <w:rPr>
          <w:spacing w:val="1"/>
        </w:rPr>
        <w:t xml:space="preserve"> </w:t>
      </w:r>
      <w:r>
        <w:t>1.5.</w:t>
      </w:r>
      <w:r>
        <w:rPr>
          <w:spacing w:val="1"/>
        </w:rPr>
        <w:t xml:space="preserve"> </w:t>
      </w:r>
      <w:r>
        <w:t>„USTROJ,</w:t>
      </w:r>
      <w:r>
        <w:rPr>
          <w:spacing w:val="1"/>
        </w:rPr>
        <w:t xml:space="preserve"> </w:t>
      </w:r>
      <w:r>
        <w:t>VOĐENJE</w:t>
      </w:r>
      <w:r>
        <w:rPr>
          <w:spacing w:val="1"/>
        </w:rPr>
        <w:t xml:space="preserve"> </w:t>
      </w:r>
      <w:r>
        <w:t>I</w:t>
      </w:r>
      <w:r>
        <w:rPr>
          <w:spacing w:val="1"/>
        </w:rPr>
        <w:t xml:space="preserve"> </w:t>
      </w:r>
      <w:r>
        <w:t>REDOVNO</w:t>
      </w:r>
      <w:r>
        <w:rPr>
          <w:spacing w:val="1"/>
        </w:rPr>
        <w:t xml:space="preserve"> </w:t>
      </w:r>
      <w:r>
        <w:t>AŽURIRANJE</w:t>
      </w:r>
      <w:r>
        <w:rPr>
          <w:spacing w:val="1"/>
        </w:rPr>
        <w:t xml:space="preserve"> </w:t>
      </w:r>
      <w:r>
        <w:t>INTERNE</w:t>
      </w:r>
      <w:r>
        <w:rPr>
          <w:spacing w:val="1"/>
        </w:rPr>
        <w:t xml:space="preserve"> </w:t>
      </w:r>
      <w:r>
        <w:t>EVIDENCIJE</w:t>
      </w:r>
      <w:r>
        <w:rPr>
          <w:spacing w:val="1"/>
        </w:rPr>
        <w:t xml:space="preserve"> </w:t>
      </w:r>
      <w:r>
        <w:t>OPĆINSKE</w:t>
      </w:r>
      <w:r>
        <w:rPr>
          <w:spacing w:val="1"/>
        </w:rPr>
        <w:t xml:space="preserve"> </w:t>
      </w:r>
      <w:r>
        <w:t>IMOVINE</w:t>
      </w:r>
      <w:r>
        <w:rPr>
          <w:spacing w:val="1"/>
        </w:rPr>
        <w:t xml:space="preserve"> </w:t>
      </w:r>
      <w:r>
        <w:t>KOJOM</w:t>
      </w:r>
      <w:r>
        <w:rPr>
          <w:spacing w:val="1"/>
        </w:rPr>
        <w:t xml:space="preserve"> </w:t>
      </w:r>
      <w:r>
        <w:t>UPRAVLJA</w:t>
      </w:r>
      <w:r>
        <w:rPr>
          <w:spacing w:val="1"/>
        </w:rPr>
        <w:t xml:space="preserve"> </w:t>
      </w:r>
      <w:r>
        <w:t>OPĆINA</w:t>
      </w:r>
      <w:r>
        <w:rPr>
          <w:spacing w:val="53"/>
        </w:rPr>
        <w:t xml:space="preserve"> </w:t>
      </w:r>
      <w:r w:rsidR="001C3C26">
        <w:t>GRAČAC</w:t>
      </w:r>
      <w:r>
        <w:t>“</w:t>
      </w:r>
      <w:r>
        <w:rPr>
          <w:spacing w:val="-2"/>
        </w:rPr>
        <w:t xml:space="preserve"> </w:t>
      </w:r>
      <w:r>
        <w:t>PROVODIT</w:t>
      </w:r>
      <w:r>
        <w:rPr>
          <w:spacing w:val="-1"/>
        </w:rPr>
        <w:t xml:space="preserve"> </w:t>
      </w:r>
      <w:r>
        <w:t>ĆE</w:t>
      </w:r>
      <w:r>
        <w:rPr>
          <w:spacing w:val="-1"/>
        </w:rPr>
        <w:t xml:space="preserve"> </w:t>
      </w:r>
      <w:r>
        <w:t>SE PUTEM SLJEDEĆIH</w:t>
      </w:r>
      <w:r>
        <w:rPr>
          <w:spacing w:val="-1"/>
        </w:rPr>
        <w:t xml:space="preserve"> </w:t>
      </w:r>
      <w:r>
        <w:t>MJERA:</w:t>
      </w:r>
    </w:p>
    <w:p w14:paraId="2757516E" w14:textId="77777777" w:rsidR="003478BC" w:rsidRDefault="003478BC">
      <w:pPr>
        <w:pStyle w:val="Tijeloteksta"/>
        <w:spacing w:before="9"/>
        <w:rPr>
          <w:b/>
          <w:sz w:val="23"/>
        </w:rPr>
      </w:pPr>
    </w:p>
    <w:p w14:paraId="5BDBC13A" w14:textId="77777777" w:rsidR="003478BC" w:rsidRDefault="00A51C07">
      <w:pPr>
        <w:pStyle w:val="Odlomakpopisa"/>
        <w:numPr>
          <w:ilvl w:val="0"/>
          <w:numId w:val="2"/>
        </w:numPr>
        <w:tabs>
          <w:tab w:val="left" w:pos="785"/>
          <w:tab w:val="left" w:pos="786"/>
        </w:tabs>
        <w:ind w:hanging="426"/>
        <w:rPr>
          <w:sz w:val="24"/>
        </w:rPr>
      </w:pPr>
      <w:r>
        <w:rPr>
          <w:sz w:val="24"/>
        </w:rPr>
        <w:t>funkcionalna</w:t>
      </w:r>
      <w:r>
        <w:rPr>
          <w:spacing w:val="-4"/>
          <w:sz w:val="24"/>
        </w:rPr>
        <w:t xml:space="preserve"> </w:t>
      </w:r>
      <w:r>
        <w:rPr>
          <w:sz w:val="24"/>
        </w:rPr>
        <w:t>uspostava</w:t>
      </w:r>
      <w:r>
        <w:rPr>
          <w:spacing w:val="-5"/>
          <w:sz w:val="24"/>
        </w:rPr>
        <w:t xml:space="preserve"> </w:t>
      </w:r>
      <w:r>
        <w:rPr>
          <w:sz w:val="24"/>
        </w:rPr>
        <w:t>Evidencije</w:t>
      </w:r>
      <w:r>
        <w:rPr>
          <w:spacing w:val="-4"/>
          <w:sz w:val="24"/>
        </w:rPr>
        <w:t xml:space="preserve"> </w:t>
      </w:r>
      <w:r>
        <w:rPr>
          <w:sz w:val="24"/>
        </w:rPr>
        <w:t>imovine Općine</w:t>
      </w:r>
      <w:r>
        <w:rPr>
          <w:spacing w:val="-4"/>
          <w:sz w:val="24"/>
        </w:rPr>
        <w:t xml:space="preserve"> </w:t>
      </w:r>
      <w:r w:rsidR="001C3C26">
        <w:t>Gračac</w:t>
      </w:r>
      <w:r>
        <w:rPr>
          <w:sz w:val="24"/>
        </w:rPr>
        <w:t>,</w:t>
      </w:r>
    </w:p>
    <w:p w14:paraId="1890A6DD" w14:textId="77777777" w:rsidR="003478BC" w:rsidRDefault="00A51C07">
      <w:pPr>
        <w:pStyle w:val="Odlomakpopisa"/>
        <w:numPr>
          <w:ilvl w:val="0"/>
          <w:numId w:val="2"/>
        </w:numPr>
        <w:tabs>
          <w:tab w:val="left" w:pos="785"/>
          <w:tab w:val="left" w:pos="786"/>
        </w:tabs>
        <w:spacing w:before="1" w:line="294" w:lineRule="exact"/>
        <w:ind w:hanging="426"/>
        <w:rPr>
          <w:sz w:val="24"/>
        </w:rPr>
      </w:pPr>
      <w:r>
        <w:rPr>
          <w:sz w:val="24"/>
        </w:rPr>
        <w:t>dostavljanje</w:t>
      </w:r>
      <w:r>
        <w:rPr>
          <w:spacing w:val="6"/>
          <w:sz w:val="24"/>
        </w:rPr>
        <w:t xml:space="preserve"> </w:t>
      </w:r>
      <w:r>
        <w:rPr>
          <w:sz w:val="24"/>
        </w:rPr>
        <w:t>podataka</w:t>
      </w:r>
      <w:r>
        <w:rPr>
          <w:spacing w:val="7"/>
          <w:sz w:val="24"/>
        </w:rPr>
        <w:t xml:space="preserve"> </w:t>
      </w:r>
      <w:r>
        <w:rPr>
          <w:sz w:val="24"/>
        </w:rPr>
        <w:t>i</w:t>
      </w:r>
      <w:r>
        <w:rPr>
          <w:spacing w:val="3"/>
          <w:sz w:val="24"/>
        </w:rPr>
        <w:t xml:space="preserve"> </w:t>
      </w:r>
      <w:r>
        <w:rPr>
          <w:sz w:val="24"/>
        </w:rPr>
        <w:t>promjena</w:t>
      </w:r>
      <w:r>
        <w:rPr>
          <w:spacing w:val="7"/>
          <w:sz w:val="24"/>
        </w:rPr>
        <w:t xml:space="preserve"> </w:t>
      </w:r>
      <w:r>
        <w:rPr>
          <w:sz w:val="24"/>
        </w:rPr>
        <w:t>predmetnih</w:t>
      </w:r>
      <w:r>
        <w:rPr>
          <w:spacing w:val="3"/>
          <w:sz w:val="24"/>
        </w:rPr>
        <w:t xml:space="preserve"> </w:t>
      </w:r>
      <w:r>
        <w:rPr>
          <w:sz w:val="24"/>
        </w:rPr>
        <w:t>podataka</w:t>
      </w:r>
      <w:r>
        <w:rPr>
          <w:spacing w:val="7"/>
          <w:sz w:val="24"/>
        </w:rPr>
        <w:t xml:space="preserve"> </w:t>
      </w:r>
      <w:r>
        <w:rPr>
          <w:sz w:val="24"/>
        </w:rPr>
        <w:t>u</w:t>
      </w:r>
      <w:r>
        <w:rPr>
          <w:spacing w:val="4"/>
          <w:sz w:val="24"/>
        </w:rPr>
        <w:t xml:space="preserve"> </w:t>
      </w:r>
      <w:r>
        <w:rPr>
          <w:sz w:val="24"/>
        </w:rPr>
        <w:t>Središnji</w:t>
      </w:r>
      <w:r>
        <w:rPr>
          <w:spacing w:val="7"/>
          <w:sz w:val="24"/>
        </w:rPr>
        <w:t xml:space="preserve"> </w:t>
      </w:r>
      <w:r>
        <w:rPr>
          <w:sz w:val="24"/>
        </w:rPr>
        <w:t>registar</w:t>
      </w:r>
      <w:r>
        <w:rPr>
          <w:spacing w:val="5"/>
          <w:sz w:val="24"/>
        </w:rPr>
        <w:t xml:space="preserve"> </w:t>
      </w:r>
      <w:r>
        <w:rPr>
          <w:sz w:val="24"/>
        </w:rPr>
        <w:t>državne</w:t>
      </w:r>
    </w:p>
    <w:p w14:paraId="005E2922" w14:textId="77777777" w:rsidR="003478BC" w:rsidRDefault="00A51C07">
      <w:pPr>
        <w:pStyle w:val="Tijeloteksta"/>
        <w:spacing w:line="281" w:lineRule="exact"/>
        <w:ind w:left="785"/>
      </w:pPr>
      <w:r>
        <w:t>imovine.</w:t>
      </w:r>
    </w:p>
    <w:p w14:paraId="375C9D59" w14:textId="77777777" w:rsidR="003478BC" w:rsidRDefault="003478BC">
      <w:pPr>
        <w:pStyle w:val="Tijeloteksta"/>
        <w:spacing w:before="10"/>
        <w:rPr>
          <w:sz w:val="23"/>
        </w:rPr>
      </w:pPr>
    </w:p>
    <w:p w14:paraId="770D2850" w14:textId="77777777" w:rsidR="003478BC" w:rsidRDefault="00A51C07">
      <w:pPr>
        <w:pStyle w:val="Tijeloteksta"/>
        <w:spacing w:line="276" w:lineRule="auto"/>
        <w:ind w:left="218" w:right="388" w:firstLine="566"/>
        <w:jc w:val="both"/>
      </w:pPr>
      <w:r>
        <w:t>U definiranju posebnog cilja „Ustroj, vođenje i redovno ažuriranje interne evidencije</w:t>
      </w:r>
      <w:r>
        <w:rPr>
          <w:spacing w:val="1"/>
        </w:rPr>
        <w:t xml:space="preserve"> </w:t>
      </w:r>
      <w:r>
        <w:t>općinske</w:t>
      </w:r>
      <w:r>
        <w:rPr>
          <w:spacing w:val="1"/>
        </w:rPr>
        <w:t xml:space="preserve"> </w:t>
      </w:r>
      <w:r>
        <w:t>imovine</w:t>
      </w:r>
      <w:r>
        <w:rPr>
          <w:spacing w:val="1"/>
        </w:rPr>
        <w:t xml:space="preserve"> </w:t>
      </w:r>
      <w:r>
        <w:t>kojom</w:t>
      </w:r>
      <w:r>
        <w:rPr>
          <w:spacing w:val="1"/>
        </w:rPr>
        <w:t xml:space="preserve"> </w:t>
      </w:r>
      <w:r>
        <w:t>upravlja</w:t>
      </w:r>
      <w:r>
        <w:rPr>
          <w:spacing w:val="1"/>
        </w:rPr>
        <w:t xml:space="preserve"> </w:t>
      </w:r>
      <w:r>
        <w:t>Općina</w:t>
      </w:r>
      <w:r>
        <w:rPr>
          <w:spacing w:val="1"/>
        </w:rPr>
        <w:t xml:space="preserve"> </w:t>
      </w:r>
      <w:r w:rsidR="001C3C26">
        <w:t>Gračac</w:t>
      </w:r>
      <w:r>
        <w:t>“</w:t>
      </w:r>
      <w:r>
        <w:rPr>
          <w:spacing w:val="1"/>
        </w:rPr>
        <w:t xml:space="preserve"> </w:t>
      </w:r>
      <w:r>
        <w:t>interna</w:t>
      </w:r>
      <w:r>
        <w:rPr>
          <w:spacing w:val="1"/>
        </w:rPr>
        <w:t xml:space="preserve"> </w:t>
      </w:r>
      <w:r>
        <w:t>evidencija</w:t>
      </w:r>
      <w:r>
        <w:rPr>
          <w:spacing w:val="1"/>
        </w:rPr>
        <w:t xml:space="preserve"> </w:t>
      </w:r>
      <w:r>
        <w:t>imovine</w:t>
      </w:r>
      <w:r>
        <w:rPr>
          <w:spacing w:val="-50"/>
        </w:rPr>
        <w:t xml:space="preserve"> </w:t>
      </w:r>
      <w:r w:rsidR="001C3C26">
        <w:rPr>
          <w:spacing w:val="-50"/>
        </w:rPr>
        <w:t xml:space="preserve">      </w:t>
      </w:r>
      <w:r>
        <w:t>omogućava</w:t>
      </w:r>
      <w:r>
        <w:rPr>
          <w:spacing w:val="1"/>
        </w:rPr>
        <w:t xml:space="preserve"> </w:t>
      </w:r>
      <w:r>
        <w:t>sveobuhvatnost</w:t>
      </w:r>
      <w:r>
        <w:rPr>
          <w:spacing w:val="1"/>
        </w:rPr>
        <w:t xml:space="preserve"> </w:t>
      </w:r>
      <w:r>
        <w:t>autentičnih</w:t>
      </w:r>
      <w:r>
        <w:rPr>
          <w:spacing w:val="1"/>
        </w:rPr>
        <w:t xml:space="preserve"> </w:t>
      </w:r>
      <w:r>
        <w:t>i</w:t>
      </w:r>
      <w:r>
        <w:rPr>
          <w:spacing w:val="1"/>
        </w:rPr>
        <w:t xml:space="preserve"> </w:t>
      </w:r>
      <w:r>
        <w:t>redovito</w:t>
      </w:r>
      <w:r>
        <w:rPr>
          <w:spacing w:val="1"/>
        </w:rPr>
        <w:t xml:space="preserve"> </w:t>
      </w:r>
      <w:r>
        <w:t>ažuriranih</w:t>
      </w:r>
      <w:r>
        <w:rPr>
          <w:spacing w:val="1"/>
        </w:rPr>
        <w:t xml:space="preserve"> </w:t>
      </w:r>
      <w:r>
        <w:t>pravnih,</w:t>
      </w:r>
      <w:r>
        <w:rPr>
          <w:spacing w:val="1"/>
        </w:rPr>
        <w:t xml:space="preserve"> </w:t>
      </w:r>
      <w:r>
        <w:t>fizičkih,</w:t>
      </w:r>
      <w:r>
        <w:rPr>
          <w:spacing w:val="1"/>
        </w:rPr>
        <w:t xml:space="preserve"> </w:t>
      </w:r>
      <w:r>
        <w:t>ekonomskih i financijskih podataka o imovini. Interna evidencija općinske imovine kao</w:t>
      </w:r>
      <w:r>
        <w:rPr>
          <w:spacing w:val="1"/>
        </w:rPr>
        <w:t xml:space="preserve"> </w:t>
      </w:r>
      <w:r>
        <w:t>upravljački sustav koji omogućava kvalitetno i razvidno donošenje odluka o načinima</w:t>
      </w:r>
      <w:r>
        <w:rPr>
          <w:spacing w:val="1"/>
        </w:rPr>
        <w:t xml:space="preserve"> </w:t>
      </w:r>
      <w:r>
        <w:t>upravljanja</w:t>
      </w:r>
      <w:r>
        <w:rPr>
          <w:spacing w:val="1"/>
        </w:rPr>
        <w:t xml:space="preserve"> </w:t>
      </w:r>
      <w:r>
        <w:t>općinskom imovinom kojom</w:t>
      </w:r>
      <w:r>
        <w:rPr>
          <w:spacing w:val="1"/>
        </w:rPr>
        <w:t xml:space="preserve"> </w:t>
      </w:r>
      <w:r>
        <w:t>upravlja</w:t>
      </w:r>
      <w:r>
        <w:rPr>
          <w:spacing w:val="1"/>
        </w:rPr>
        <w:t xml:space="preserve"> </w:t>
      </w:r>
      <w:r>
        <w:t>Općina</w:t>
      </w:r>
      <w:r>
        <w:rPr>
          <w:spacing w:val="1"/>
        </w:rPr>
        <w:t xml:space="preserve"> </w:t>
      </w:r>
      <w:r w:rsidR="001C3C26">
        <w:t>Gračac</w:t>
      </w:r>
      <w:r>
        <w:t>,</w:t>
      </w:r>
      <w:r>
        <w:rPr>
          <w:spacing w:val="1"/>
        </w:rPr>
        <w:t xml:space="preserve"> </w:t>
      </w:r>
      <w:r>
        <w:t>Internetska</w:t>
      </w:r>
      <w:r>
        <w:rPr>
          <w:spacing w:val="1"/>
        </w:rPr>
        <w:t xml:space="preserve"> </w:t>
      </w:r>
      <w:r>
        <w:t>dostupnost i transparentnost u upravljanju imovinom te Javnom objavom ostvarit će se</w:t>
      </w:r>
      <w:r>
        <w:rPr>
          <w:spacing w:val="1"/>
        </w:rPr>
        <w:t xml:space="preserve"> </w:t>
      </w:r>
      <w:r>
        <w:t>bolji</w:t>
      </w:r>
      <w:r>
        <w:rPr>
          <w:spacing w:val="-1"/>
        </w:rPr>
        <w:t xml:space="preserve"> </w:t>
      </w:r>
      <w:r>
        <w:t>nadzor</w:t>
      </w:r>
      <w:r>
        <w:rPr>
          <w:spacing w:val="-3"/>
        </w:rPr>
        <w:t xml:space="preserve"> </w:t>
      </w:r>
      <w:r>
        <w:t>nad</w:t>
      </w:r>
      <w:r>
        <w:rPr>
          <w:spacing w:val="-1"/>
        </w:rPr>
        <w:t xml:space="preserve"> </w:t>
      </w:r>
      <w:r>
        <w:t>stanjem</w:t>
      </w:r>
      <w:r>
        <w:rPr>
          <w:spacing w:val="-2"/>
        </w:rPr>
        <w:t xml:space="preserve"> </w:t>
      </w:r>
      <w:r>
        <w:t>imovine kojom</w:t>
      </w:r>
      <w:r>
        <w:rPr>
          <w:spacing w:val="-2"/>
        </w:rPr>
        <w:t xml:space="preserve"> </w:t>
      </w:r>
      <w:r>
        <w:t>Općina</w:t>
      </w:r>
      <w:r>
        <w:rPr>
          <w:spacing w:val="2"/>
        </w:rPr>
        <w:t xml:space="preserve"> </w:t>
      </w:r>
      <w:r w:rsidR="001C3C26">
        <w:t xml:space="preserve">Gračac </w:t>
      </w:r>
      <w:r>
        <w:t>raspolaže.</w:t>
      </w:r>
    </w:p>
    <w:p w14:paraId="4ED06A24" w14:textId="77777777" w:rsidR="003478BC" w:rsidRDefault="00A51C07">
      <w:pPr>
        <w:pStyle w:val="Tijeloteksta"/>
        <w:spacing w:before="201" w:line="276" w:lineRule="auto"/>
        <w:ind w:left="218" w:right="394" w:firstLine="566"/>
        <w:jc w:val="both"/>
      </w:pPr>
      <w:r>
        <w:t>Danom stupanja na snagu Zakona o Središnjem registru državne imovine (»Narodne</w:t>
      </w:r>
      <w:r>
        <w:rPr>
          <w:spacing w:val="-50"/>
        </w:rPr>
        <w:t xml:space="preserve"> </w:t>
      </w:r>
      <w:r>
        <w:t>novine«,</w:t>
      </w:r>
      <w:r>
        <w:rPr>
          <w:spacing w:val="1"/>
        </w:rPr>
        <w:t xml:space="preserve"> </w:t>
      </w:r>
      <w:r>
        <w:t>broj</w:t>
      </w:r>
      <w:r>
        <w:rPr>
          <w:spacing w:val="1"/>
        </w:rPr>
        <w:t xml:space="preserve"> </w:t>
      </w:r>
      <w:r>
        <w:t>112/18),</w:t>
      </w:r>
      <w:r>
        <w:rPr>
          <w:spacing w:val="1"/>
        </w:rPr>
        <w:t xml:space="preserve"> </w:t>
      </w:r>
      <w:r>
        <w:t>22.</w:t>
      </w:r>
      <w:r>
        <w:rPr>
          <w:spacing w:val="1"/>
        </w:rPr>
        <w:t xml:space="preserve"> </w:t>
      </w:r>
      <w:r>
        <w:t>prosinca</w:t>
      </w:r>
      <w:r>
        <w:rPr>
          <w:spacing w:val="1"/>
        </w:rPr>
        <w:t xml:space="preserve"> </w:t>
      </w:r>
      <w:r>
        <w:t>2018.</w:t>
      </w:r>
      <w:r>
        <w:rPr>
          <w:spacing w:val="1"/>
        </w:rPr>
        <w:t xml:space="preserve"> </w:t>
      </w:r>
      <w:r>
        <w:t>Središnji</w:t>
      </w:r>
      <w:r>
        <w:rPr>
          <w:spacing w:val="1"/>
        </w:rPr>
        <w:t xml:space="preserve"> </w:t>
      </w:r>
      <w:r>
        <w:t>državni</w:t>
      </w:r>
      <w:r>
        <w:rPr>
          <w:spacing w:val="1"/>
        </w:rPr>
        <w:t xml:space="preserve"> </w:t>
      </w:r>
      <w:r>
        <w:t>ured</w:t>
      </w:r>
      <w:r>
        <w:rPr>
          <w:spacing w:val="1"/>
        </w:rPr>
        <w:t xml:space="preserve"> </w:t>
      </w:r>
      <w:r>
        <w:t>za</w:t>
      </w:r>
      <w:r>
        <w:rPr>
          <w:spacing w:val="1"/>
        </w:rPr>
        <w:t xml:space="preserve"> </w:t>
      </w:r>
      <w:r>
        <w:t>razvoj</w:t>
      </w:r>
      <w:r>
        <w:rPr>
          <w:spacing w:val="1"/>
        </w:rPr>
        <w:t xml:space="preserve"> </w:t>
      </w:r>
      <w:r>
        <w:t>digitalnog</w:t>
      </w:r>
      <w:r>
        <w:rPr>
          <w:spacing w:val="-50"/>
        </w:rPr>
        <w:t xml:space="preserve"> </w:t>
      </w:r>
      <w:r>
        <w:t>društva</w:t>
      </w:r>
      <w:r>
        <w:rPr>
          <w:spacing w:val="1"/>
        </w:rPr>
        <w:t xml:space="preserve"> </w:t>
      </w:r>
      <w:r>
        <w:t>(SDURDD)</w:t>
      </w:r>
      <w:r>
        <w:rPr>
          <w:spacing w:val="1"/>
        </w:rPr>
        <w:t xml:space="preserve"> </w:t>
      </w:r>
      <w:r>
        <w:t>postalo</w:t>
      </w:r>
      <w:r>
        <w:rPr>
          <w:spacing w:val="1"/>
        </w:rPr>
        <w:t xml:space="preserve"> </w:t>
      </w:r>
      <w:r>
        <w:t>je</w:t>
      </w:r>
      <w:r>
        <w:rPr>
          <w:spacing w:val="1"/>
        </w:rPr>
        <w:t xml:space="preserve"> </w:t>
      </w:r>
      <w:r>
        <w:t>nadležno</w:t>
      </w:r>
      <w:r>
        <w:rPr>
          <w:spacing w:val="1"/>
        </w:rPr>
        <w:t xml:space="preserve"> </w:t>
      </w:r>
      <w:r>
        <w:t>tijelo</w:t>
      </w:r>
      <w:r>
        <w:rPr>
          <w:spacing w:val="1"/>
        </w:rPr>
        <w:t xml:space="preserve"> </w:t>
      </w:r>
      <w:r>
        <w:t>za</w:t>
      </w:r>
      <w:r>
        <w:rPr>
          <w:spacing w:val="1"/>
        </w:rPr>
        <w:t xml:space="preserve"> </w:t>
      </w:r>
      <w:r>
        <w:t>vođenje</w:t>
      </w:r>
      <w:r>
        <w:rPr>
          <w:spacing w:val="1"/>
        </w:rPr>
        <w:t xml:space="preserve"> </w:t>
      </w:r>
      <w:r>
        <w:t>Središnjeg</w:t>
      </w:r>
      <w:r>
        <w:rPr>
          <w:spacing w:val="1"/>
        </w:rPr>
        <w:t xml:space="preserve"> </w:t>
      </w:r>
      <w:r>
        <w:t>registra,</w:t>
      </w:r>
      <w:r>
        <w:rPr>
          <w:spacing w:val="1"/>
        </w:rPr>
        <w:t xml:space="preserve"> </w:t>
      </w:r>
      <w:r>
        <w:t>odnosno</w:t>
      </w:r>
      <w:r>
        <w:rPr>
          <w:spacing w:val="-50"/>
        </w:rPr>
        <w:t xml:space="preserve"> </w:t>
      </w:r>
      <w:r>
        <w:t>preuzelo je od Ministarstva državne imovine poslove vođenja Središnjeg registra, opremu,</w:t>
      </w:r>
      <w:r>
        <w:rPr>
          <w:spacing w:val="-50"/>
        </w:rPr>
        <w:t xml:space="preserve"> </w:t>
      </w:r>
      <w:r>
        <w:t>pismohranu i drugu dokumentaciju Ministarstva vezanu za vođenje Središnjeg registra,</w:t>
      </w:r>
      <w:r>
        <w:rPr>
          <w:spacing w:val="1"/>
        </w:rPr>
        <w:t xml:space="preserve"> </w:t>
      </w:r>
      <w:r>
        <w:t>sredstva</w:t>
      </w:r>
      <w:r>
        <w:rPr>
          <w:spacing w:val="1"/>
        </w:rPr>
        <w:t xml:space="preserve"> </w:t>
      </w:r>
      <w:r>
        <w:t>za</w:t>
      </w:r>
      <w:r>
        <w:rPr>
          <w:spacing w:val="1"/>
        </w:rPr>
        <w:t xml:space="preserve"> </w:t>
      </w:r>
      <w:r>
        <w:t>rad,</w:t>
      </w:r>
      <w:r>
        <w:rPr>
          <w:spacing w:val="1"/>
        </w:rPr>
        <w:t xml:space="preserve"> </w:t>
      </w:r>
      <w:r>
        <w:t>financijska</w:t>
      </w:r>
      <w:r>
        <w:rPr>
          <w:spacing w:val="1"/>
        </w:rPr>
        <w:t xml:space="preserve"> </w:t>
      </w:r>
      <w:r>
        <w:t>sredstva</w:t>
      </w:r>
      <w:r>
        <w:rPr>
          <w:spacing w:val="1"/>
        </w:rPr>
        <w:t xml:space="preserve"> </w:t>
      </w:r>
      <w:r>
        <w:t>te</w:t>
      </w:r>
      <w:r>
        <w:rPr>
          <w:spacing w:val="1"/>
        </w:rPr>
        <w:t xml:space="preserve"> </w:t>
      </w:r>
      <w:r>
        <w:t>prava</w:t>
      </w:r>
      <w:r>
        <w:rPr>
          <w:spacing w:val="1"/>
        </w:rPr>
        <w:t xml:space="preserve"> </w:t>
      </w:r>
      <w:r>
        <w:t>i</w:t>
      </w:r>
      <w:r>
        <w:rPr>
          <w:spacing w:val="1"/>
        </w:rPr>
        <w:t xml:space="preserve"> </w:t>
      </w:r>
      <w:r>
        <w:t>obveze</w:t>
      </w:r>
      <w:r>
        <w:rPr>
          <w:spacing w:val="1"/>
        </w:rPr>
        <w:t xml:space="preserve"> </w:t>
      </w:r>
      <w:r>
        <w:t>Ministarstva</w:t>
      </w:r>
      <w:r>
        <w:rPr>
          <w:spacing w:val="1"/>
        </w:rPr>
        <w:t xml:space="preserve"> </w:t>
      </w:r>
      <w:r>
        <w:t>državne</w:t>
      </w:r>
      <w:r>
        <w:rPr>
          <w:spacing w:val="1"/>
        </w:rPr>
        <w:t xml:space="preserve"> </w:t>
      </w:r>
      <w:r>
        <w:t>imovine</w:t>
      </w:r>
      <w:r w:rsidR="001C3C26">
        <w:t xml:space="preserve"> </w:t>
      </w:r>
      <w:r>
        <w:rPr>
          <w:spacing w:val="-50"/>
        </w:rPr>
        <w:t xml:space="preserve"> </w:t>
      </w:r>
      <w:r>
        <w:t>vezane</w:t>
      </w:r>
      <w:r>
        <w:rPr>
          <w:spacing w:val="1"/>
        </w:rPr>
        <w:t xml:space="preserve"> </w:t>
      </w:r>
      <w:r>
        <w:t>za</w:t>
      </w:r>
      <w:r>
        <w:rPr>
          <w:spacing w:val="1"/>
        </w:rPr>
        <w:t xml:space="preserve"> </w:t>
      </w:r>
      <w:r>
        <w:t>vođenje Središnjeg registra,</w:t>
      </w:r>
      <w:r>
        <w:rPr>
          <w:spacing w:val="1"/>
        </w:rPr>
        <w:t xml:space="preserve"> </w:t>
      </w:r>
      <w:r>
        <w:t>kao i državne</w:t>
      </w:r>
      <w:r>
        <w:rPr>
          <w:spacing w:val="1"/>
        </w:rPr>
        <w:t xml:space="preserve"> </w:t>
      </w:r>
      <w:r>
        <w:t>službenike Ministarstva državne</w:t>
      </w:r>
      <w:r>
        <w:rPr>
          <w:spacing w:val="1"/>
        </w:rPr>
        <w:t xml:space="preserve"> </w:t>
      </w:r>
      <w:r>
        <w:t>imovine</w:t>
      </w:r>
      <w:r>
        <w:rPr>
          <w:spacing w:val="-1"/>
        </w:rPr>
        <w:t xml:space="preserve"> </w:t>
      </w:r>
      <w:r>
        <w:t>koji su</w:t>
      </w:r>
      <w:r>
        <w:rPr>
          <w:spacing w:val="-1"/>
        </w:rPr>
        <w:t xml:space="preserve"> </w:t>
      </w:r>
      <w:r>
        <w:t>obavljali preuzete</w:t>
      </w:r>
      <w:r>
        <w:rPr>
          <w:spacing w:val="-1"/>
        </w:rPr>
        <w:t xml:space="preserve"> </w:t>
      </w:r>
      <w:r>
        <w:t>poslove vezane</w:t>
      </w:r>
      <w:r>
        <w:rPr>
          <w:spacing w:val="-1"/>
        </w:rPr>
        <w:t xml:space="preserve"> </w:t>
      </w:r>
      <w:r>
        <w:t>za</w:t>
      </w:r>
      <w:r>
        <w:rPr>
          <w:spacing w:val="-1"/>
        </w:rPr>
        <w:t xml:space="preserve"> </w:t>
      </w:r>
      <w:r>
        <w:t>Središnji registar.</w:t>
      </w:r>
    </w:p>
    <w:p w14:paraId="2C84C244" w14:textId="77777777" w:rsidR="003478BC" w:rsidRDefault="00A51C07">
      <w:pPr>
        <w:pStyle w:val="Tijeloteksta"/>
        <w:spacing w:before="201" w:line="276" w:lineRule="auto"/>
        <w:ind w:left="218" w:right="391" w:firstLine="566"/>
        <w:jc w:val="both"/>
      </w:pPr>
      <w:r>
        <w:t>Dostava podatka u Središnji registar propisana je Uredbom o Središnjem registru</w:t>
      </w:r>
      <w:r>
        <w:rPr>
          <w:spacing w:val="1"/>
        </w:rPr>
        <w:t xml:space="preserve"> </w:t>
      </w:r>
      <w:r>
        <w:t>državne imovine (»Narodne novine«, broj 03/20) kojom se uređuje ustrojstvo i način</w:t>
      </w:r>
      <w:r>
        <w:rPr>
          <w:spacing w:val="1"/>
        </w:rPr>
        <w:t xml:space="preserve"> </w:t>
      </w:r>
      <w:r>
        <w:t>vođenja, sadržaj Središnjeg registra državne imovine i način prikupljanja podataka za</w:t>
      </w:r>
      <w:r>
        <w:rPr>
          <w:spacing w:val="1"/>
        </w:rPr>
        <w:t xml:space="preserve"> </w:t>
      </w:r>
      <w:r>
        <w:t>Središnji registar te podaci iz Središnjeg registra koji se javno ne objavljuju. U Središnjem</w:t>
      </w:r>
      <w:r>
        <w:rPr>
          <w:spacing w:val="1"/>
        </w:rPr>
        <w:t xml:space="preserve"> </w:t>
      </w:r>
      <w:r>
        <w:t>registru</w:t>
      </w:r>
      <w:r>
        <w:rPr>
          <w:spacing w:val="1"/>
        </w:rPr>
        <w:t xml:space="preserve"> </w:t>
      </w:r>
      <w:r>
        <w:t>prikupljaju</w:t>
      </w:r>
      <w:r>
        <w:rPr>
          <w:spacing w:val="1"/>
        </w:rPr>
        <w:t xml:space="preserve"> </w:t>
      </w:r>
      <w:r>
        <w:t>se</w:t>
      </w:r>
      <w:r>
        <w:rPr>
          <w:spacing w:val="1"/>
        </w:rPr>
        <w:t xml:space="preserve"> </w:t>
      </w:r>
      <w:r>
        <w:t>i</w:t>
      </w:r>
      <w:r>
        <w:rPr>
          <w:spacing w:val="1"/>
        </w:rPr>
        <w:t xml:space="preserve"> </w:t>
      </w:r>
      <w:r>
        <w:t>evidentiraju</w:t>
      </w:r>
      <w:r>
        <w:rPr>
          <w:spacing w:val="1"/>
        </w:rPr>
        <w:t xml:space="preserve"> </w:t>
      </w:r>
      <w:r>
        <w:t>podaci</w:t>
      </w:r>
      <w:r>
        <w:rPr>
          <w:spacing w:val="1"/>
        </w:rPr>
        <w:t xml:space="preserve"> </w:t>
      </w:r>
      <w:r>
        <w:t>na</w:t>
      </w:r>
      <w:r>
        <w:rPr>
          <w:spacing w:val="1"/>
        </w:rPr>
        <w:t xml:space="preserve"> </w:t>
      </w:r>
      <w:r>
        <w:t>temelju</w:t>
      </w:r>
      <w:r>
        <w:rPr>
          <w:spacing w:val="1"/>
        </w:rPr>
        <w:t xml:space="preserve"> </w:t>
      </w:r>
      <w:r>
        <w:t>valjanih</w:t>
      </w:r>
      <w:r>
        <w:rPr>
          <w:spacing w:val="1"/>
        </w:rPr>
        <w:t xml:space="preserve"> </w:t>
      </w:r>
      <w:r>
        <w:t>isprava</w:t>
      </w:r>
      <w:r>
        <w:rPr>
          <w:spacing w:val="1"/>
        </w:rPr>
        <w:t xml:space="preserve"> </w:t>
      </w:r>
      <w:r>
        <w:t>i</w:t>
      </w:r>
      <w:r>
        <w:rPr>
          <w:spacing w:val="1"/>
        </w:rPr>
        <w:t xml:space="preserve"> </w:t>
      </w:r>
      <w:r>
        <w:t>ostale</w:t>
      </w:r>
      <w:r>
        <w:rPr>
          <w:spacing w:val="-50"/>
        </w:rPr>
        <w:t xml:space="preserve"> </w:t>
      </w:r>
      <w:r>
        <w:t>dokumentacije koje će biti propisane Pravilnikom o tehničkoj strukturi podataka i načinu</w:t>
      </w:r>
      <w:r>
        <w:rPr>
          <w:spacing w:val="1"/>
        </w:rPr>
        <w:t xml:space="preserve"> </w:t>
      </w:r>
      <w:r>
        <w:t xml:space="preserve">upravljanja Središnjim registrom. Općina </w:t>
      </w:r>
      <w:r w:rsidR="001C3C26">
        <w:t xml:space="preserve">Gračac </w:t>
      </w:r>
      <w:r>
        <w:t>dostavit će podatke i postupiti</w:t>
      </w:r>
      <w:r>
        <w:rPr>
          <w:spacing w:val="1"/>
        </w:rPr>
        <w:t xml:space="preserve"> </w:t>
      </w:r>
      <w:r>
        <w:t>sukladno</w:t>
      </w:r>
      <w:r>
        <w:rPr>
          <w:spacing w:val="-2"/>
        </w:rPr>
        <w:t xml:space="preserve"> </w:t>
      </w:r>
      <w:r>
        <w:t>navedenom</w:t>
      </w:r>
      <w:r>
        <w:rPr>
          <w:spacing w:val="-1"/>
        </w:rPr>
        <w:t xml:space="preserve"> </w:t>
      </w:r>
      <w:r>
        <w:t>Zakonu.</w:t>
      </w:r>
    </w:p>
    <w:p w14:paraId="7C1D86B6" w14:textId="77777777" w:rsidR="003478BC" w:rsidRDefault="00A51C07" w:rsidP="00086FEC">
      <w:pPr>
        <w:pStyle w:val="Naslov2"/>
        <w:numPr>
          <w:ilvl w:val="0"/>
          <w:numId w:val="1"/>
        </w:numPr>
        <w:shd w:val="clear" w:color="auto" w:fill="EAF1DD" w:themeFill="accent3" w:themeFillTint="33"/>
        <w:tabs>
          <w:tab w:val="left" w:pos="785"/>
          <w:tab w:val="left" w:pos="786"/>
        </w:tabs>
        <w:spacing w:before="200" w:line="276" w:lineRule="auto"/>
        <w:ind w:right="248"/>
      </w:pPr>
      <w:r>
        <w:t>POSEBAN</w:t>
      </w:r>
      <w:r>
        <w:rPr>
          <w:spacing w:val="1"/>
        </w:rPr>
        <w:t xml:space="preserve"> </w:t>
      </w:r>
      <w:r>
        <w:t>CILJ</w:t>
      </w:r>
      <w:r>
        <w:rPr>
          <w:spacing w:val="1"/>
        </w:rPr>
        <w:t xml:space="preserve"> </w:t>
      </w:r>
      <w:r>
        <w:t>1.6.</w:t>
      </w:r>
      <w:r>
        <w:rPr>
          <w:spacing w:val="1"/>
        </w:rPr>
        <w:t xml:space="preserve"> </w:t>
      </w:r>
      <w:r>
        <w:t>„PRIPREMA,</w:t>
      </w:r>
      <w:r>
        <w:rPr>
          <w:spacing w:val="1"/>
        </w:rPr>
        <w:t xml:space="preserve"> </w:t>
      </w:r>
      <w:r>
        <w:t>REALIZACIJA</w:t>
      </w:r>
      <w:r>
        <w:rPr>
          <w:spacing w:val="1"/>
        </w:rPr>
        <w:t xml:space="preserve"> </w:t>
      </w:r>
      <w:r>
        <w:t>I</w:t>
      </w:r>
      <w:r>
        <w:rPr>
          <w:spacing w:val="1"/>
        </w:rPr>
        <w:t xml:space="preserve"> </w:t>
      </w:r>
      <w:r>
        <w:t>IZVJEŠTAVANJE</w:t>
      </w:r>
      <w:r>
        <w:rPr>
          <w:spacing w:val="1"/>
        </w:rPr>
        <w:t xml:space="preserve"> </w:t>
      </w:r>
      <w:r>
        <w:t>O</w:t>
      </w:r>
      <w:r>
        <w:rPr>
          <w:spacing w:val="1"/>
        </w:rPr>
        <w:t xml:space="preserve"> </w:t>
      </w:r>
      <w:r>
        <w:t>PRIMJENI</w:t>
      </w:r>
      <w:r>
        <w:rPr>
          <w:spacing w:val="-50"/>
        </w:rPr>
        <w:t xml:space="preserve"> </w:t>
      </w:r>
      <w:r>
        <w:t>AKATA</w:t>
      </w:r>
      <w:r>
        <w:rPr>
          <w:spacing w:val="-3"/>
        </w:rPr>
        <w:t xml:space="preserve"> </w:t>
      </w:r>
      <w:r>
        <w:t>STRATEŠKOG PLANIRANJA“</w:t>
      </w:r>
      <w:r>
        <w:rPr>
          <w:spacing w:val="-3"/>
        </w:rPr>
        <w:t xml:space="preserve"> </w:t>
      </w:r>
      <w:r>
        <w:t>PROVODIT</w:t>
      </w:r>
      <w:r>
        <w:rPr>
          <w:spacing w:val="-2"/>
        </w:rPr>
        <w:t xml:space="preserve"> </w:t>
      </w:r>
      <w:r>
        <w:t>ĆE</w:t>
      </w:r>
      <w:r>
        <w:rPr>
          <w:spacing w:val="-2"/>
        </w:rPr>
        <w:t xml:space="preserve"> </w:t>
      </w:r>
      <w:r>
        <w:t>SE</w:t>
      </w:r>
      <w:r>
        <w:rPr>
          <w:spacing w:val="-2"/>
        </w:rPr>
        <w:t xml:space="preserve"> </w:t>
      </w:r>
      <w:r>
        <w:t>PUTEM</w:t>
      </w:r>
      <w:r>
        <w:rPr>
          <w:spacing w:val="-1"/>
        </w:rPr>
        <w:t xml:space="preserve"> </w:t>
      </w:r>
      <w:r>
        <w:t>SLJEDEĆE</w:t>
      </w:r>
      <w:r>
        <w:rPr>
          <w:spacing w:val="-2"/>
        </w:rPr>
        <w:t xml:space="preserve"> </w:t>
      </w:r>
      <w:r>
        <w:t>MJERE:</w:t>
      </w:r>
    </w:p>
    <w:p w14:paraId="13C5F66C" w14:textId="77777777" w:rsidR="003478BC" w:rsidRDefault="00A51C07">
      <w:pPr>
        <w:pStyle w:val="Odlomakpopisa"/>
        <w:numPr>
          <w:ilvl w:val="0"/>
          <w:numId w:val="2"/>
        </w:numPr>
        <w:tabs>
          <w:tab w:val="left" w:pos="785"/>
          <w:tab w:val="left" w:pos="786"/>
        </w:tabs>
        <w:spacing w:before="202"/>
        <w:ind w:hanging="426"/>
        <w:rPr>
          <w:sz w:val="24"/>
        </w:rPr>
      </w:pPr>
      <w:r>
        <w:rPr>
          <w:sz w:val="24"/>
        </w:rPr>
        <w:t>unaprjeđenje</w:t>
      </w:r>
      <w:r>
        <w:rPr>
          <w:spacing w:val="-4"/>
          <w:sz w:val="24"/>
        </w:rPr>
        <w:t xml:space="preserve"> </w:t>
      </w:r>
      <w:r>
        <w:rPr>
          <w:sz w:val="24"/>
        </w:rPr>
        <w:t>upravljanja</w:t>
      </w:r>
      <w:r>
        <w:rPr>
          <w:spacing w:val="-2"/>
          <w:sz w:val="24"/>
        </w:rPr>
        <w:t xml:space="preserve"> </w:t>
      </w:r>
      <w:r>
        <w:rPr>
          <w:sz w:val="24"/>
        </w:rPr>
        <w:t>općinskom</w:t>
      </w:r>
      <w:r>
        <w:rPr>
          <w:spacing w:val="-5"/>
          <w:sz w:val="24"/>
        </w:rPr>
        <w:t xml:space="preserve"> </w:t>
      </w:r>
      <w:r>
        <w:rPr>
          <w:sz w:val="24"/>
        </w:rPr>
        <w:t>imovinom</w:t>
      </w:r>
      <w:r>
        <w:rPr>
          <w:spacing w:val="-4"/>
          <w:sz w:val="24"/>
        </w:rPr>
        <w:t xml:space="preserve"> </w:t>
      </w:r>
      <w:r>
        <w:rPr>
          <w:sz w:val="24"/>
        </w:rPr>
        <w:t>putem</w:t>
      </w:r>
      <w:r>
        <w:rPr>
          <w:spacing w:val="-5"/>
          <w:sz w:val="24"/>
        </w:rPr>
        <w:t xml:space="preserve"> </w:t>
      </w:r>
      <w:r>
        <w:rPr>
          <w:sz w:val="24"/>
        </w:rPr>
        <w:t>akata</w:t>
      </w:r>
      <w:r>
        <w:rPr>
          <w:spacing w:val="-3"/>
          <w:sz w:val="24"/>
        </w:rPr>
        <w:t xml:space="preserve"> </w:t>
      </w:r>
      <w:r>
        <w:rPr>
          <w:sz w:val="24"/>
        </w:rPr>
        <w:t>strateškog</w:t>
      </w:r>
      <w:r>
        <w:rPr>
          <w:spacing w:val="-6"/>
          <w:sz w:val="24"/>
        </w:rPr>
        <w:t xml:space="preserve"> </w:t>
      </w:r>
      <w:r>
        <w:rPr>
          <w:sz w:val="24"/>
        </w:rPr>
        <w:t>planiranja.</w:t>
      </w:r>
    </w:p>
    <w:p w14:paraId="2C8B3BEB" w14:textId="77777777" w:rsidR="003478BC" w:rsidRDefault="00A51C07">
      <w:pPr>
        <w:pStyle w:val="Tijeloteksta"/>
        <w:spacing w:before="242" w:line="276" w:lineRule="auto"/>
        <w:ind w:left="218" w:right="391" w:firstLine="566"/>
        <w:jc w:val="both"/>
      </w:pPr>
      <w:r>
        <w:t>U definiranju posebnog cilja 1.6. „Priprema, realizacija i izvještavanje o primjeni</w:t>
      </w:r>
      <w:r>
        <w:rPr>
          <w:spacing w:val="1"/>
        </w:rPr>
        <w:t xml:space="preserve"> </w:t>
      </w:r>
      <w:r>
        <w:t>akata strateškog planiranja“ polazi se od potrebe za unaprjeđenjem okvira strateškog</w:t>
      </w:r>
      <w:r>
        <w:rPr>
          <w:spacing w:val="1"/>
        </w:rPr>
        <w:t xml:space="preserve"> </w:t>
      </w:r>
      <w:r>
        <w:t>planiranja u</w:t>
      </w:r>
      <w:r>
        <w:rPr>
          <w:spacing w:val="-1"/>
        </w:rPr>
        <w:t xml:space="preserve"> </w:t>
      </w:r>
      <w:r>
        <w:t>svrhu</w:t>
      </w:r>
      <w:r>
        <w:rPr>
          <w:spacing w:val="-3"/>
        </w:rPr>
        <w:t xml:space="preserve"> </w:t>
      </w:r>
      <w:r>
        <w:t>učinkovitog</w:t>
      </w:r>
      <w:r>
        <w:rPr>
          <w:spacing w:val="-2"/>
        </w:rPr>
        <w:t xml:space="preserve"> </w:t>
      </w:r>
      <w:r>
        <w:t>upravljanje općinskom</w:t>
      </w:r>
      <w:r>
        <w:rPr>
          <w:spacing w:val="-1"/>
        </w:rPr>
        <w:t xml:space="preserve"> </w:t>
      </w:r>
      <w:r>
        <w:t>imovinom.</w:t>
      </w:r>
    </w:p>
    <w:p w14:paraId="74866010" w14:textId="77777777" w:rsidR="003478BC" w:rsidRDefault="00A51C07" w:rsidP="00086FEC">
      <w:pPr>
        <w:pStyle w:val="Tijeloteksta"/>
        <w:spacing w:before="1" w:line="276" w:lineRule="auto"/>
      </w:pPr>
      <w:r>
        <w:t>Područja upravljanja</w:t>
      </w:r>
      <w:r>
        <w:rPr>
          <w:spacing w:val="1"/>
        </w:rPr>
        <w:t xml:space="preserve"> </w:t>
      </w:r>
      <w:r>
        <w:t>koja</w:t>
      </w:r>
      <w:r>
        <w:rPr>
          <w:spacing w:val="2"/>
        </w:rPr>
        <w:t xml:space="preserve"> </w:t>
      </w:r>
      <w:r>
        <w:t>ovaj</w:t>
      </w:r>
      <w:r>
        <w:rPr>
          <w:spacing w:val="2"/>
        </w:rPr>
        <w:t xml:space="preserve"> </w:t>
      </w:r>
      <w:r>
        <w:t>poseban</w:t>
      </w:r>
      <w:r>
        <w:rPr>
          <w:spacing w:val="2"/>
        </w:rPr>
        <w:t xml:space="preserve"> </w:t>
      </w:r>
      <w:r>
        <w:t>cilj</w:t>
      </w:r>
      <w:r>
        <w:rPr>
          <w:spacing w:val="2"/>
        </w:rPr>
        <w:t xml:space="preserve"> </w:t>
      </w:r>
      <w:r>
        <w:t>obuhvaća</w:t>
      </w:r>
      <w:r>
        <w:rPr>
          <w:spacing w:val="1"/>
        </w:rPr>
        <w:t xml:space="preserve"> </w:t>
      </w:r>
      <w:r>
        <w:t>u Godišnjem</w:t>
      </w:r>
      <w:r>
        <w:rPr>
          <w:spacing w:val="1"/>
        </w:rPr>
        <w:t xml:space="preserve"> </w:t>
      </w:r>
      <w:r>
        <w:t>planu</w:t>
      </w:r>
      <w:r>
        <w:rPr>
          <w:spacing w:val="1"/>
        </w:rPr>
        <w:t xml:space="preserve"> </w:t>
      </w:r>
      <w:r>
        <w:t>upravljanja</w:t>
      </w:r>
      <w:r>
        <w:rPr>
          <w:spacing w:val="-50"/>
        </w:rPr>
        <w:t xml:space="preserve"> </w:t>
      </w:r>
      <w:r>
        <w:t>općinskom</w:t>
      </w:r>
      <w:r>
        <w:rPr>
          <w:spacing w:val="-2"/>
        </w:rPr>
        <w:t xml:space="preserve"> </w:t>
      </w:r>
      <w:r>
        <w:t>imovinom</w:t>
      </w:r>
      <w:r>
        <w:rPr>
          <w:spacing w:val="-1"/>
        </w:rPr>
        <w:t xml:space="preserve"> </w:t>
      </w:r>
      <w:r>
        <w:t>je:</w:t>
      </w:r>
      <w:r w:rsidR="00086FEC">
        <w:t xml:space="preserve">  </w:t>
      </w:r>
      <w:r>
        <w:t>usvajanje</w:t>
      </w:r>
      <w:r>
        <w:rPr>
          <w:spacing w:val="-4"/>
        </w:rPr>
        <w:t xml:space="preserve"> </w:t>
      </w:r>
      <w:r>
        <w:t>Godišnjeg</w:t>
      </w:r>
      <w:r>
        <w:rPr>
          <w:spacing w:val="-4"/>
        </w:rPr>
        <w:t xml:space="preserve"> </w:t>
      </w:r>
      <w:r>
        <w:t>plana</w:t>
      </w:r>
      <w:r>
        <w:rPr>
          <w:spacing w:val="-4"/>
        </w:rPr>
        <w:t xml:space="preserve"> </w:t>
      </w:r>
      <w:r>
        <w:t>upravljanja</w:t>
      </w:r>
      <w:r>
        <w:rPr>
          <w:spacing w:val="-5"/>
        </w:rPr>
        <w:t xml:space="preserve"> </w:t>
      </w:r>
      <w:r>
        <w:t>imovinom,</w:t>
      </w:r>
    </w:p>
    <w:p w14:paraId="622040C5" w14:textId="77777777" w:rsidR="003478BC" w:rsidRDefault="00A51C07" w:rsidP="00370B5C">
      <w:pPr>
        <w:pStyle w:val="Odlomakpopisa"/>
        <w:numPr>
          <w:ilvl w:val="0"/>
          <w:numId w:val="29"/>
        </w:numPr>
        <w:tabs>
          <w:tab w:val="left" w:pos="785"/>
          <w:tab w:val="left" w:pos="786"/>
        </w:tabs>
        <w:spacing w:before="43"/>
        <w:rPr>
          <w:sz w:val="24"/>
        </w:rPr>
      </w:pPr>
      <w:r>
        <w:rPr>
          <w:sz w:val="24"/>
        </w:rPr>
        <w:t>usvajanje</w:t>
      </w:r>
      <w:r>
        <w:rPr>
          <w:spacing w:val="-5"/>
          <w:sz w:val="24"/>
        </w:rPr>
        <w:t xml:space="preserve"> </w:t>
      </w:r>
      <w:r>
        <w:rPr>
          <w:sz w:val="24"/>
        </w:rPr>
        <w:t>Strategije</w:t>
      </w:r>
      <w:r>
        <w:rPr>
          <w:spacing w:val="-4"/>
          <w:sz w:val="24"/>
        </w:rPr>
        <w:t xml:space="preserve"> </w:t>
      </w:r>
      <w:r>
        <w:rPr>
          <w:sz w:val="24"/>
        </w:rPr>
        <w:t>upravljanja</w:t>
      </w:r>
      <w:r>
        <w:rPr>
          <w:spacing w:val="-4"/>
          <w:sz w:val="24"/>
        </w:rPr>
        <w:t xml:space="preserve"> </w:t>
      </w:r>
      <w:r>
        <w:rPr>
          <w:sz w:val="24"/>
        </w:rPr>
        <w:t>i</w:t>
      </w:r>
      <w:r>
        <w:rPr>
          <w:spacing w:val="-4"/>
          <w:sz w:val="24"/>
        </w:rPr>
        <w:t xml:space="preserve"> </w:t>
      </w:r>
      <w:r>
        <w:rPr>
          <w:sz w:val="24"/>
        </w:rPr>
        <w:t>raspolaganja</w:t>
      </w:r>
      <w:r>
        <w:rPr>
          <w:spacing w:val="-5"/>
          <w:sz w:val="24"/>
        </w:rPr>
        <w:t xml:space="preserve"> </w:t>
      </w:r>
      <w:r>
        <w:rPr>
          <w:sz w:val="24"/>
        </w:rPr>
        <w:t>imovinom,</w:t>
      </w:r>
    </w:p>
    <w:p w14:paraId="0A61A242" w14:textId="77777777" w:rsidR="003478BC" w:rsidRDefault="00A51C07" w:rsidP="00370B5C">
      <w:pPr>
        <w:pStyle w:val="Odlomakpopisa"/>
        <w:numPr>
          <w:ilvl w:val="0"/>
          <w:numId w:val="29"/>
        </w:numPr>
        <w:tabs>
          <w:tab w:val="left" w:pos="785"/>
          <w:tab w:val="left" w:pos="786"/>
        </w:tabs>
        <w:spacing w:before="75"/>
        <w:rPr>
          <w:sz w:val="24"/>
        </w:rPr>
      </w:pPr>
      <w:r>
        <w:rPr>
          <w:sz w:val="24"/>
        </w:rPr>
        <w:t>usvajanje</w:t>
      </w:r>
      <w:r>
        <w:rPr>
          <w:spacing w:val="-4"/>
          <w:sz w:val="24"/>
        </w:rPr>
        <w:t xml:space="preserve"> </w:t>
      </w:r>
      <w:r>
        <w:rPr>
          <w:sz w:val="24"/>
        </w:rPr>
        <w:t>ostalih</w:t>
      </w:r>
      <w:r>
        <w:rPr>
          <w:spacing w:val="-5"/>
          <w:sz w:val="24"/>
        </w:rPr>
        <w:t xml:space="preserve"> </w:t>
      </w:r>
      <w:r>
        <w:rPr>
          <w:sz w:val="24"/>
        </w:rPr>
        <w:t>strateških</w:t>
      </w:r>
      <w:r>
        <w:rPr>
          <w:spacing w:val="-4"/>
          <w:sz w:val="24"/>
        </w:rPr>
        <w:t xml:space="preserve"> </w:t>
      </w:r>
      <w:r>
        <w:rPr>
          <w:sz w:val="24"/>
        </w:rPr>
        <w:t>akata</w:t>
      </w:r>
      <w:r>
        <w:rPr>
          <w:spacing w:val="-3"/>
          <w:sz w:val="24"/>
        </w:rPr>
        <w:t xml:space="preserve"> </w:t>
      </w:r>
      <w:r>
        <w:rPr>
          <w:sz w:val="24"/>
        </w:rPr>
        <w:t>upravljanja</w:t>
      </w:r>
      <w:r>
        <w:rPr>
          <w:spacing w:val="-5"/>
          <w:sz w:val="24"/>
        </w:rPr>
        <w:t xml:space="preserve"> </w:t>
      </w:r>
      <w:r>
        <w:rPr>
          <w:sz w:val="24"/>
        </w:rPr>
        <w:t>imovinom.</w:t>
      </w:r>
    </w:p>
    <w:p w14:paraId="5E9A658A" w14:textId="77777777" w:rsidR="003478BC" w:rsidRDefault="00A51C07" w:rsidP="00086FEC">
      <w:pPr>
        <w:pStyle w:val="Naslov2"/>
        <w:numPr>
          <w:ilvl w:val="0"/>
          <w:numId w:val="1"/>
        </w:numPr>
        <w:shd w:val="clear" w:color="auto" w:fill="EAF1DD" w:themeFill="accent3" w:themeFillTint="33"/>
        <w:tabs>
          <w:tab w:val="left" w:pos="786"/>
        </w:tabs>
        <w:spacing w:before="242" w:line="276" w:lineRule="auto"/>
        <w:ind w:right="391"/>
        <w:jc w:val="both"/>
      </w:pPr>
      <w:r>
        <w:lastRenderedPageBreak/>
        <w:t>POSEBAN</w:t>
      </w:r>
      <w:r>
        <w:rPr>
          <w:spacing w:val="1"/>
        </w:rPr>
        <w:t xml:space="preserve"> </w:t>
      </w:r>
      <w:r>
        <w:t>CILJ</w:t>
      </w:r>
      <w:r>
        <w:rPr>
          <w:spacing w:val="1"/>
        </w:rPr>
        <w:t xml:space="preserve"> </w:t>
      </w:r>
      <w:r>
        <w:t>1.7.</w:t>
      </w:r>
      <w:r>
        <w:rPr>
          <w:spacing w:val="1"/>
        </w:rPr>
        <w:t xml:space="preserve"> </w:t>
      </w:r>
      <w:r>
        <w:t>„RAZVOJ</w:t>
      </w:r>
      <w:r>
        <w:rPr>
          <w:spacing w:val="1"/>
        </w:rPr>
        <w:t xml:space="preserve"> </w:t>
      </w:r>
      <w:r>
        <w:t>LJUDSKIH</w:t>
      </w:r>
      <w:r>
        <w:rPr>
          <w:spacing w:val="1"/>
        </w:rPr>
        <w:t xml:space="preserve"> </w:t>
      </w:r>
      <w:r>
        <w:t>RESURSA,</w:t>
      </w:r>
      <w:r>
        <w:rPr>
          <w:spacing w:val="1"/>
        </w:rPr>
        <w:t xml:space="preserve"> </w:t>
      </w:r>
      <w:r>
        <w:t>INFORMACIJSKO-</w:t>
      </w:r>
      <w:r>
        <w:rPr>
          <w:spacing w:val="1"/>
        </w:rPr>
        <w:t xml:space="preserve"> </w:t>
      </w:r>
      <w:r>
        <w:t>KOMUNIKACIJSKE</w:t>
      </w:r>
      <w:r>
        <w:rPr>
          <w:spacing w:val="1"/>
        </w:rPr>
        <w:t xml:space="preserve"> </w:t>
      </w:r>
      <w:r>
        <w:t>TEHNOLOGIJE</w:t>
      </w:r>
      <w:r>
        <w:rPr>
          <w:spacing w:val="1"/>
        </w:rPr>
        <w:t xml:space="preserve"> </w:t>
      </w:r>
      <w:r>
        <w:t>I</w:t>
      </w:r>
      <w:r>
        <w:rPr>
          <w:spacing w:val="1"/>
        </w:rPr>
        <w:t xml:space="preserve"> </w:t>
      </w:r>
      <w:r>
        <w:t>FINANCIJSKOG</w:t>
      </w:r>
      <w:r>
        <w:rPr>
          <w:spacing w:val="1"/>
        </w:rPr>
        <w:t xml:space="preserve"> </w:t>
      </w:r>
      <w:r>
        <w:t>ASPEKTA</w:t>
      </w:r>
      <w:r>
        <w:rPr>
          <w:spacing w:val="1"/>
        </w:rPr>
        <w:t xml:space="preserve"> </w:t>
      </w:r>
      <w:r>
        <w:t>OPĆINE</w:t>
      </w:r>
      <w:r w:rsidR="001C3C26">
        <w:t xml:space="preserve"> </w:t>
      </w:r>
      <w:r w:rsidR="001C3C26">
        <w:rPr>
          <w:spacing w:val="1"/>
        </w:rPr>
        <w:t>GRAČAC</w:t>
      </w:r>
      <w:r>
        <w:t>“</w:t>
      </w:r>
      <w:r>
        <w:rPr>
          <w:spacing w:val="-2"/>
        </w:rPr>
        <w:t xml:space="preserve"> </w:t>
      </w:r>
      <w:r>
        <w:t>PROVODIT</w:t>
      </w:r>
      <w:r>
        <w:rPr>
          <w:spacing w:val="-1"/>
        </w:rPr>
        <w:t xml:space="preserve"> </w:t>
      </w:r>
      <w:r>
        <w:t>ĆE</w:t>
      </w:r>
      <w:r>
        <w:rPr>
          <w:spacing w:val="-1"/>
        </w:rPr>
        <w:t xml:space="preserve"> </w:t>
      </w:r>
      <w:r>
        <w:t>SE PUTEM SLJEDEĆIH</w:t>
      </w:r>
      <w:r>
        <w:rPr>
          <w:spacing w:val="-1"/>
        </w:rPr>
        <w:t xml:space="preserve"> </w:t>
      </w:r>
      <w:r>
        <w:t>MJERA:</w:t>
      </w:r>
    </w:p>
    <w:p w14:paraId="64363560" w14:textId="77777777" w:rsidR="003478BC" w:rsidRDefault="00A51C07" w:rsidP="00370B5C">
      <w:pPr>
        <w:pStyle w:val="Odlomakpopisa"/>
        <w:numPr>
          <w:ilvl w:val="0"/>
          <w:numId w:val="30"/>
        </w:numPr>
        <w:tabs>
          <w:tab w:val="left" w:pos="785"/>
          <w:tab w:val="left" w:pos="786"/>
        </w:tabs>
        <w:spacing w:before="202"/>
        <w:rPr>
          <w:sz w:val="24"/>
        </w:rPr>
      </w:pPr>
      <w:r>
        <w:rPr>
          <w:sz w:val="24"/>
        </w:rPr>
        <w:t>strateško</w:t>
      </w:r>
      <w:r>
        <w:rPr>
          <w:spacing w:val="-5"/>
          <w:sz w:val="24"/>
        </w:rPr>
        <w:t xml:space="preserve"> </w:t>
      </w:r>
      <w:r>
        <w:rPr>
          <w:sz w:val="24"/>
        </w:rPr>
        <w:t>upravljanje</w:t>
      </w:r>
      <w:r>
        <w:rPr>
          <w:spacing w:val="-4"/>
          <w:sz w:val="24"/>
        </w:rPr>
        <w:t xml:space="preserve"> </w:t>
      </w:r>
      <w:r>
        <w:rPr>
          <w:sz w:val="24"/>
        </w:rPr>
        <w:t>ljudskim</w:t>
      </w:r>
      <w:r>
        <w:rPr>
          <w:spacing w:val="-4"/>
          <w:sz w:val="24"/>
        </w:rPr>
        <w:t xml:space="preserve"> </w:t>
      </w:r>
      <w:r>
        <w:rPr>
          <w:sz w:val="24"/>
        </w:rPr>
        <w:t>resursima,</w:t>
      </w:r>
    </w:p>
    <w:p w14:paraId="0EAA8057" w14:textId="77777777" w:rsidR="003478BC" w:rsidRDefault="00A51C07" w:rsidP="00370B5C">
      <w:pPr>
        <w:pStyle w:val="Odlomakpopisa"/>
        <w:numPr>
          <w:ilvl w:val="0"/>
          <w:numId w:val="30"/>
        </w:numPr>
        <w:tabs>
          <w:tab w:val="left" w:pos="785"/>
          <w:tab w:val="left" w:pos="786"/>
        </w:tabs>
        <w:spacing w:before="41"/>
        <w:rPr>
          <w:sz w:val="24"/>
        </w:rPr>
      </w:pPr>
      <w:r>
        <w:rPr>
          <w:sz w:val="24"/>
        </w:rPr>
        <w:t>poboljšanje</w:t>
      </w:r>
      <w:r>
        <w:rPr>
          <w:spacing w:val="-6"/>
          <w:sz w:val="24"/>
        </w:rPr>
        <w:t xml:space="preserve"> </w:t>
      </w:r>
      <w:r>
        <w:rPr>
          <w:sz w:val="24"/>
        </w:rPr>
        <w:t>informatizacije</w:t>
      </w:r>
      <w:r>
        <w:rPr>
          <w:spacing w:val="-6"/>
          <w:sz w:val="24"/>
        </w:rPr>
        <w:t xml:space="preserve"> </w:t>
      </w:r>
      <w:r>
        <w:rPr>
          <w:sz w:val="24"/>
        </w:rPr>
        <w:t>i</w:t>
      </w:r>
      <w:r>
        <w:rPr>
          <w:spacing w:val="-6"/>
          <w:sz w:val="24"/>
        </w:rPr>
        <w:t xml:space="preserve"> </w:t>
      </w:r>
      <w:r>
        <w:rPr>
          <w:sz w:val="24"/>
        </w:rPr>
        <w:t>digitalizacije,</w:t>
      </w:r>
    </w:p>
    <w:p w14:paraId="3E0A42A0" w14:textId="77777777" w:rsidR="003478BC" w:rsidRDefault="00A51C07" w:rsidP="00370B5C">
      <w:pPr>
        <w:pStyle w:val="Odlomakpopisa"/>
        <w:numPr>
          <w:ilvl w:val="0"/>
          <w:numId w:val="30"/>
        </w:numPr>
        <w:tabs>
          <w:tab w:val="left" w:pos="785"/>
          <w:tab w:val="left" w:pos="786"/>
        </w:tabs>
        <w:spacing w:before="44"/>
        <w:rPr>
          <w:sz w:val="24"/>
        </w:rPr>
      </w:pPr>
      <w:r>
        <w:rPr>
          <w:sz w:val="24"/>
        </w:rPr>
        <w:t>poboljšanje</w:t>
      </w:r>
      <w:r>
        <w:rPr>
          <w:spacing w:val="-5"/>
          <w:sz w:val="24"/>
        </w:rPr>
        <w:t xml:space="preserve"> </w:t>
      </w:r>
      <w:r>
        <w:rPr>
          <w:sz w:val="24"/>
        </w:rPr>
        <w:t>financijskog</w:t>
      </w:r>
      <w:r>
        <w:rPr>
          <w:spacing w:val="-6"/>
          <w:sz w:val="24"/>
        </w:rPr>
        <w:t xml:space="preserve"> </w:t>
      </w:r>
      <w:r>
        <w:rPr>
          <w:sz w:val="24"/>
        </w:rPr>
        <w:t>upravljanja.</w:t>
      </w:r>
    </w:p>
    <w:p w14:paraId="2AAAD6BB" w14:textId="77777777" w:rsidR="003478BC" w:rsidRDefault="003478BC">
      <w:pPr>
        <w:pStyle w:val="Tijeloteksta"/>
        <w:spacing w:before="5"/>
        <w:rPr>
          <w:sz w:val="27"/>
        </w:rPr>
      </w:pPr>
    </w:p>
    <w:p w14:paraId="76FC9F45" w14:textId="77777777" w:rsidR="003478BC" w:rsidRDefault="00A51C07">
      <w:pPr>
        <w:pStyle w:val="Tijeloteksta"/>
        <w:spacing w:line="276" w:lineRule="auto"/>
        <w:ind w:left="218" w:right="388" w:firstLine="566"/>
        <w:jc w:val="both"/>
      </w:pPr>
      <w:r>
        <w:t>Poseban</w:t>
      </w:r>
      <w:r>
        <w:rPr>
          <w:spacing w:val="1"/>
        </w:rPr>
        <w:t xml:space="preserve"> </w:t>
      </w:r>
      <w:r>
        <w:t>cilj</w:t>
      </w:r>
      <w:r>
        <w:rPr>
          <w:spacing w:val="1"/>
        </w:rPr>
        <w:t xml:space="preserve"> </w:t>
      </w:r>
      <w:r>
        <w:t>„Razvoj</w:t>
      </w:r>
      <w:r>
        <w:rPr>
          <w:spacing w:val="1"/>
        </w:rPr>
        <w:t xml:space="preserve"> </w:t>
      </w:r>
      <w:r>
        <w:t>ljudskih resursa,</w:t>
      </w:r>
      <w:r>
        <w:rPr>
          <w:spacing w:val="1"/>
        </w:rPr>
        <w:t xml:space="preserve"> </w:t>
      </w:r>
      <w:r>
        <w:t>informacijsko-komunikacijske</w:t>
      </w:r>
      <w:r>
        <w:rPr>
          <w:spacing w:val="1"/>
        </w:rPr>
        <w:t xml:space="preserve"> </w:t>
      </w:r>
      <w:r>
        <w:t>tehnologije</w:t>
      </w:r>
      <w:r>
        <w:rPr>
          <w:spacing w:val="1"/>
        </w:rPr>
        <w:t xml:space="preserve"> </w:t>
      </w:r>
      <w:r>
        <w:t>i</w:t>
      </w:r>
      <w:r>
        <w:rPr>
          <w:spacing w:val="1"/>
        </w:rPr>
        <w:t xml:space="preserve"> </w:t>
      </w:r>
      <w:r>
        <w:t>financijskog</w:t>
      </w:r>
      <w:r>
        <w:rPr>
          <w:spacing w:val="1"/>
        </w:rPr>
        <w:t xml:space="preserve"> </w:t>
      </w:r>
      <w:r>
        <w:t>aspekta</w:t>
      </w:r>
      <w:r>
        <w:rPr>
          <w:spacing w:val="1"/>
        </w:rPr>
        <w:t xml:space="preserve"> </w:t>
      </w:r>
      <w:r>
        <w:t>Općine</w:t>
      </w:r>
      <w:r>
        <w:rPr>
          <w:spacing w:val="1"/>
        </w:rPr>
        <w:t xml:space="preserve"> </w:t>
      </w:r>
      <w:r w:rsidR="001C3C26">
        <w:t>Gračac</w:t>
      </w:r>
      <w:r>
        <w:t>“</w:t>
      </w:r>
      <w:r>
        <w:rPr>
          <w:spacing w:val="1"/>
        </w:rPr>
        <w:t xml:space="preserve"> </w:t>
      </w:r>
      <w:r>
        <w:t>važna</w:t>
      </w:r>
      <w:r>
        <w:rPr>
          <w:spacing w:val="1"/>
        </w:rPr>
        <w:t xml:space="preserve"> </w:t>
      </w:r>
      <w:r>
        <w:t>je</w:t>
      </w:r>
      <w:r>
        <w:rPr>
          <w:spacing w:val="1"/>
        </w:rPr>
        <w:t xml:space="preserve"> </w:t>
      </w:r>
      <w:r>
        <w:t>podloga</w:t>
      </w:r>
      <w:r>
        <w:rPr>
          <w:spacing w:val="1"/>
        </w:rPr>
        <w:t xml:space="preserve"> </w:t>
      </w:r>
      <w:r>
        <w:t>za</w:t>
      </w:r>
      <w:r>
        <w:rPr>
          <w:spacing w:val="1"/>
        </w:rPr>
        <w:t xml:space="preserve"> </w:t>
      </w:r>
      <w:r>
        <w:t>uspješnu</w:t>
      </w:r>
      <w:r>
        <w:rPr>
          <w:spacing w:val="1"/>
        </w:rPr>
        <w:t xml:space="preserve"> </w:t>
      </w:r>
      <w:r>
        <w:t xml:space="preserve">implementaciju prethodno opisanih ciljeva Strategije upravljanja imovinom Općine </w:t>
      </w:r>
      <w:r w:rsidR="001C3C26" w:rsidRPr="001C3C26">
        <w:t xml:space="preserve">Gračac </w:t>
      </w:r>
      <w:r>
        <w:t>za</w:t>
      </w:r>
      <w:r>
        <w:rPr>
          <w:spacing w:val="-1"/>
        </w:rPr>
        <w:t xml:space="preserve"> </w:t>
      </w:r>
      <w:r>
        <w:t xml:space="preserve">razdoblje </w:t>
      </w:r>
      <w:r w:rsidRPr="002D670B">
        <w:t>202</w:t>
      </w:r>
      <w:r w:rsidR="001C3C26" w:rsidRPr="002D670B">
        <w:t>2</w:t>
      </w:r>
      <w:r w:rsidRPr="002D670B">
        <w:t>.</w:t>
      </w:r>
      <w:r w:rsidRPr="002D670B">
        <w:rPr>
          <w:spacing w:val="1"/>
        </w:rPr>
        <w:t xml:space="preserve"> </w:t>
      </w:r>
      <w:r w:rsidRPr="002D670B">
        <w:t>-</w:t>
      </w:r>
      <w:r w:rsidRPr="002D670B">
        <w:rPr>
          <w:spacing w:val="-1"/>
        </w:rPr>
        <w:t xml:space="preserve"> </w:t>
      </w:r>
      <w:r w:rsidRPr="002D670B">
        <w:t>202</w:t>
      </w:r>
      <w:r w:rsidR="001C3C26" w:rsidRPr="002D670B">
        <w:t>7</w:t>
      </w:r>
      <w:r w:rsidRPr="002D670B">
        <w:t>.</w:t>
      </w:r>
    </w:p>
    <w:p w14:paraId="54770404" w14:textId="77777777" w:rsidR="003478BC" w:rsidRDefault="003478BC">
      <w:pPr>
        <w:pStyle w:val="Tijeloteksta"/>
        <w:spacing w:before="1"/>
      </w:pPr>
    </w:p>
    <w:p w14:paraId="74E1E14C" w14:textId="44940997" w:rsidR="003478BC" w:rsidRDefault="00A51C07" w:rsidP="000F7D03">
      <w:pPr>
        <w:spacing w:after="36"/>
        <w:ind w:left="413" w:right="588"/>
        <w:rPr>
          <w:i/>
        </w:rPr>
      </w:pPr>
      <w:bookmarkStart w:id="34" w:name="_bookmark27"/>
      <w:bookmarkStart w:id="35" w:name="_Hlk139497000"/>
      <w:bookmarkEnd w:id="34"/>
      <w:r w:rsidRPr="000F7D03">
        <w:rPr>
          <w:i/>
        </w:rPr>
        <w:t>Tablica</w:t>
      </w:r>
      <w:r w:rsidRPr="000F7D03">
        <w:rPr>
          <w:i/>
          <w:spacing w:val="-4"/>
        </w:rPr>
        <w:t xml:space="preserve"> </w:t>
      </w:r>
      <w:r w:rsidR="00654814">
        <w:rPr>
          <w:i/>
        </w:rPr>
        <w:t>1</w:t>
      </w:r>
      <w:r w:rsidR="002E35D6">
        <w:rPr>
          <w:i/>
        </w:rPr>
        <w:t>9</w:t>
      </w:r>
      <w:r w:rsidR="00654814">
        <w:rPr>
          <w:i/>
        </w:rPr>
        <w:t xml:space="preserve">. </w:t>
      </w:r>
      <w:r w:rsidRPr="000F7D03">
        <w:rPr>
          <w:i/>
          <w:spacing w:val="-2"/>
        </w:rPr>
        <w:t xml:space="preserve"> </w:t>
      </w:r>
      <w:r w:rsidRPr="000F7D03">
        <w:rPr>
          <w:i/>
        </w:rPr>
        <w:t>Pregled</w:t>
      </w:r>
      <w:r w:rsidRPr="000F7D03">
        <w:rPr>
          <w:i/>
          <w:spacing w:val="-4"/>
        </w:rPr>
        <w:t xml:space="preserve"> </w:t>
      </w:r>
      <w:r w:rsidRPr="000F7D03">
        <w:rPr>
          <w:i/>
        </w:rPr>
        <w:t>posebnih</w:t>
      </w:r>
      <w:r w:rsidRPr="000F7D03">
        <w:rPr>
          <w:i/>
          <w:spacing w:val="-1"/>
        </w:rPr>
        <w:t xml:space="preserve"> </w:t>
      </w:r>
      <w:r w:rsidRPr="000F7D03">
        <w:rPr>
          <w:i/>
        </w:rPr>
        <w:t>ciljeva</w:t>
      </w:r>
      <w:r w:rsidRPr="000F7D03">
        <w:rPr>
          <w:i/>
          <w:spacing w:val="-1"/>
        </w:rPr>
        <w:t xml:space="preserve"> </w:t>
      </w:r>
      <w:r w:rsidRPr="000F7D03">
        <w:rPr>
          <w:i/>
        </w:rPr>
        <w:t>i</w:t>
      </w:r>
      <w:r w:rsidRPr="000F7D03">
        <w:rPr>
          <w:i/>
          <w:spacing w:val="-1"/>
        </w:rPr>
        <w:t xml:space="preserve"> </w:t>
      </w:r>
      <w:r w:rsidRPr="000F7D03">
        <w:rPr>
          <w:i/>
        </w:rPr>
        <w:t>mjera</w:t>
      </w:r>
    </w:p>
    <w:bookmarkEnd w:id="35"/>
    <w:p w14:paraId="188D0444" w14:textId="77777777" w:rsidR="000F7D03" w:rsidRDefault="000F7D03" w:rsidP="000F7D03">
      <w:pPr>
        <w:spacing w:after="36"/>
        <w:ind w:left="413" w:right="588"/>
        <w:rPr>
          <w:i/>
        </w:rPr>
      </w:pPr>
    </w:p>
    <w:tbl>
      <w:tblPr>
        <w:tblStyle w:val="TableNormal"/>
        <w:tblW w:w="98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4458"/>
      </w:tblGrid>
      <w:tr w:rsidR="003478BC" w:rsidRPr="00774A4F" w14:paraId="6FBAE1D0" w14:textId="77777777" w:rsidTr="000F7D03">
        <w:trPr>
          <w:trHeight w:val="1140"/>
        </w:trPr>
        <w:tc>
          <w:tcPr>
            <w:tcW w:w="5377" w:type="dxa"/>
            <w:shd w:val="clear" w:color="auto" w:fill="EAF1DD" w:themeFill="accent3" w:themeFillTint="33"/>
          </w:tcPr>
          <w:p w14:paraId="74E96EA8" w14:textId="77777777" w:rsidR="003478BC" w:rsidRPr="00774A4F" w:rsidRDefault="003478BC">
            <w:pPr>
              <w:pStyle w:val="TableParagraph"/>
              <w:rPr>
                <w:b/>
                <w:i/>
                <w:sz w:val="20"/>
              </w:rPr>
            </w:pPr>
          </w:p>
          <w:p w14:paraId="3A470796" w14:textId="77777777" w:rsidR="003478BC" w:rsidRPr="00774A4F" w:rsidRDefault="00A51C07">
            <w:pPr>
              <w:pStyle w:val="TableParagraph"/>
              <w:spacing w:line="234" w:lineRule="exact"/>
              <w:ind w:left="109" w:right="109"/>
              <w:jc w:val="center"/>
              <w:rPr>
                <w:b/>
                <w:sz w:val="20"/>
              </w:rPr>
            </w:pPr>
            <w:r w:rsidRPr="00774A4F">
              <w:rPr>
                <w:b/>
                <w:sz w:val="20"/>
              </w:rPr>
              <w:t>STRATEŠKI</w:t>
            </w:r>
            <w:r w:rsidRPr="00774A4F">
              <w:rPr>
                <w:b/>
                <w:spacing w:val="-6"/>
                <w:sz w:val="20"/>
              </w:rPr>
              <w:t xml:space="preserve"> </w:t>
            </w:r>
            <w:r w:rsidRPr="00774A4F">
              <w:rPr>
                <w:b/>
                <w:sz w:val="20"/>
              </w:rPr>
              <w:t>CILJ</w:t>
            </w:r>
            <w:r w:rsidRPr="00774A4F">
              <w:rPr>
                <w:b/>
                <w:spacing w:val="-4"/>
                <w:sz w:val="20"/>
              </w:rPr>
              <w:t xml:space="preserve"> </w:t>
            </w:r>
            <w:r w:rsidRPr="00774A4F">
              <w:rPr>
                <w:b/>
                <w:sz w:val="20"/>
              </w:rPr>
              <w:t>UPRAVLJANJA</w:t>
            </w:r>
            <w:r w:rsidRPr="00774A4F">
              <w:rPr>
                <w:b/>
                <w:spacing w:val="-4"/>
                <w:sz w:val="20"/>
              </w:rPr>
              <w:t xml:space="preserve"> </w:t>
            </w:r>
            <w:r w:rsidRPr="00774A4F">
              <w:rPr>
                <w:b/>
                <w:sz w:val="20"/>
              </w:rPr>
              <w:t>OPĆINSKOM</w:t>
            </w:r>
          </w:p>
          <w:p w14:paraId="51FAD657" w14:textId="77777777" w:rsidR="003478BC" w:rsidRPr="00774A4F" w:rsidRDefault="00A51C07">
            <w:pPr>
              <w:pStyle w:val="TableParagraph"/>
              <w:spacing w:line="234" w:lineRule="exact"/>
              <w:ind w:left="112" w:right="108"/>
              <w:jc w:val="center"/>
              <w:rPr>
                <w:b/>
                <w:sz w:val="20"/>
              </w:rPr>
            </w:pPr>
            <w:r w:rsidRPr="00774A4F">
              <w:rPr>
                <w:b/>
                <w:sz w:val="20"/>
              </w:rPr>
              <w:t>IMOVINOM</w:t>
            </w:r>
          </w:p>
        </w:tc>
        <w:tc>
          <w:tcPr>
            <w:tcW w:w="4458" w:type="dxa"/>
            <w:shd w:val="clear" w:color="auto" w:fill="D6E3BC" w:themeFill="accent3" w:themeFillTint="66"/>
          </w:tcPr>
          <w:p w14:paraId="1EFDA112" w14:textId="77777777" w:rsidR="003478BC" w:rsidRPr="00774A4F" w:rsidRDefault="00A51C07">
            <w:pPr>
              <w:pStyle w:val="TableParagraph"/>
              <w:spacing w:line="234" w:lineRule="exact"/>
              <w:ind w:left="106" w:right="103"/>
              <w:jc w:val="center"/>
              <w:rPr>
                <w:b/>
                <w:sz w:val="20"/>
              </w:rPr>
            </w:pPr>
            <w:r w:rsidRPr="00774A4F">
              <w:rPr>
                <w:b/>
                <w:sz w:val="20"/>
              </w:rPr>
              <w:t>ODRŽIVO,</w:t>
            </w:r>
            <w:r w:rsidRPr="00774A4F">
              <w:rPr>
                <w:b/>
                <w:spacing w:val="-5"/>
                <w:sz w:val="20"/>
              </w:rPr>
              <w:t xml:space="preserve"> </w:t>
            </w:r>
            <w:r w:rsidRPr="00774A4F">
              <w:rPr>
                <w:b/>
                <w:sz w:val="20"/>
              </w:rPr>
              <w:t>EKONOMIČNO</w:t>
            </w:r>
            <w:r w:rsidRPr="00774A4F">
              <w:rPr>
                <w:b/>
                <w:spacing w:val="-2"/>
                <w:sz w:val="20"/>
              </w:rPr>
              <w:t xml:space="preserve"> </w:t>
            </w:r>
            <w:r w:rsidRPr="00774A4F">
              <w:rPr>
                <w:b/>
                <w:sz w:val="20"/>
              </w:rPr>
              <w:t>I</w:t>
            </w:r>
          </w:p>
          <w:p w14:paraId="031904BD" w14:textId="77777777" w:rsidR="003478BC" w:rsidRPr="00774A4F" w:rsidRDefault="00A51C07">
            <w:pPr>
              <w:pStyle w:val="TableParagraph"/>
              <w:spacing w:line="234" w:lineRule="exact"/>
              <w:ind w:left="106" w:right="103"/>
              <w:jc w:val="center"/>
              <w:rPr>
                <w:b/>
                <w:sz w:val="20"/>
              </w:rPr>
            </w:pPr>
            <w:r w:rsidRPr="00774A4F">
              <w:rPr>
                <w:b/>
                <w:sz w:val="20"/>
              </w:rPr>
              <w:t>TRANSPARENTNO</w:t>
            </w:r>
            <w:r w:rsidRPr="00774A4F">
              <w:rPr>
                <w:b/>
                <w:spacing w:val="-4"/>
                <w:sz w:val="20"/>
              </w:rPr>
              <w:t xml:space="preserve"> </w:t>
            </w:r>
            <w:r w:rsidRPr="00774A4F">
              <w:rPr>
                <w:b/>
                <w:sz w:val="20"/>
              </w:rPr>
              <w:t>UPRAVLJANJE</w:t>
            </w:r>
            <w:r w:rsidRPr="00774A4F">
              <w:rPr>
                <w:b/>
                <w:spacing w:val="-6"/>
                <w:sz w:val="20"/>
              </w:rPr>
              <w:t xml:space="preserve"> </w:t>
            </w:r>
            <w:r w:rsidRPr="00774A4F">
              <w:rPr>
                <w:b/>
                <w:sz w:val="20"/>
              </w:rPr>
              <w:t>I</w:t>
            </w:r>
          </w:p>
          <w:p w14:paraId="71D767ED" w14:textId="77777777" w:rsidR="003478BC" w:rsidRPr="00774A4F" w:rsidRDefault="00A51C07">
            <w:pPr>
              <w:pStyle w:val="TableParagraph"/>
              <w:spacing w:line="236" w:lineRule="exact"/>
              <w:ind w:left="106" w:right="104"/>
              <w:jc w:val="center"/>
              <w:rPr>
                <w:b/>
                <w:sz w:val="20"/>
              </w:rPr>
            </w:pPr>
            <w:r w:rsidRPr="00774A4F">
              <w:rPr>
                <w:b/>
                <w:sz w:val="20"/>
              </w:rPr>
              <w:t>RASPOLAGANJE</w:t>
            </w:r>
            <w:r w:rsidRPr="00774A4F">
              <w:rPr>
                <w:b/>
                <w:spacing w:val="-7"/>
                <w:sz w:val="20"/>
              </w:rPr>
              <w:t xml:space="preserve"> </w:t>
            </w:r>
            <w:r w:rsidRPr="00774A4F">
              <w:rPr>
                <w:b/>
                <w:sz w:val="20"/>
              </w:rPr>
              <w:t>IMOVINOM</w:t>
            </w:r>
            <w:r w:rsidRPr="00774A4F">
              <w:rPr>
                <w:b/>
                <w:spacing w:val="-6"/>
                <w:sz w:val="20"/>
              </w:rPr>
              <w:t xml:space="preserve"> </w:t>
            </w:r>
            <w:r w:rsidRPr="00774A4F">
              <w:rPr>
                <w:b/>
                <w:sz w:val="20"/>
              </w:rPr>
              <w:t>U</w:t>
            </w:r>
            <w:r w:rsidRPr="00774A4F">
              <w:rPr>
                <w:b/>
                <w:spacing w:val="-5"/>
                <w:sz w:val="20"/>
              </w:rPr>
              <w:t xml:space="preserve"> </w:t>
            </w:r>
            <w:r w:rsidRPr="00774A4F">
              <w:rPr>
                <w:b/>
                <w:sz w:val="20"/>
              </w:rPr>
              <w:t>VLASNIŠTVU</w:t>
            </w:r>
            <w:r w:rsidRPr="00774A4F">
              <w:rPr>
                <w:b/>
                <w:spacing w:val="-41"/>
                <w:sz w:val="20"/>
              </w:rPr>
              <w:t xml:space="preserve"> </w:t>
            </w:r>
            <w:r w:rsidRPr="00774A4F">
              <w:rPr>
                <w:b/>
                <w:sz w:val="20"/>
              </w:rPr>
              <w:t>OPĆINE</w:t>
            </w:r>
            <w:r w:rsidRPr="00774A4F">
              <w:rPr>
                <w:b/>
                <w:spacing w:val="-2"/>
                <w:sz w:val="20"/>
              </w:rPr>
              <w:t xml:space="preserve"> </w:t>
            </w:r>
            <w:r w:rsidR="00774A4F" w:rsidRPr="00774A4F">
              <w:rPr>
                <w:b/>
                <w:sz w:val="20"/>
              </w:rPr>
              <w:t>GRAČAC</w:t>
            </w:r>
          </w:p>
        </w:tc>
      </w:tr>
      <w:tr w:rsidR="003478BC" w:rsidRPr="00774A4F" w14:paraId="550A87FC" w14:textId="77777777" w:rsidTr="000F7D03">
        <w:trPr>
          <w:trHeight w:val="345"/>
        </w:trPr>
        <w:tc>
          <w:tcPr>
            <w:tcW w:w="5377" w:type="dxa"/>
            <w:shd w:val="clear" w:color="auto" w:fill="D6E3BC" w:themeFill="accent3" w:themeFillTint="66"/>
          </w:tcPr>
          <w:p w14:paraId="6F75DCEC" w14:textId="77777777" w:rsidR="003478BC" w:rsidRPr="00774A4F" w:rsidRDefault="00A51C07">
            <w:pPr>
              <w:pStyle w:val="TableParagraph"/>
              <w:spacing w:before="22"/>
              <w:ind w:left="110" w:right="109"/>
              <w:jc w:val="center"/>
              <w:rPr>
                <w:b/>
                <w:sz w:val="20"/>
              </w:rPr>
            </w:pPr>
            <w:r w:rsidRPr="00774A4F">
              <w:rPr>
                <w:b/>
                <w:sz w:val="20"/>
              </w:rPr>
              <w:t>POSEBNI</w:t>
            </w:r>
            <w:r w:rsidRPr="00774A4F">
              <w:rPr>
                <w:b/>
                <w:spacing w:val="-4"/>
                <w:sz w:val="20"/>
              </w:rPr>
              <w:t xml:space="preserve"> </w:t>
            </w:r>
            <w:r w:rsidRPr="00774A4F">
              <w:rPr>
                <w:b/>
                <w:sz w:val="20"/>
              </w:rPr>
              <w:t>CILJEVI</w:t>
            </w:r>
          </w:p>
        </w:tc>
        <w:tc>
          <w:tcPr>
            <w:tcW w:w="4458" w:type="dxa"/>
            <w:shd w:val="clear" w:color="auto" w:fill="EAF1DD" w:themeFill="accent3" w:themeFillTint="33"/>
          </w:tcPr>
          <w:p w14:paraId="17A94D63" w14:textId="77777777" w:rsidR="003478BC" w:rsidRPr="00774A4F" w:rsidRDefault="00A51C07">
            <w:pPr>
              <w:pStyle w:val="TableParagraph"/>
              <w:spacing w:before="22"/>
              <w:ind w:left="106" w:right="102"/>
              <w:jc w:val="center"/>
              <w:rPr>
                <w:b/>
                <w:sz w:val="20"/>
              </w:rPr>
            </w:pPr>
            <w:r w:rsidRPr="00774A4F">
              <w:rPr>
                <w:b/>
                <w:sz w:val="20"/>
              </w:rPr>
              <w:t>MJERE</w:t>
            </w:r>
          </w:p>
        </w:tc>
      </w:tr>
      <w:tr w:rsidR="003478BC" w:rsidRPr="00774A4F" w14:paraId="173F0AC6" w14:textId="77777777" w:rsidTr="000F7D03">
        <w:trPr>
          <w:trHeight w:val="568"/>
        </w:trPr>
        <w:tc>
          <w:tcPr>
            <w:tcW w:w="5377" w:type="dxa"/>
            <w:vMerge w:val="restart"/>
            <w:shd w:val="clear" w:color="auto" w:fill="D6E3BC" w:themeFill="accent3" w:themeFillTint="66"/>
          </w:tcPr>
          <w:p w14:paraId="100FB128" w14:textId="77777777" w:rsidR="003478BC" w:rsidRPr="00774A4F" w:rsidRDefault="003478BC">
            <w:pPr>
              <w:pStyle w:val="TableParagraph"/>
              <w:spacing w:before="2"/>
              <w:rPr>
                <w:i/>
                <w:sz w:val="20"/>
              </w:rPr>
            </w:pPr>
          </w:p>
          <w:p w14:paraId="450C0081" w14:textId="77777777" w:rsidR="003478BC" w:rsidRPr="00774A4F" w:rsidRDefault="00A51C07">
            <w:pPr>
              <w:pStyle w:val="TableParagraph"/>
              <w:ind w:left="1077" w:hanging="912"/>
              <w:rPr>
                <w:sz w:val="20"/>
              </w:rPr>
            </w:pPr>
            <w:r w:rsidRPr="00774A4F">
              <w:rPr>
                <w:sz w:val="20"/>
              </w:rPr>
              <w:t>Poseban</w:t>
            </w:r>
            <w:r w:rsidRPr="00774A4F">
              <w:rPr>
                <w:spacing w:val="-6"/>
                <w:sz w:val="20"/>
              </w:rPr>
              <w:t xml:space="preserve"> </w:t>
            </w:r>
            <w:r w:rsidRPr="00774A4F">
              <w:rPr>
                <w:sz w:val="20"/>
              </w:rPr>
              <w:t>cilj</w:t>
            </w:r>
            <w:r w:rsidRPr="00774A4F">
              <w:rPr>
                <w:spacing w:val="-5"/>
                <w:sz w:val="20"/>
              </w:rPr>
              <w:t xml:space="preserve"> </w:t>
            </w:r>
            <w:r w:rsidRPr="00774A4F">
              <w:rPr>
                <w:sz w:val="20"/>
              </w:rPr>
              <w:t>1.1.</w:t>
            </w:r>
            <w:r w:rsidRPr="00774A4F">
              <w:rPr>
                <w:spacing w:val="-5"/>
                <w:sz w:val="20"/>
              </w:rPr>
              <w:t xml:space="preserve"> </w:t>
            </w:r>
            <w:r w:rsidRPr="00774A4F">
              <w:rPr>
                <w:sz w:val="20"/>
              </w:rPr>
              <w:t>„Učinkovito</w:t>
            </w:r>
            <w:r w:rsidRPr="00774A4F">
              <w:rPr>
                <w:spacing w:val="-3"/>
                <w:sz w:val="20"/>
              </w:rPr>
              <w:t xml:space="preserve"> </w:t>
            </w:r>
            <w:r w:rsidRPr="00774A4F">
              <w:rPr>
                <w:sz w:val="20"/>
              </w:rPr>
              <w:t>upravljanje</w:t>
            </w:r>
            <w:r w:rsidRPr="00774A4F">
              <w:rPr>
                <w:spacing w:val="-4"/>
                <w:sz w:val="20"/>
              </w:rPr>
              <w:t xml:space="preserve"> </w:t>
            </w:r>
            <w:r w:rsidRPr="00774A4F">
              <w:rPr>
                <w:sz w:val="20"/>
              </w:rPr>
              <w:t>nekretninama</w:t>
            </w:r>
            <w:r w:rsidRPr="00774A4F">
              <w:rPr>
                <w:spacing w:val="-5"/>
                <w:sz w:val="20"/>
              </w:rPr>
              <w:t xml:space="preserve"> </w:t>
            </w:r>
            <w:r w:rsidRPr="00774A4F">
              <w:rPr>
                <w:sz w:val="20"/>
              </w:rPr>
              <w:t>u</w:t>
            </w:r>
            <w:r w:rsidRPr="00774A4F">
              <w:rPr>
                <w:spacing w:val="-41"/>
                <w:sz w:val="20"/>
              </w:rPr>
              <w:t xml:space="preserve"> </w:t>
            </w:r>
            <w:r w:rsidRPr="00774A4F">
              <w:rPr>
                <w:sz w:val="20"/>
              </w:rPr>
              <w:t>vlasništvu</w:t>
            </w:r>
            <w:r w:rsidRPr="00774A4F">
              <w:rPr>
                <w:spacing w:val="-2"/>
                <w:sz w:val="20"/>
              </w:rPr>
              <w:t xml:space="preserve"> </w:t>
            </w:r>
            <w:r w:rsidRPr="00774A4F">
              <w:rPr>
                <w:sz w:val="20"/>
              </w:rPr>
              <w:t>Općine</w:t>
            </w:r>
            <w:r w:rsidRPr="00774A4F">
              <w:rPr>
                <w:spacing w:val="3"/>
                <w:sz w:val="20"/>
              </w:rPr>
              <w:t xml:space="preserve"> </w:t>
            </w:r>
            <w:r w:rsidR="001C3C26" w:rsidRPr="00774A4F">
              <w:rPr>
                <w:sz w:val="20"/>
              </w:rPr>
              <w:t>Gračac</w:t>
            </w:r>
            <w:r w:rsidRPr="00774A4F">
              <w:rPr>
                <w:sz w:val="20"/>
              </w:rPr>
              <w:t>“</w:t>
            </w:r>
          </w:p>
        </w:tc>
        <w:tc>
          <w:tcPr>
            <w:tcW w:w="4458" w:type="dxa"/>
            <w:shd w:val="clear" w:color="auto" w:fill="EAF1DD" w:themeFill="accent3" w:themeFillTint="33"/>
          </w:tcPr>
          <w:p w14:paraId="787C3ECF" w14:textId="77777777" w:rsidR="003478BC" w:rsidRPr="00774A4F" w:rsidRDefault="00A51C07">
            <w:pPr>
              <w:pStyle w:val="TableParagraph"/>
              <w:spacing w:line="233" w:lineRule="exact"/>
              <w:ind w:left="104" w:right="104"/>
              <w:jc w:val="center"/>
              <w:rPr>
                <w:sz w:val="20"/>
              </w:rPr>
            </w:pPr>
            <w:r w:rsidRPr="00774A4F">
              <w:rPr>
                <w:sz w:val="20"/>
              </w:rPr>
              <w:t>Smanjenje</w:t>
            </w:r>
            <w:r w:rsidRPr="00774A4F">
              <w:rPr>
                <w:spacing w:val="-4"/>
                <w:sz w:val="20"/>
              </w:rPr>
              <w:t xml:space="preserve"> </w:t>
            </w:r>
            <w:r w:rsidRPr="00774A4F">
              <w:rPr>
                <w:sz w:val="20"/>
              </w:rPr>
              <w:t>portfelja</w:t>
            </w:r>
            <w:r w:rsidRPr="00774A4F">
              <w:rPr>
                <w:spacing w:val="-7"/>
                <w:sz w:val="20"/>
              </w:rPr>
              <w:t xml:space="preserve"> </w:t>
            </w:r>
            <w:r w:rsidRPr="00774A4F">
              <w:rPr>
                <w:sz w:val="20"/>
              </w:rPr>
              <w:t>nekretnina</w:t>
            </w:r>
            <w:r w:rsidRPr="00774A4F">
              <w:rPr>
                <w:spacing w:val="-5"/>
                <w:sz w:val="20"/>
              </w:rPr>
              <w:t xml:space="preserve"> </w:t>
            </w:r>
            <w:r w:rsidRPr="00774A4F">
              <w:rPr>
                <w:sz w:val="20"/>
              </w:rPr>
              <w:t>kojima</w:t>
            </w:r>
            <w:r w:rsidRPr="00774A4F">
              <w:rPr>
                <w:spacing w:val="-6"/>
                <w:sz w:val="20"/>
              </w:rPr>
              <w:t xml:space="preserve"> </w:t>
            </w:r>
            <w:r w:rsidRPr="00774A4F">
              <w:rPr>
                <w:sz w:val="20"/>
              </w:rPr>
              <w:t>upravlja</w:t>
            </w:r>
          </w:p>
          <w:p w14:paraId="51828542" w14:textId="77777777" w:rsidR="003478BC" w:rsidRPr="00774A4F" w:rsidRDefault="00A51C07">
            <w:pPr>
              <w:pStyle w:val="TableParagraph"/>
              <w:spacing w:line="215" w:lineRule="exact"/>
              <w:ind w:left="106" w:right="101"/>
              <w:jc w:val="center"/>
              <w:rPr>
                <w:sz w:val="20"/>
              </w:rPr>
            </w:pPr>
            <w:r w:rsidRPr="00774A4F">
              <w:rPr>
                <w:sz w:val="20"/>
              </w:rPr>
              <w:t>Općina</w:t>
            </w:r>
            <w:r w:rsidRPr="00774A4F">
              <w:rPr>
                <w:spacing w:val="-3"/>
                <w:sz w:val="20"/>
              </w:rPr>
              <w:t xml:space="preserve"> </w:t>
            </w:r>
            <w:r w:rsidR="001C3C26" w:rsidRPr="00774A4F">
              <w:t xml:space="preserve">Gračac </w:t>
            </w:r>
            <w:r w:rsidRPr="00774A4F">
              <w:rPr>
                <w:sz w:val="20"/>
              </w:rPr>
              <w:t>putem</w:t>
            </w:r>
            <w:r w:rsidRPr="00774A4F">
              <w:rPr>
                <w:spacing w:val="-6"/>
                <w:sz w:val="20"/>
              </w:rPr>
              <w:t xml:space="preserve"> </w:t>
            </w:r>
            <w:r w:rsidRPr="00774A4F">
              <w:rPr>
                <w:sz w:val="20"/>
              </w:rPr>
              <w:t>prodaje</w:t>
            </w:r>
          </w:p>
        </w:tc>
      </w:tr>
      <w:tr w:rsidR="003478BC" w:rsidRPr="00774A4F" w14:paraId="6E781066" w14:textId="77777777" w:rsidTr="000F7D03">
        <w:trPr>
          <w:trHeight w:val="570"/>
        </w:trPr>
        <w:tc>
          <w:tcPr>
            <w:tcW w:w="5377" w:type="dxa"/>
            <w:vMerge/>
            <w:shd w:val="clear" w:color="auto" w:fill="D6E3BC" w:themeFill="accent3" w:themeFillTint="66"/>
          </w:tcPr>
          <w:p w14:paraId="688D0094" w14:textId="77777777" w:rsidR="003478BC" w:rsidRPr="00774A4F" w:rsidRDefault="003478BC">
            <w:pPr>
              <w:rPr>
                <w:sz w:val="2"/>
                <w:szCs w:val="2"/>
              </w:rPr>
            </w:pPr>
          </w:p>
        </w:tc>
        <w:tc>
          <w:tcPr>
            <w:tcW w:w="4458" w:type="dxa"/>
            <w:shd w:val="clear" w:color="auto" w:fill="EAF1DD" w:themeFill="accent3" w:themeFillTint="33"/>
          </w:tcPr>
          <w:p w14:paraId="045C25E1" w14:textId="77777777" w:rsidR="003478BC" w:rsidRPr="00774A4F" w:rsidRDefault="00A51C07">
            <w:pPr>
              <w:pStyle w:val="TableParagraph"/>
              <w:spacing w:line="234" w:lineRule="exact"/>
              <w:ind w:left="104" w:right="104"/>
              <w:jc w:val="center"/>
              <w:rPr>
                <w:sz w:val="20"/>
              </w:rPr>
            </w:pPr>
            <w:r w:rsidRPr="00774A4F">
              <w:rPr>
                <w:sz w:val="20"/>
              </w:rPr>
              <w:t>Aktivacija</w:t>
            </w:r>
            <w:r w:rsidRPr="00774A4F">
              <w:rPr>
                <w:spacing w:val="-5"/>
                <w:sz w:val="20"/>
              </w:rPr>
              <w:t xml:space="preserve"> </w:t>
            </w:r>
            <w:r w:rsidRPr="00774A4F">
              <w:rPr>
                <w:sz w:val="20"/>
              </w:rPr>
              <w:t>neiskorištene</w:t>
            </w:r>
            <w:r w:rsidRPr="00774A4F">
              <w:rPr>
                <w:spacing w:val="-4"/>
                <w:sz w:val="20"/>
              </w:rPr>
              <w:t xml:space="preserve"> </w:t>
            </w:r>
            <w:r w:rsidRPr="00774A4F">
              <w:rPr>
                <w:sz w:val="20"/>
              </w:rPr>
              <w:t>i</w:t>
            </w:r>
            <w:r w:rsidRPr="00774A4F">
              <w:rPr>
                <w:spacing w:val="-3"/>
                <w:sz w:val="20"/>
              </w:rPr>
              <w:t xml:space="preserve"> </w:t>
            </w:r>
            <w:r w:rsidRPr="00774A4F">
              <w:rPr>
                <w:sz w:val="20"/>
              </w:rPr>
              <w:t>neaktivne</w:t>
            </w:r>
            <w:r w:rsidRPr="00774A4F">
              <w:rPr>
                <w:spacing w:val="-3"/>
                <w:sz w:val="20"/>
              </w:rPr>
              <w:t xml:space="preserve"> </w:t>
            </w:r>
            <w:r w:rsidRPr="00774A4F">
              <w:rPr>
                <w:sz w:val="20"/>
              </w:rPr>
              <w:t>općinske</w:t>
            </w:r>
          </w:p>
          <w:p w14:paraId="5E25E2BB" w14:textId="77777777" w:rsidR="003478BC" w:rsidRPr="00774A4F" w:rsidRDefault="00A51C07">
            <w:pPr>
              <w:pStyle w:val="TableParagraph"/>
              <w:spacing w:line="215" w:lineRule="exact"/>
              <w:ind w:left="105" w:right="104"/>
              <w:jc w:val="center"/>
              <w:rPr>
                <w:sz w:val="20"/>
              </w:rPr>
            </w:pPr>
            <w:r w:rsidRPr="00774A4F">
              <w:rPr>
                <w:sz w:val="20"/>
              </w:rPr>
              <w:t>imovine</w:t>
            </w:r>
            <w:r w:rsidRPr="00774A4F">
              <w:rPr>
                <w:spacing w:val="-2"/>
                <w:sz w:val="20"/>
              </w:rPr>
              <w:t xml:space="preserve"> </w:t>
            </w:r>
            <w:r w:rsidRPr="00774A4F">
              <w:rPr>
                <w:sz w:val="20"/>
              </w:rPr>
              <w:t>putem</w:t>
            </w:r>
            <w:r w:rsidRPr="00774A4F">
              <w:rPr>
                <w:spacing w:val="-5"/>
                <w:sz w:val="20"/>
              </w:rPr>
              <w:t xml:space="preserve"> </w:t>
            </w:r>
            <w:r w:rsidRPr="00774A4F">
              <w:rPr>
                <w:sz w:val="20"/>
              </w:rPr>
              <w:t>zakupa</w:t>
            </w:r>
            <w:r w:rsidRPr="00774A4F">
              <w:rPr>
                <w:spacing w:val="-4"/>
                <w:sz w:val="20"/>
              </w:rPr>
              <w:t xml:space="preserve"> </w:t>
            </w:r>
            <w:r w:rsidRPr="00774A4F">
              <w:rPr>
                <w:sz w:val="20"/>
              </w:rPr>
              <w:t>(najma)</w:t>
            </w:r>
          </w:p>
        </w:tc>
      </w:tr>
      <w:tr w:rsidR="003478BC" w:rsidRPr="00774A4F" w14:paraId="0B60CF03" w14:textId="77777777" w:rsidTr="000F7D03">
        <w:trPr>
          <w:trHeight w:val="855"/>
        </w:trPr>
        <w:tc>
          <w:tcPr>
            <w:tcW w:w="5377" w:type="dxa"/>
            <w:vMerge w:val="restart"/>
            <w:shd w:val="clear" w:color="auto" w:fill="D6E3BC" w:themeFill="accent3" w:themeFillTint="66"/>
          </w:tcPr>
          <w:p w14:paraId="0F1A0B8C" w14:textId="77777777" w:rsidR="003478BC" w:rsidRPr="00774A4F" w:rsidRDefault="003478BC">
            <w:pPr>
              <w:pStyle w:val="TableParagraph"/>
              <w:spacing w:before="2"/>
              <w:rPr>
                <w:i/>
                <w:sz w:val="30"/>
              </w:rPr>
            </w:pPr>
          </w:p>
          <w:p w14:paraId="7539C250" w14:textId="77777777" w:rsidR="003478BC" w:rsidRPr="00774A4F" w:rsidRDefault="00A51C07">
            <w:pPr>
              <w:pStyle w:val="TableParagraph"/>
              <w:spacing w:before="1"/>
              <w:ind w:left="112" w:right="109"/>
              <w:jc w:val="center"/>
              <w:rPr>
                <w:sz w:val="20"/>
              </w:rPr>
            </w:pPr>
            <w:r w:rsidRPr="00774A4F">
              <w:rPr>
                <w:sz w:val="20"/>
              </w:rPr>
              <w:t>Poseban</w:t>
            </w:r>
            <w:r w:rsidRPr="00774A4F">
              <w:rPr>
                <w:spacing w:val="-7"/>
                <w:sz w:val="20"/>
              </w:rPr>
              <w:t xml:space="preserve"> </w:t>
            </w:r>
            <w:r w:rsidRPr="00774A4F">
              <w:rPr>
                <w:sz w:val="20"/>
              </w:rPr>
              <w:t>cilj</w:t>
            </w:r>
            <w:r w:rsidRPr="00774A4F">
              <w:rPr>
                <w:spacing w:val="-6"/>
                <w:sz w:val="20"/>
              </w:rPr>
              <w:t xml:space="preserve"> </w:t>
            </w:r>
            <w:r w:rsidRPr="00774A4F">
              <w:rPr>
                <w:sz w:val="20"/>
              </w:rPr>
              <w:t>1.2.</w:t>
            </w:r>
            <w:r w:rsidRPr="00774A4F">
              <w:rPr>
                <w:spacing w:val="-5"/>
                <w:sz w:val="20"/>
              </w:rPr>
              <w:t xml:space="preserve"> </w:t>
            </w:r>
            <w:r w:rsidRPr="00774A4F">
              <w:rPr>
                <w:sz w:val="20"/>
              </w:rPr>
              <w:t>„Unaprjeđenje</w:t>
            </w:r>
            <w:r w:rsidRPr="00774A4F">
              <w:rPr>
                <w:spacing w:val="-5"/>
                <w:sz w:val="20"/>
              </w:rPr>
              <w:t xml:space="preserve"> </w:t>
            </w:r>
            <w:r w:rsidRPr="00774A4F">
              <w:rPr>
                <w:sz w:val="20"/>
              </w:rPr>
              <w:t>korporativnog</w:t>
            </w:r>
            <w:r w:rsidRPr="00774A4F">
              <w:rPr>
                <w:spacing w:val="-5"/>
                <w:sz w:val="20"/>
              </w:rPr>
              <w:t xml:space="preserve"> </w:t>
            </w:r>
            <w:r w:rsidRPr="00774A4F">
              <w:rPr>
                <w:sz w:val="20"/>
              </w:rPr>
              <w:t>upravljanja</w:t>
            </w:r>
            <w:r w:rsidRPr="00774A4F">
              <w:rPr>
                <w:spacing w:val="-41"/>
                <w:sz w:val="20"/>
              </w:rPr>
              <w:t xml:space="preserve"> </w:t>
            </w:r>
            <w:r w:rsidRPr="00774A4F">
              <w:rPr>
                <w:sz w:val="20"/>
              </w:rPr>
              <w:t>i</w:t>
            </w:r>
            <w:r w:rsidRPr="00774A4F">
              <w:rPr>
                <w:spacing w:val="-2"/>
                <w:sz w:val="20"/>
              </w:rPr>
              <w:t xml:space="preserve"> </w:t>
            </w:r>
            <w:r w:rsidRPr="00774A4F">
              <w:rPr>
                <w:sz w:val="20"/>
              </w:rPr>
              <w:t>vršenje</w:t>
            </w:r>
            <w:r w:rsidRPr="00774A4F">
              <w:rPr>
                <w:spacing w:val="-2"/>
                <w:sz w:val="20"/>
              </w:rPr>
              <w:t xml:space="preserve"> </w:t>
            </w:r>
            <w:r w:rsidRPr="00774A4F">
              <w:rPr>
                <w:sz w:val="20"/>
              </w:rPr>
              <w:t>kontrola</w:t>
            </w:r>
            <w:r w:rsidRPr="00774A4F">
              <w:rPr>
                <w:spacing w:val="1"/>
                <w:sz w:val="20"/>
              </w:rPr>
              <w:t xml:space="preserve"> </w:t>
            </w:r>
            <w:r w:rsidRPr="00774A4F">
              <w:rPr>
                <w:sz w:val="20"/>
              </w:rPr>
              <w:t>Općine</w:t>
            </w:r>
            <w:r w:rsidRPr="00774A4F">
              <w:rPr>
                <w:spacing w:val="4"/>
                <w:sz w:val="20"/>
              </w:rPr>
              <w:t xml:space="preserve"> </w:t>
            </w:r>
            <w:r w:rsidR="001C3C26" w:rsidRPr="00774A4F">
              <w:t>Gračac</w:t>
            </w:r>
            <w:r w:rsidRPr="00774A4F">
              <w:rPr>
                <w:sz w:val="20"/>
              </w:rPr>
              <w:t xml:space="preserve"> kao</w:t>
            </w:r>
          </w:p>
          <w:p w14:paraId="43E069B4" w14:textId="77777777" w:rsidR="003478BC" w:rsidRPr="00774A4F" w:rsidRDefault="00A51C07">
            <w:pPr>
              <w:pStyle w:val="TableParagraph"/>
              <w:spacing w:before="1"/>
              <w:ind w:left="112" w:right="109"/>
              <w:jc w:val="center"/>
              <w:rPr>
                <w:sz w:val="20"/>
              </w:rPr>
            </w:pPr>
            <w:r w:rsidRPr="00774A4F">
              <w:rPr>
                <w:sz w:val="20"/>
              </w:rPr>
              <w:t>(su)vlasnika</w:t>
            </w:r>
            <w:r w:rsidRPr="00774A4F">
              <w:rPr>
                <w:spacing w:val="-6"/>
                <w:sz w:val="20"/>
              </w:rPr>
              <w:t xml:space="preserve"> </w:t>
            </w:r>
            <w:r w:rsidRPr="00774A4F">
              <w:rPr>
                <w:sz w:val="20"/>
              </w:rPr>
              <w:t>trgovačkih</w:t>
            </w:r>
            <w:r w:rsidRPr="00774A4F">
              <w:rPr>
                <w:spacing w:val="-7"/>
                <w:sz w:val="20"/>
              </w:rPr>
              <w:t xml:space="preserve"> </w:t>
            </w:r>
            <w:r w:rsidRPr="00774A4F">
              <w:rPr>
                <w:sz w:val="20"/>
              </w:rPr>
              <w:t>društava“</w:t>
            </w:r>
          </w:p>
        </w:tc>
        <w:tc>
          <w:tcPr>
            <w:tcW w:w="4458" w:type="dxa"/>
            <w:shd w:val="clear" w:color="auto" w:fill="EAF1DD" w:themeFill="accent3" w:themeFillTint="33"/>
          </w:tcPr>
          <w:p w14:paraId="1343F4F0" w14:textId="77777777" w:rsidR="003478BC" w:rsidRPr="00774A4F" w:rsidRDefault="00A51C07">
            <w:pPr>
              <w:pStyle w:val="TableParagraph"/>
              <w:spacing w:line="233" w:lineRule="exact"/>
              <w:ind w:left="106" w:right="104"/>
              <w:jc w:val="center"/>
              <w:rPr>
                <w:sz w:val="20"/>
              </w:rPr>
            </w:pPr>
            <w:r w:rsidRPr="00774A4F">
              <w:rPr>
                <w:sz w:val="20"/>
              </w:rPr>
              <w:t>Implementiranje</w:t>
            </w:r>
            <w:r w:rsidRPr="00774A4F">
              <w:rPr>
                <w:spacing w:val="-7"/>
                <w:sz w:val="20"/>
              </w:rPr>
              <w:t xml:space="preserve"> </w:t>
            </w:r>
            <w:r w:rsidRPr="00774A4F">
              <w:rPr>
                <w:sz w:val="20"/>
              </w:rPr>
              <w:t>operativnih</w:t>
            </w:r>
            <w:r w:rsidRPr="00774A4F">
              <w:rPr>
                <w:spacing w:val="-7"/>
                <w:sz w:val="20"/>
              </w:rPr>
              <w:t xml:space="preserve"> </w:t>
            </w:r>
            <w:r w:rsidRPr="00774A4F">
              <w:rPr>
                <w:sz w:val="20"/>
              </w:rPr>
              <w:t>mjera</w:t>
            </w:r>
            <w:r w:rsidRPr="00774A4F">
              <w:rPr>
                <w:spacing w:val="-5"/>
                <w:sz w:val="20"/>
              </w:rPr>
              <w:t xml:space="preserve"> </w:t>
            </w:r>
            <w:r w:rsidRPr="00774A4F">
              <w:rPr>
                <w:sz w:val="20"/>
              </w:rPr>
              <w:t>upravljanja</w:t>
            </w:r>
          </w:p>
          <w:p w14:paraId="311846CC" w14:textId="77777777" w:rsidR="003478BC" w:rsidRPr="00774A4F" w:rsidRDefault="00A51C07">
            <w:pPr>
              <w:pStyle w:val="TableParagraph"/>
              <w:spacing w:line="236" w:lineRule="exact"/>
              <w:ind w:left="479" w:right="476"/>
              <w:jc w:val="center"/>
              <w:rPr>
                <w:sz w:val="20"/>
              </w:rPr>
            </w:pPr>
            <w:r w:rsidRPr="00774A4F">
              <w:rPr>
                <w:sz w:val="20"/>
              </w:rPr>
              <w:t>trgovačkim</w:t>
            </w:r>
            <w:r w:rsidRPr="00774A4F">
              <w:rPr>
                <w:spacing w:val="-9"/>
                <w:sz w:val="20"/>
              </w:rPr>
              <w:t xml:space="preserve"> </w:t>
            </w:r>
            <w:r w:rsidRPr="00774A4F">
              <w:rPr>
                <w:sz w:val="20"/>
              </w:rPr>
              <w:t>društvima</w:t>
            </w:r>
            <w:r w:rsidRPr="00774A4F">
              <w:rPr>
                <w:spacing w:val="-6"/>
                <w:sz w:val="20"/>
              </w:rPr>
              <w:t xml:space="preserve"> </w:t>
            </w:r>
            <w:r w:rsidRPr="00774A4F">
              <w:rPr>
                <w:sz w:val="20"/>
              </w:rPr>
              <w:t>u</w:t>
            </w:r>
            <w:r w:rsidRPr="00774A4F">
              <w:rPr>
                <w:spacing w:val="-6"/>
                <w:sz w:val="20"/>
              </w:rPr>
              <w:t xml:space="preserve"> </w:t>
            </w:r>
            <w:r w:rsidRPr="00774A4F">
              <w:rPr>
                <w:sz w:val="20"/>
              </w:rPr>
              <w:t>(su)vlasništvu</w:t>
            </w:r>
            <w:r w:rsidRPr="00774A4F">
              <w:rPr>
                <w:spacing w:val="-41"/>
                <w:sz w:val="20"/>
              </w:rPr>
              <w:t xml:space="preserve"> </w:t>
            </w:r>
            <w:r w:rsidRPr="00774A4F">
              <w:rPr>
                <w:sz w:val="20"/>
              </w:rPr>
              <w:t>Općine</w:t>
            </w:r>
            <w:r w:rsidRPr="00774A4F">
              <w:rPr>
                <w:spacing w:val="1"/>
                <w:sz w:val="20"/>
              </w:rPr>
              <w:t xml:space="preserve"> </w:t>
            </w:r>
            <w:r w:rsidR="001C3C26" w:rsidRPr="00774A4F">
              <w:t>Gračac</w:t>
            </w:r>
          </w:p>
        </w:tc>
      </w:tr>
      <w:tr w:rsidR="003478BC" w:rsidRPr="00774A4F" w14:paraId="1A3C2F37" w14:textId="77777777" w:rsidTr="000F7D03">
        <w:trPr>
          <w:trHeight w:val="851"/>
        </w:trPr>
        <w:tc>
          <w:tcPr>
            <w:tcW w:w="5377" w:type="dxa"/>
            <w:vMerge/>
            <w:shd w:val="clear" w:color="auto" w:fill="D6E3BC" w:themeFill="accent3" w:themeFillTint="66"/>
          </w:tcPr>
          <w:p w14:paraId="1BF263D5" w14:textId="77777777" w:rsidR="003478BC" w:rsidRPr="00774A4F" w:rsidRDefault="003478BC">
            <w:pPr>
              <w:rPr>
                <w:sz w:val="2"/>
                <w:szCs w:val="2"/>
              </w:rPr>
            </w:pPr>
          </w:p>
        </w:tc>
        <w:tc>
          <w:tcPr>
            <w:tcW w:w="4458" w:type="dxa"/>
            <w:shd w:val="clear" w:color="auto" w:fill="EAF1DD" w:themeFill="accent3" w:themeFillTint="33"/>
          </w:tcPr>
          <w:p w14:paraId="3CECAFA1" w14:textId="77777777" w:rsidR="003478BC" w:rsidRPr="00774A4F" w:rsidRDefault="00A51C07">
            <w:pPr>
              <w:pStyle w:val="TableParagraph"/>
              <w:ind w:left="106" w:right="101"/>
              <w:jc w:val="center"/>
              <w:rPr>
                <w:sz w:val="20"/>
              </w:rPr>
            </w:pPr>
            <w:r w:rsidRPr="00774A4F">
              <w:rPr>
                <w:sz w:val="20"/>
              </w:rPr>
              <w:t>Jačanje</w:t>
            </w:r>
            <w:r w:rsidRPr="00774A4F">
              <w:rPr>
                <w:spacing w:val="-6"/>
                <w:sz w:val="20"/>
              </w:rPr>
              <w:t xml:space="preserve"> </w:t>
            </w:r>
            <w:r w:rsidRPr="00774A4F">
              <w:rPr>
                <w:sz w:val="20"/>
              </w:rPr>
              <w:t>učinkovitosti</w:t>
            </w:r>
            <w:r w:rsidRPr="00774A4F">
              <w:rPr>
                <w:spacing w:val="-6"/>
                <w:sz w:val="20"/>
              </w:rPr>
              <w:t xml:space="preserve"> </w:t>
            </w:r>
            <w:r w:rsidRPr="00774A4F">
              <w:rPr>
                <w:sz w:val="20"/>
              </w:rPr>
              <w:t>poslovanja</w:t>
            </w:r>
            <w:r w:rsidRPr="00774A4F">
              <w:rPr>
                <w:spacing w:val="-5"/>
                <w:sz w:val="20"/>
              </w:rPr>
              <w:t xml:space="preserve"> </w:t>
            </w:r>
            <w:r w:rsidRPr="00774A4F">
              <w:rPr>
                <w:sz w:val="20"/>
              </w:rPr>
              <w:t>i</w:t>
            </w:r>
            <w:r w:rsidRPr="00774A4F">
              <w:rPr>
                <w:spacing w:val="-6"/>
                <w:sz w:val="20"/>
              </w:rPr>
              <w:t xml:space="preserve"> </w:t>
            </w:r>
            <w:r w:rsidRPr="00774A4F">
              <w:rPr>
                <w:sz w:val="20"/>
              </w:rPr>
              <w:t>praćenje</w:t>
            </w:r>
            <w:r w:rsidRPr="00774A4F">
              <w:rPr>
                <w:spacing w:val="-41"/>
                <w:sz w:val="20"/>
              </w:rPr>
              <w:t xml:space="preserve"> </w:t>
            </w:r>
            <w:r w:rsidRPr="00774A4F">
              <w:rPr>
                <w:sz w:val="20"/>
              </w:rPr>
              <w:t>poslovanja</w:t>
            </w:r>
            <w:r w:rsidRPr="00774A4F">
              <w:rPr>
                <w:spacing w:val="-2"/>
                <w:sz w:val="20"/>
              </w:rPr>
              <w:t xml:space="preserve"> </w:t>
            </w:r>
            <w:r w:rsidRPr="00774A4F">
              <w:rPr>
                <w:sz w:val="20"/>
              </w:rPr>
              <w:t>trgovačkih</w:t>
            </w:r>
            <w:r w:rsidRPr="00774A4F">
              <w:rPr>
                <w:spacing w:val="-2"/>
                <w:sz w:val="20"/>
              </w:rPr>
              <w:t xml:space="preserve"> </w:t>
            </w:r>
            <w:r w:rsidRPr="00774A4F">
              <w:rPr>
                <w:sz w:val="20"/>
              </w:rPr>
              <w:t>društava</w:t>
            </w:r>
            <w:r w:rsidRPr="00774A4F">
              <w:rPr>
                <w:spacing w:val="-1"/>
                <w:sz w:val="20"/>
              </w:rPr>
              <w:t xml:space="preserve"> </w:t>
            </w:r>
            <w:r w:rsidRPr="00774A4F">
              <w:rPr>
                <w:sz w:val="20"/>
              </w:rPr>
              <w:t>u</w:t>
            </w:r>
          </w:p>
          <w:p w14:paraId="5F1A97BE" w14:textId="77777777" w:rsidR="003478BC" w:rsidRPr="00774A4F" w:rsidRDefault="00A51C07">
            <w:pPr>
              <w:pStyle w:val="TableParagraph"/>
              <w:spacing w:line="214" w:lineRule="exact"/>
              <w:ind w:left="106" w:right="104"/>
              <w:jc w:val="center"/>
              <w:rPr>
                <w:sz w:val="20"/>
              </w:rPr>
            </w:pPr>
            <w:r w:rsidRPr="00774A4F">
              <w:rPr>
                <w:sz w:val="20"/>
              </w:rPr>
              <w:t>(su)vlasništvu</w:t>
            </w:r>
            <w:r w:rsidRPr="00774A4F">
              <w:rPr>
                <w:spacing w:val="-5"/>
                <w:sz w:val="20"/>
              </w:rPr>
              <w:t xml:space="preserve"> </w:t>
            </w:r>
            <w:r w:rsidRPr="00774A4F">
              <w:rPr>
                <w:sz w:val="20"/>
              </w:rPr>
              <w:t>Općine</w:t>
            </w:r>
            <w:r w:rsidRPr="00774A4F">
              <w:rPr>
                <w:spacing w:val="-3"/>
                <w:sz w:val="20"/>
              </w:rPr>
              <w:t xml:space="preserve"> </w:t>
            </w:r>
            <w:r w:rsidR="001C3C26" w:rsidRPr="00774A4F">
              <w:t>Gračac</w:t>
            </w:r>
          </w:p>
        </w:tc>
      </w:tr>
      <w:tr w:rsidR="003478BC" w:rsidRPr="00774A4F" w14:paraId="383D959C" w14:textId="77777777" w:rsidTr="000F7D03">
        <w:trPr>
          <w:trHeight w:val="1140"/>
        </w:trPr>
        <w:tc>
          <w:tcPr>
            <w:tcW w:w="5377" w:type="dxa"/>
            <w:shd w:val="clear" w:color="auto" w:fill="D6E3BC" w:themeFill="accent3" w:themeFillTint="66"/>
          </w:tcPr>
          <w:p w14:paraId="11EC06A2" w14:textId="77777777" w:rsidR="003478BC" w:rsidRPr="00774A4F" w:rsidRDefault="00A51C07">
            <w:pPr>
              <w:pStyle w:val="TableParagraph"/>
              <w:ind w:left="203" w:right="165" w:hanging="36"/>
              <w:jc w:val="both"/>
              <w:rPr>
                <w:sz w:val="20"/>
              </w:rPr>
            </w:pPr>
            <w:r w:rsidRPr="00774A4F">
              <w:rPr>
                <w:sz w:val="20"/>
              </w:rPr>
              <w:t>Poseban</w:t>
            </w:r>
            <w:r w:rsidRPr="00774A4F">
              <w:rPr>
                <w:spacing w:val="-5"/>
                <w:sz w:val="20"/>
              </w:rPr>
              <w:t xml:space="preserve"> </w:t>
            </w:r>
            <w:r w:rsidRPr="00774A4F">
              <w:rPr>
                <w:sz w:val="20"/>
              </w:rPr>
              <w:t>cilj</w:t>
            </w:r>
            <w:r w:rsidRPr="00774A4F">
              <w:rPr>
                <w:spacing w:val="-5"/>
                <w:sz w:val="20"/>
              </w:rPr>
              <w:t xml:space="preserve"> </w:t>
            </w:r>
            <w:r w:rsidRPr="00774A4F">
              <w:rPr>
                <w:sz w:val="20"/>
              </w:rPr>
              <w:t>1.3.</w:t>
            </w:r>
            <w:r w:rsidRPr="00774A4F">
              <w:rPr>
                <w:spacing w:val="-3"/>
                <w:sz w:val="20"/>
              </w:rPr>
              <w:t xml:space="preserve"> </w:t>
            </w:r>
            <w:r w:rsidRPr="00774A4F">
              <w:rPr>
                <w:sz w:val="20"/>
              </w:rPr>
              <w:t>„Uspostaviti</w:t>
            </w:r>
            <w:r w:rsidRPr="00774A4F">
              <w:rPr>
                <w:spacing w:val="-2"/>
                <w:sz w:val="20"/>
              </w:rPr>
              <w:t xml:space="preserve"> </w:t>
            </w:r>
            <w:r w:rsidRPr="00774A4F">
              <w:rPr>
                <w:sz w:val="20"/>
              </w:rPr>
              <w:t>jedinstven</w:t>
            </w:r>
            <w:r w:rsidRPr="00774A4F">
              <w:rPr>
                <w:spacing w:val="-3"/>
                <w:sz w:val="20"/>
              </w:rPr>
              <w:t xml:space="preserve"> </w:t>
            </w:r>
            <w:r w:rsidRPr="00774A4F">
              <w:rPr>
                <w:sz w:val="20"/>
              </w:rPr>
              <w:t>sustav</w:t>
            </w:r>
            <w:r w:rsidRPr="00774A4F">
              <w:rPr>
                <w:spacing w:val="-3"/>
                <w:sz w:val="20"/>
              </w:rPr>
              <w:t xml:space="preserve"> </w:t>
            </w:r>
            <w:r w:rsidRPr="00774A4F">
              <w:rPr>
                <w:sz w:val="20"/>
              </w:rPr>
              <w:t>i</w:t>
            </w:r>
            <w:r w:rsidRPr="00774A4F">
              <w:rPr>
                <w:spacing w:val="-5"/>
                <w:sz w:val="20"/>
              </w:rPr>
              <w:t xml:space="preserve"> </w:t>
            </w:r>
            <w:r w:rsidRPr="00774A4F">
              <w:rPr>
                <w:sz w:val="20"/>
              </w:rPr>
              <w:t>kriterije</w:t>
            </w:r>
            <w:r w:rsidRPr="00774A4F">
              <w:rPr>
                <w:spacing w:val="-42"/>
                <w:sz w:val="20"/>
              </w:rPr>
              <w:t xml:space="preserve"> </w:t>
            </w:r>
            <w:r w:rsidRPr="00774A4F">
              <w:rPr>
                <w:sz w:val="20"/>
              </w:rPr>
              <w:t>u procjeni vrijednosti pojedinog oblika imovine, kako bi</w:t>
            </w:r>
            <w:r w:rsidRPr="00774A4F">
              <w:rPr>
                <w:spacing w:val="-42"/>
                <w:sz w:val="20"/>
              </w:rPr>
              <w:t xml:space="preserve"> </w:t>
            </w:r>
            <w:r w:rsidRPr="00774A4F">
              <w:rPr>
                <w:sz w:val="20"/>
              </w:rPr>
              <w:t>se</w:t>
            </w:r>
            <w:r w:rsidRPr="00774A4F">
              <w:rPr>
                <w:spacing w:val="-4"/>
                <w:sz w:val="20"/>
              </w:rPr>
              <w:t xml:space="preserve"> </w:t>
            </w:r>
            <w:r w:rsidRPr="00774A4F">
              <w:rPr>
                <w:sz w:val="20"/>
              </w:rPr>
              <w:t>poštivalo</w:t>
            </w:r>
            <w:r w:rsidRPr="00774A4F">
              <w:rPr>
                <w:spacing w:val="-4"/>
                <w:sz w:val="20"/>
              </w:rPr>
              <w:t xml:space="preserve"> </w:t>
            </w:r>
            <w:r w:rsidRPr="00774A4F">
              <w:rPr>
                <w:sz w:val="20"/>
              </w:rPr>
              <w:t>važeće</w:t>
            </w:r>
            <w:r w:rsidRPr="00774A4F">
              <w:rPr>
                <w:spacing w:val="-3"/>
                <w:sz w:val="20"/>
              </w:rPr>
              <w:t xml:space="preserve"> </w:t>
            </w:r>
            <w:r w:rsidRPr="00774A4F">
              <w:rPr>
                <w:sz w:val="20"/>
              </w:rPr>
              <w:t>zakonodavstvo</w:t>
            </w:r>
            <w:r w:rsidRPr="00774A4F">
              <w:rPr>
                <w:spacing w:val="-5"/>
                <w:sz w:val="20"/>
              </w:rPr>
              <w:t xml:space="preserve"> </w:t>
            </w:r>
            <w:r w:rsidRPr="00774A4F">
              <w:rPr>
                <w:sz w:val="20"/>
              </w:rPr>
              <w:t>i</w:t>
            </w:r>
            <w:r w:rsidRPr="00774A4F">
              <w:rPr>
                <w:spacing w:val="-5"/>
                <w:sz w:val="20"/>
              </w:rPr>
              <w:t xml:space="preserve"> </w:t>
            </w:r>
            <w:r w:rsidRPr="00774A4F">
              <w:rPr>
                <w:sz w:val="20"/>
              </w:rPr>
              <w:t>što</w:t>
            </w:r>
            <w:r w:rsidRPr="00774A4F">
              <w:rPr>
                <w:spacing w:val="-3"/>
                <w:sz w:val="20"/>
              </w:rPr>
              <w:t xml:space="preserve"> </w:t>
            </w:r>
            <w:r w:rsidRPr="00774A4F">
              <w:rPr>
                <w:sz w:val="20"/>
              </w:rPr>
              <w:t>transparentnije</w:t>
            </w:r>
          </w:p>
          <w:p w14:paraId="26C72A6D" w14:textId="77777777" w:rsidR="003478BC" w:rsidRPr="00774A4F" w:rsidRDefault="00A51C07">
            <w:pPr>
              <w:pStyle w:val="TableParagraph"/>
              <w:spacing w:line="215" w:lineRule="exact"/>
              <w:ind w:left="1391"/>
              <w:jc w:val="both"/>
              <w:rPr>
                <w:sz w:val="20"/>
              </w:rPr>
            </w:pPr>
            <w:r w:rsidRPr="00774A4F">
              <w:rPr>
                <w:sz w:val="20"/>
              </w:rPr>
              <w:t>odredila</w:t>
            </w:r>
            <w:r w:rsidRPr="00774A4F">
              <w:rPr>
                <w:spacing w:val="-3"/>
                <w:sz w:val="20"/>
              </w:rPr>
              <w:t xml:space="preserve"> </w:t>
            </w:r>
            <w:r w:rsidRPr="00774A4F">
              <w:rPr>
                <w:sz w:val="20"/>
              </w:rPr>
              <w:t>njezina</w:t>
            </w:r>
            <w:r w:rsidRPr="00774A4F">
              <w:rPr>
                <w:spacing w:val="-3"/>
                <w:sz w:val="20"/>
              </w:rPr>
              <w:t xml:space="preserve"> </w:t>
            </w:r>
            <w:r w:rsidRPr="00774A4F">
              <w:rPr>
                <w:sz w:val="20"/>
              </w:rPr>
              <w:t>vrijednost“</w:t>
            </w:r>
          </w:p>
        </w:tc>
        <w:tc>
          <w:tcPr>
            <w:tcW w:w="4458" w:type="dxa"/>
            <w:shd w:val="clear" w:color="auto" w:fill="EAF1DD" w:themeFill="accent3" w:themeFillTint="33"/>
          </w:tcPr>
          <w:p w14:paraId="41B36C91" w14:textId="77777777" w:rsidR="003478BC" w:rsidRPr="00774A4F" w:rsidRDefault="003478BC">
            <w:pPr>
              <w:pStyle w:val="TableParagraph"/>
              <w:rPr>
                <w:i/>
                <w:sz w:val="20"/>
              </w:rPr>
            </w:pPr>
          </w:p>
          <w:p w14:paraId="1B58CFC5" w14:textId="77777777" w:rsidR="003478BC" w:rsidRPr="00774A4F" w:rsidRDefault="00A51C07">
            <w:pPr>
              <w:pStyle w:val="TableParagraph"/>
              <w:ind w:left="105" w:right="104"/>
              <w:jc w:val="center"/>
              <w:rPr>
                <w:sz w:val="20"/>
              </w:rPr>
            </w:pPr>
            <w:r w:rsidRPr="00774A4F">
              <w:rPr>
                <w:sz w:val="20"/>
              </w:rPr>
              <w:t>Snimanje,</w:t>
            </w:r>
            <w:r w:rsidRPr="00774A4F">
              <w:rPr>
                <w:spacing w:val="-4"/>
                <w:sz w:val="20"/>
              </w:rPr>
              <w:t xml:space="preserve"> </w:t>
            </w:r>
            <w:r w:rsidRPr="00774A4F">
              <w:rPr>
                <w:sz w:val="20"/>
              </w:rPr>
              <w:t>popis</w:t>
            </w:r>
            <w:r w:rsidRPr="00774A4F">
              <w:rPr>
                <w:spacing w:val="-3"/>
                <w:sz w:val="20"/>
              </w:rPr>
              <w:t xml:space="preserve"> </w:t>
            </w:r>
            <w:r w:rsidRPr="00774A4F">
              <w:rPr>
                <w:sz w:val="20"/>
              </w:rPr>
              <w:t>i</w:t>
            </w:r>
            <w:r w:rsidRPr="00774A4F">
              <w:rPr>
                <w:spacing w:val="-3"/>
                <w:sz w:val="20"/>
              </w:rPr>
              <w:t xml:space="preserve"> </w:t>
            </w:r>
            <w:r w:rsidRPr="00774A4F">
              <w:rPr>
                <w:sz w:val="20"/>
              </w:rPr>
              <w:t>ocjena</w:t>
            </w:r>
            <w:r w:rsidRPr="00774A4F">
              <w:rPr>
                <w:spacing w:val="-2"/>
                <w:sz w:val="20"/>
              </w:rPr>
              <w:t xml:space="preserve"> </w:t>
            </w:r>
            <w:r w:rsidRPr="00774A4F">
              <w:rPr>
                <w:sz w:val="20"/>
              </w:rPr>
              <w:t>realnog</w:t>
            </w:r>
            <w:r w:rsidRPr="00774A4F">
              <w:rPr>
                <w:spacing w:val="-4"/>
                <w:sz w:val="20"/>
              </w:rPr>
              <w:t xml:space="preserve"> </w:t>
            </w:r>
            <w:r w:rsidRPr="00774A4F">
              <w:rPr>
                <w:sz w:val="20"/>
              </w:rPr>
              <w:t>ja imovine</w:t>
            </w:r>
            <w:r w:rsidRPr="00774A4F">
              <w:rPr>
                <w:spacing w:val="-3"/>
                <w:sz w:val="20"/>
              </w:rPr>
              <w:t xml:space="preserve"> </w:t>
            </w:r>
            <w:r w:rsidRPr="00774A4F">
              <w:rPr>
                <w:sz w:val="20"/>
              </w:rPr>
              <w:t>u</w:t>
            </w:r>
          </w:p>
          <w:p w14:paraId="39276AEB" w14:textId="77777777" w:rsidR="003478BC" w:rsidRPr="00774A4F" w:rsidRDefault="00A51C07">
            <w:pPr>
              <w:pStyle w:val="TableParagraph"/>
              <w:spacing w:before="1"/>
              <w:ind w:left="104" w:right="104"/>
              <w:jc w:val="center"/>
              <w:rPr>
                <w:sz w:val="20"/>
              </w:rPr>
            </w:pPr>
            <w:r w:rsidRPr="00774A4F">
              <w:rPr>
                <w:sz w:val="20"/>
              </w:rPr>
              <w:t>vlasništvu</w:t>
            </w:r>
            <w:r w:rsidRPr="00774A4F">
              <w:rPr>
                <w:spacing w:val="-5"/>
                <w:sz w:val="20"/>
              </w:rPr>
              <w:t xml:space="preserve"> </w:t>
            </w:r>
            <w:r w:rsidRPr="00774A4F">
              <w:rPr>
                <w:sz w:val="20"/>
              </w:rPr>
              <w:t>Općine</w:t>
            </w:r>
            <w:r w:rsidR="001C3C26" w:rsidRPr="00774A4F">
              <w:rPr>
                <w:sz w:val="20"/>
              </w:rPr>
              <w:t xml:space="preserve"> </w:t>
            </w:r>
            <w:r w:rsidR="001C3C26" w:rsidRPr="00774A4F">
              <w:t>Gračac</w:t>
            </w:r>
          </w:p>
        </w:tc>
      </w:tr>
      <w:tr w:rsidR="003478BC" w:rsidRPr="00774A4F" w14:paraId="516F5225" w14:textId="77777777" w:rsidTr="000F7D03">
        <w:trPr>
          <w:trHeight w:val="857"/>
        </w:trPr>
        <w:tc>
          <w:tcPr>
            <w:tcW w:w="5377" w:type="dxa"/>
            <w:shd w:val="clear" w:color="auto" w:fill="D6E3BC" w:themeFill="accent3" w:themeFillTint="66"/>
          </w:tcPr>
          <w:p w14:paraId="2DA14C27" w14:textId="77777777" w:rsidR="003478BC" w:rsidRPr="00774A4F" w:rsidRDefault="00A51C07">
            <w:pPr>
              <w:pStyle w:val="TableParagraph"/>
              <w:spacing w:before="117"/>
              <w:ind w:left="1473" w:right="82" w:hanging="1270"/>
              <w:rPr>
                <w:sz w:val="20"/>
              </w:rPr>
            </w:pPr>
            <w:r w:rsidRPr="00774A4F">
              <w:rPr>
                <w:sz w:val="20"/>
              </w:rPr>
              <w:t>Poseban</w:t>
            </w:r>
            <w:r w:rsidRPr="00774A4F">
              <w:rPr>
                <w:spacing w:val="-7"/>
                <w:sz w:val="20"/>
              </w:rPr>
              <w:t xml:space="preserve"> </w:t>
            </w:r>
            <w:r w:rsidRPr="00774A4F">
              <w:rPr>
                <w:sz w:val="20"/>
              </w:rPr>
              <w:t>cilj</w:t>
            </w:r>
            <w:r w:rsidRPr="00774A4F">
              <w:rPr>
                <w:spacing w:val="-6"/>
                <w:sz w:val="20"/>
              </w:rPr>
              <w:t xml:space="preserve"> </w:t>
            </w:r>
            <w:r w:rsidRPr="00774A4F">
              <w:rPr>
                <w:sz w:val="20"/>
              </w:rPr>
              <w:t>1.4.</w:t>
            </w:r>
            <w:r w:rsidRPr="00774A4F">
              <w:rPr>
                <w:spacing w:val="-5"/>
                <w:sz w:val="20"/>
              </w:rPr>
              <w:t xml:space="preserve"> </w:t>
            </w:r>
            <w:r w:rsidRPr="00774A4F">
              <w:rPr>
                <w:sz w:val="20"/>
              </w:rPr>
              <w:t>„Usklađenje</w:t>
            </w:r>
            <w:r w:rsidRPr="00774A4F">
              <w:rPr>
                <w:spacing w:val="-5"/>
                <w:sz w:val="20"/>
              </w:rPr>
              <w:t xml:space="preserve"> </w:t>
            </w:r>
            <w:r w:rsidRPr="00774A4F">
              <w:rPr>
                <w:sz w:val="20"/>
              </w:rPr>
              <w:t>i</w:t>
            </w:r>
            <w:r w:rsidRPr="00774A4F">
              <w:rPr>
                <w:spacing w:val="-5"/>
                <w:sz w:val="20"/>
              </w:rPr>
              <w:t xml:space="preserve"> </w:t>
            </w:r>
            <w:r w:rsidRPr="00774A4F">
              <w:rPr>
                <w:sz w:val="20"/>
              </w:rPr>
              <w:t>kontinuirano</w:t>
            </w:r>
            <w:r w:rsidRPr="00774A4F">
              <w:rPr>
                <w:spacing w:val="-4"/>
                <w:sz w:val="20"/>
              </w:rPr>
              <w:t xml:space="preserve"> </w:t>
            </w:r>
            <w:r w:rsidRPr="00774A4F">
              <w:rPr>
                <w:sz w:val="20"/>
              </w:rPr>
              <w:t>predlaganje</w:t>
            </w:r>
            <w:r w:rsidRPr="00774A4F">
              <w:rPr>
                <w:spacing w:val="-41"/>
                <w:sz w:val="20"/>
              </w:rPr>
              <w:t xml:space="preserve"> </w:t>
            </w:r>
            <w:r w:rsidRPr="00774A4F">
              <w:rPr>
                <w:sz w:val="20"/>
              </w:rPr>
              <w:t>te</w:t>
            </w:r>
            <w:r w:rsidRPr="00774A4F">
              <w:rPr>
                <w:spacing w:val="-2"/>
                <w:sz w:val="20"/>
              </w:rPr>
              <w:t xml:space="preserve"> </w:t>
            </w:r>
            <w:r w:rsidRPr="00774A4F">
              <w:rPr>
                <w:sz w:val="20"/>
              </w:rPr>
              <w:t>donošenje</w:t>
            </w:r>
            <w:r w:rsidRPr="00774A4F">
              <w:rPr>
                <w:spacing w:val="-1"/>
                <w:sz w:val="20"/>
              </w:rPr>
              <w:t xml:space="preserve"> </w:t>
            </w:r>
            <w:r w:rsidRPr="00774A4F">
              <w:rPr>
                <w:sz w:val="20"/>
              </w:rPr>
              <w:t>novih</w:t>
            </w:r>
            <w:r w:rsidRPr="00774A4F">
              <w:rPr>
                <w:spacing w:val="2"/>
                <w:sz w:val="20"/>
              </w:rPr>
              <w:t xml:space="preserve"> </w:t>
            </w:r>
            <w:r w:rsidRPr="00774A4F">
              <w:rPr>
                <w:sz w:val="20"/>
              </w:rPr>
              <w:t>akata“</w:t>
            </w:r>
          </w:p>
        </w:tc>
        <w:tc>
          <w:tcPr>
            <w:tcW w:w="4458" w:type="dxa"/>
            <w:shd w:val="clear" w:color="auto" w:fill="EAF1DD" w:themeFill="accent3" w:themeFillTint="33"/>
          </w:tcPr>
          <w:p w14:paraId="1FF33CC7" w14:textId="77777777" w:rsidR="003478BC" w:rsidRPr="00774A4F" w:rsidRDefault="00A51C07">
            <w:pPr>
              <w:pStyle w:val="TableParagraph"/>
              <w:spacing w:line="236" w:lineRule="exact"/>
              <w:ind w:left="106" w:right="101"/>
              <w:jc w:val="center"/>
              <w:rPr>
                <w:sz w:val="20"/>
              </w:rPr>
            </w:pPr>
            <w:r w:rsidRPr="00774A4F">
              <w:rPr>
                <w:sz w:val="20"/>
              </w:rPr>
              <w:t>Predlaganje</w:t>
            </w:r>
            <w:r w:rsidRPr="00774A4F">
              <w:rPr>
                <w:spacing w:val="-5"/>
                <w:sz w:val="20"/>
              </w:rPr>
              <w:t xml:space="preserve"> </w:t>
            </w:r>
            <w:r w:rsidRPr="00774A4F">
              <w:rPr>
                <w:sz w:val="20"/>
              </w:rPr>
              <w:t>izmjena</w:t>
            </w:r>
            <w:r w:rsidRPr="00774A4F">
              <w:rPr>
                <w:spacing w:val="-3"/>
                <w:sz w:val="20"/>
              </w:rPr>
              <w:t xml:space="preserve"> </w:t>
            </w:r>
            <w:r w:rsidRPr="00774A4F">
              <w:rPr>
                <w:sz w:val="20"/>
              </w:rPr>
              <w:t>i</w:t>
            </w:r>
            <w:r w:rsidRPr="00774A4F">
              <w:rPr>
                <w:spacing w:val="-2"/>
                <w:sz w:val="20"/>
              </w:rPr>
              <w:t xml:space="preserve"> </w:t>
            </w:r>
            <w:r w:rsidRPr="00774A4F">
              <w:rPr>
                <w:sz w:val="20"/>
              </w:rPr>
              <w:t>dopuna</w:t>
            </w:r>
            <w:r w:rsidRPr="00774A4F">
              <w:rPr>
                <w:spacing w:val="-4"/>
                <w:sz w:val="20"/>
              </w:rPr>
              <w:t xml:space="preserve"> </w:t>
            </w:r>
            <w:r w:rsidRPr="00774A4F">
              <w:rPr>
                <w:sz w:val="20"/>
              </w:rPr>
              <w:t>važećih</w:t>
            </w:r>
            <w:r w:rsidRPr="00774A4F">
              <w:rPr>
                <w:spacing w:val="-1"/>
                <w:sz w:val="20"/>
              </w:rPr>
              <w:t xml:space="preserve"> </w:t>
            </w:r>
            <w:r w:rsidRPr="00774A4F">
              <w:rPr>
                <w:sz w:val="20"/>
              </w:rPr>
              <w:t>akata</w:t>
            </w:r>
            <w:r w:rsidRPr="00774A4F">
              <w:rPr>
                <w:spacing w:val="-4"/>
                <w:sz w:val="20"/>
              </w:rPr>
              <w:t xml:space="preserve"> </w:t>
            </w:r>
            <w:r w:rsidRPr="00774A4F">
              <w:rPr>
                <w:sz w:val="20"/>
              </w:rPr>
              <w:t>te</w:t>
            </w:r>
            <w:r w:rsidRPr="00774A4F">
              <w:rPr>
                <w:spacing w:val="-41"/>
                <w:sz w:val="20"/>
              </w:rPr>
              <w:t xml:space="preserve"> </w:t>
            </w:r>
            <w:r w:rsidRPr="00774A4F">
              <w:rPr>
                <w:sz w:val="20"/>
              </w:rPr>
              <w:t>izrade prijedloga novih akata za poboljšanje</w:t>
            </w:r>
            <w:r w:rsidRPr="00774A4F">
              <w:rPr>
                <w:spacing w:val="1"/>
                <w:sz w:val="20"/>
              </w:rPr>
              <w:t xml:space="preserve"> </w:t>
            </w:r>
            <w:r w:rsidRPr="00774A4F">
              <w:rPr>
                <w:sz w:val="20"/>
              </w:rPr>
              <w:t>upravljanja</w:t>
            </w:r>
            <w:r w:rsidRPr="00774A4F">
              <w:rPr>
                <w:spacing w:val="-2"/>
                <w:sz w:val="20"/>
              </w:rPr>
              <w:t xml:space="preserve"> </w:t>
            </w:r>
            <w:r w:rsidRPr="00774A4F">
              <w:rPr>
                <w:sz w:val="20"/>
              </w:rPr>
              <w:t>općinskom</w:t>
            </w:r>
            <w:r w:rsidRPr="00774A4F">
              <w:rPr>
                <w:spacing w:val="-2"/>
                <w:sz w:val="20"/>
              </w:rPr>
              <w:t xml:space="preserve"> </w:t>
            </w:r>
            <w:r w:rsidRPr="00774A4F">
              <w:rPr>
                <w:sz w:val="20"/>
              </w:rPr>
              <w:t>imovinom</w:t>
            </w:r>
          </w:p>
        </w:tc>
      </w:tr>
      <w:tr w:rsidR="003478BC" w:rsidRPr="00774A4F" w14:paraId="1A608874" w14:textId="77777777" w:rsidTr="000F7D03">
        <w:trPr>
          <w:trHeight w:val="564"/>
        </w:trPr>
        <w:tc>
          <w:tcPr>
            <w:tcW w:w="5377" w:type="dxa"/>
            <w:vMerge w:val="restart"/>
            <w:shd w:val="clear" w:color="auto" w:fill="D6E3BC" w:themeFill="accent3" w:themeFillTint="66"/>
          </w:tcPr>
          <w:p w14:paraId="36AF2398" w14:textId="77777777" w:rsidR="003478BC" w:rsidRPr="00774A4F" w:rsidRDefault="00A51C07">
            <w:pPr>
              <w:pStyle w:val="TableParagraph"/>
              <w:spacing w:before="116"/>
              <w:ind w:left="112" w:right="107"/>
              <w:jc w:val="center"/>
              <w:rPr>
                <w:sz w:val="20"/>
              </w:rPr>
            </w:pPr>
            <w:r w:rsidRPr="00774A4F">
              <w:rPr>
                <w:sz w:val="20"/>
              </w:rPr>
              <w:t>Poseban</w:t>
            </w:r>
            <w:r w:rsidRPr="00774A4F">
              <w:rPr>
                <w:spacing w:val="-4"/>
                <w:sz w:val="20"/>
              </w:rPr>
              <w:t xml:space="preserve"> </w:t>
            </w:r>
            <w:r w:rsidRPr="00774A4F">
              <w:rPr>
                <w:sz w:val="20"/>
              </w:rPr>
              <w:t>cilj</w:t>
            </w:r>
            <w:r w:rsidRPr="00774A4F">
              <w:rPr>
                <w:spacing w:val="-4"/>
                <w:sz w:val="20"/>
              </w:rPr>
              <w:t xml:space="preserve"> </w:t>
            </w:r>
            <w:r w:rsidRPr="00774A4F">
              <w:rPr>
                <w:sz w:val="20"/>
              </w:rPr>
              <w:t>1.5.</w:t>
            </w:r>
            <w:r w:rsidRPr="00774A4F">
              <w:rPr>
                <w:spacing w:val="-3"/>
                <w:sz w:val="20"/>
              </w:rPr>
              <w:t xml:space="preserve"> </w:t>
            </w:r>
            <w:r w:rsidRPr="00774A4F">
              <w:rPr>
                <w:sz w:val="20"/>
              </w:rPr>
              <w:t>„Ustroj,</w:t>
            </w:r>
            <w:r w:rsidRPr="00774A4F">
              <w:rPr>
                <w:spacing w:val="-4"/>
                <w:sz w:val="20"/>
              </w:rPr>
              <w:t xml:space="preserve"> </w:t>
            </w:r>
            <w:r w:rsidRPr="00774A4F">
              <w:rPr>
                <w:sz w:val="20"/>
              </w:rPr>
              <w:t>vođenje</w:t>
            </w:r>
            <w:r w:rsidRPr="00774A4F">
              <w:rPr>
                <w:spacing w:val="-3"/>
                <w:sz w:val="20"/>
              </w:rPr>
              <w:t xml:space="preserve"> </w:t>
            </w:r>
            <w:r w:rsidRPr="00774A4F">
              <w:rPr>
                <w:sz w:val="20"/>
              </w:rPr>
              <w:t>i</w:t>
            </w:r>
            <w:r w:rsidRPr="00774A4F">
              <w:rPr>
                <w:spacing w:val="-3"/>
                <w:sz w:val="20"/>
              </w:rPr>
              <w:t xml:space="preserve"> </w:t>
            </w:r>
            <w:r w:rsidRPr="00774A4F">
              <w:rPr>
                <w:sz w:val="20"/>
              </w:rPr>
              <w:t>redovno</w:t>
            </w:r>
            <w:r w:rsidRPr="00774A4F">
              <w:rPr>
                <w:spacing w:val="-1"/>
                <w:sz w:val="20"/>
              </w:rPr>
              <w:t xml:space="preserve"> </w:t>
            </w:r>
            <w:r w:rsidRPr="00774A4F">
              <w:rPr>
                <w:sz w:val="20"/>
              </w:rPr>
              <w:t>ažuriranje</w:t>
            </w:r>
            <w:r w:rsidRPr="00774A4F">
              <w:rPr>
                <w:spacing w:val="-41"/>
                <w:sz w:val="20"/>
              </w:rPr>
              <w:t xml:space="preserve"> </w:t>
            </w:r>
            <w:r w:rsidRPr="00774A4F">
              <w:rPr>
                <w:sz w:val="20"/>
              </w:rPr>
              <w:t>interne evidencije općinske imovine kojom upravlja</w:t>
            </w:r>
            <w:r w:rsidRPr="00774A4F">
              <w:rPr>
                <w:spacing w:val="1"/>
                <w:sz w:val="20"/>
              </w:rPr>
              <w:t xml:space="preserve"> </w:t>
            </w:r>
            <w:r w:rsidRPr="00774A4F">
              <w:rPr>
                <w:sz w:val="20"/>
              </w:rPr>
              <w:t>Općina</w:t>
            </w:r>
            <w:r w:rsidRPr="00774A4F">
              <w:rPr>
                <w:spacing w:val="1"/>
                <w:sz w:val="20"/>
              </w:rPr>
              <w:t xml:space="preserve"> </w:t>
            </w:r>
            <w:r w:rsidR="001C3C26" w:rsidRPr="00774A4F">
              <w:t>Gračac</w:t>
            </w:r>
            <w:r w:rsidRPr="00774A4F">
              <w:rPr>
                <w:sz w:val="20"/>
              </w:rPr>
              <w:t>“</w:t>
            </w:r>
          </w:p>
        </w:tc>
        <w:tc>
          <w:tcPr>
            <w:tcW w:w="4458" w:type="dxa"/>
            <w:shd w:val="clear" w:color="auto" w:fill="EAF1DD" w:themeFill="accent3" w:themeFillTint="33"/>
          </w:tcPr>
          <w:p w14:paraId="77F54300" w14:textId="77777777" w:rsidR="003478BC" w:rsidRPr="00774A4F" w:rsidRDefault="00A51C07">
            <w:pPr>
              <w:pStyle w:val="TableParagraph"/>
              <w:spacing w:line="229" w:lineRule="exact"/>
              <w:ind w:left="106" w:right="103"/>
              <w:jc w:val="center"/>
              <w:rPr>
                <w:sz w:val="20"/>
              </w:rPr>
            </w:pPr>
            <w:r w:rsidRPr="00774A4F">
              <w:rPr>
                <w:sz w:val="20"/>
              </w:rPr>
              <w:t>Funkcionalna</w:t>
            </w:r>
            <w:r w:rsidRPr="00774A4F">
              <w:rPr>
                <w:spacing w:val="-5"/>
                <w:sz w:val="20"/>
              </w:rPr>
              <w:t xml:space="preserve"> </w:t>
            </w:r>
            <w:r w:rsidRPr="00774A4F">
              <w:rPr>
                <w:sz w:val="20"/>
              </w:rPr>
              <w:t>uspostava</w:t>
            </w:r>
            <w:r w:rsidRPr="00774A4F">
              <w:rPr>
                <w:spacing w:val="-4"/>
                <w:sz w:val="20"/>
              </w:rPr>
              <w:t xml:space="preserve"> </w:t>
            </w:r>
            <w:r w:rsidRPr="00774A4F">
              <w:rPr>
                <w:sz w:val="20"/>
              </w:rPr>
              <w:t>Evidencije</w:t>
            </w:r>
            <w:r w:rsidRPr="00774A4F">
              <w:rPr>
                <w:spacing w:val="-5"/>
                <w:sz w:val="20"/>
              </w:rPr>
              <w:t xml:space="preserve"> </w:t>
            </w:r>
            <w:r w:rsidRPr="00774A4F">
              <w:rPr>
                <w:sz w:val="20"/>
              </w:rPr>
              <w:t>imovine</w:t>
            </w:r>
          </w:p>
          <w:p w14:paraId="17184D77" w14:textId="77777777" w:rsidR="003478BC" w:rsidRPr="00774A4F" w:rsidRDefault="00A51C07">
            <w:pPr>
              <w:pStyle w:val="TableParagraph"/>
              <w:spacing w:line="215" w:lineRule="exact"/>
              <w:ind w:left="104" w:right="104"/>
              <w:jc w:val="center"/>
              <w:rPr>
                <w:sz w:val="20"/>
              </w:rPr>
            </w:pPr>
            <w:r w:rsidRPr="00774A4F">
              <w:rPr>
                <w:sz w:val="20"/>
              </w:rPr>
              <w:t>Općine</w:t>
            </w:r>
            <w:r w:rsidRPr="00774A4F">
              <w:rPr>
                <w:spacing w:val="-3"/>
                <w:sz w:val="20"/>
              </w:rPr>
              <w:t xml:space="preserve"> </w:t>
            </w:r>
            <w:r w:rsidR="001C3C26" w:rsidRPr="00774A4F">
              <w:t>Gračac</w:t>
            </w:r>
          </w:p>
        </w:tc>
      </w:tr>
      <w:tr w:rsidR="003478BC" w:rsidRPr="00774A4F" w14:paraId="5AF9BDAD" w14:textId="77777777" w:rsidTr="000F7D03">
        <w:trPr>
          <w:trHeight w:val="571"/>
        </w:trPr>
        <w:tc>
          <w:tcPr>
            <w:tcW w:w="5377" w:type="dxa"/>
            <w:vMerge/>
            <w:shd w:val="clear" w:color="auto" w:fill="D6E3BC" w:themeFill="accent3" w:themeFillTint="66"/>
          </w:tcPr>
          <w:p w14:paraId="045F82CA" w14:textId="77777777" w:rsidR="003478BC" w:rsidRPr="00774A4F" w:rsidRDefault="003478BC">
            <w:pPr>
              <w:rPr>
                <w:sz w:val="2"/>
                <w:szCs w:val="2"/>
              </w:rPr>
            </w:pPr>
          </w:p>
        </w:tc>
        <w:tc>
          <w:tcPr>
            <w:tcW w:w="4458" w:type="dxa"/>
            <w:shd w:val="clear" w:color="auto" w:fill="EAF1DD" w:themeFill="accent3" w:themeFillTint="33"/>
          </w:tcPr>
          <w:p w14:paraId="5F293F25" w14:textId="77777777" w:rsidR="003478BC" w:rsidRPr="00774A4F" w:rsidRDefault="00A51C07">
            <w:pPr>
              <w:pStyle w:val="TableParagraph"/>
              <w:spacing w:line="234" w:lineRule="exact"/>
              <w:ind w:left="175"/>
              <w:rPr>
                <w:sz w:val="20"/>
              </w:rPr>
            </w:pPr>
            <w:r w:rsidRPr="00774A4F">
              <w:rPr>
                <w:sz w:val="20"/>
              </w:rPr>
              <w:t>Dostavljanje</w:t>
            </w:r>
            <w:r w:rsidRPr="00774A4F">
              <w:rPr>
                <w:spacing w:val="-7"/>
                <w:sz w:val="20"/>
              </w:rPr>
              <w:t xml:space="preserve"> </w:t>
            </w:r>
            <w:r w:rsidRPr="00774A4F">
              <w:rPr>
                <w:sz w:val="20"/>
              </w:rPr>
              <w:t>podataka</w:t>
            </w:r>
            <w:r w:rsidRPr="00774A4F">
              <w:rPr>
                <w:spacing w:val="-5"/>
                <w:sz w:val="20"/>
              </w:rPr>
              <w:t xml:space="preserve"> </w:t>
            </w:r>
            <w:r w:rsidRPr="00774A4F">
              <w:rPr>
                <w:sz w:val="20"/>
              </w:rPr>
              <w:t>i</w:t>
            </w:r>
            <w:r w:rsidRPr="00774A4F">
              <w:rPr>
                <w:spacing w:val="-7"/>
                <w:sz w:val="20"/>
              </w:rPr>
              <w:t xml:space="preserve"> </w:t>
            </w:r>
            <w:r w:rsidRPr="00774A4F">
              <w:rPr>
                <w:sz w:val="20"/>
              </w:rPr>
              <w:t>promjena</w:t>
            </w:r>
            <w:r w:rsidRPr="00774A4F">
              <w:rPr>
                <w:spacing w:val="-5"/>
                <w:sz w:val="20"/>
              </w:rPr>
              <w:t xml:space="preserve"> </w:t>
            </w:r>
            <w:r w:rsidRPr="00774A4F">
              <w:rPr>
                <w:sz w:val="20"/>
              </w:rPr>
              <w:t>predmetnih</w:t>
            </w:r>
          </w:p>
          <w:p w14:paraId="4C685E62" w14:textId="77777777" w:rsidR="003478BC" w:rsidRPr="00774A4F" w:rsidRDefault="00A51C07">
            <w:pPr>
              <w:pStyle w:val="TableParagraph"/>
              <w:spacing w:line="215" w:lineRule="exact"/>
              <w:ind w:left="167"/>
              <w:rPr>
                <w:sz w:val="20"/>
              </w:rPr>
            </w:pPr>
            <w:r w:rsidRPr="00774A4F">
              <w:rPr>
                <w:sz w:val="20"/>
              </w:rPr>
              <w:t>podataka</w:t>
            </w:r>
            <w:r w:rsidRPr="00774A4F">
              <w:rPr>
                <w:spacing w:val="-4"/>
                <w:sz w:val="20"/>
              </w:rPr>
              <w:t xml:space="preserve"> </w:t>
            </w:r>
            <w:r w:rsidRPr="00774A4F">
              <w:rPr>
                <w:sz w:val="20"/>
              </w:rPr>
              <w:t>u</w:t>
            </w:r>
            <w:r w:rsidRPr="00774A4F">
              <w:rPr>
                <w:spacing w:val="-5"/>
                <w:sz w:val="20"/>
              </w:rPr>
              <w:t xml:space="preserve"> </w:t>
            </w:r>
            <w:r w:rsidRPr="00774A4F">
              <w:rPr>
                <w:sz w:val="20"/>
              </w:rPr>
              <w:t>Središnji</w:t>
            </w:r>
            <w:r w:rsidRPr="00774A4F">
              <w:rPr>
                <w:spacing w:val="-4"/>
                <w:sz w:val="20"/>
              </w:rPr>
              <w:t xml:space="preserve"> </w:t>
            </w:r>
            <w:r w:rsidRPr="00774A4F">
              <w:rPr>
                <w:sz w:val="20"/>
              </w:rPr>
              <w:t>registar</w:t>
            </w:r>
            <w:r w:rsidRPr="00774A4F">
              <w:rPr>
                <w:spacing w:val="-6"/>
                <w:sz w:val="20"/>
              </w:rPr>
              <w:t xml:space="preserve"> </w:t>
            </w:r>
            <w:r w:rsidRPr="00774A4F">
              <w:rPr>
                <w:sz w:val="20"/>
              </w:rPr>
              <w:t>državne</w:t>
            </w:r>
            <w:r w:rsidRPr="00774A4F">
              <w:rPr>
                <w:spacing w:val="-4"/>
                <w:sz w:val="20"/>
              </w:rPr>
              <w:t xml:space="preserve"> </w:t>
            </w:r>
            <w:r w:rsidRPr="00774A4F">
              <w:rPr>
                <w:sz w:val="20"/>
              </w:rPr>
              <w:t>imovine</w:t>
            </w:r>
          </w:p>
        </w:tc>
      </w:tr>
      <w:tr w:rsidR="003478BC" w:rsidRPr="00774A4F" w14:paraId="1F0E04D8" w14:textId="77777777" w:rsidTr="000F7D03">
        <w:trPr>
          <w:trHeight w:val="569"/>
        </w:trPr>
        <w:tc>
          <w:tcPr>
            <w:tcW w:w="5377" w:type="dxa"/>
            <w:shd w:val="clear" w:color="auto" w:fill="D6E3BC" w:themeFill="accent3" w:themeFillTint="66"/>
          </w:tcPr>
          <w:p w14:paraId="39EE7B27" w14:textId="77777777" w:rsidR="003478BC" w:rsidRPr="00774A4F" w:rsidRDefault="00A51C07">
            <w:pPr>
              <w:pStyle w:val="TableParagraph"/>
              <w:spacing w:line="232" w:lineRule="exact"/>
              <w:ind w:left="110" w:right="109"/>
              <w:jc w:val="center"/>
              <w:rPr>
                <w:sz w:val="20"/>
              </w:rPr>
            </w:pPr>
            <w:r w:rsidRPr="00774A4F">
              <w:rPr>
                <w:sz w:val="20"/>
              </w:rPr>
              <w:t>Poseban</w:t>
            </w:r>
            <w:r w:rsidRPr="00774A4F">
              <w:rPr>
                <w:spacing w:val="-4"/>
                <w:sz w:val="20"/>
              </w:rPr>
              <w:t xml:space="preserve"> </w:t>
            </w:r>
            <w:r w:rsidRPr="00774A4F">
              <w:rPr>
                <w:sz w:val="20"/>
              </w:rPr>
              <w:t>cilj</w:t>
            </w:r>
            <w:r w:rsidRPr="00774A4F">
              <w:rPr>
                <w:spacing w:val="-4"/>
                <w:sz w:val="20"/>
              </w:rPr>
              <w:t xml:space="preserve"> </w:t>
            </w:r>
            <w:r w:rsidRPr="00774A4F">
              <w:rPr>
                <w:sz w:val="20"/>
              </w:rPr>
              <w:t>1.6.</w:t>
            </w:r>
            <w:r w:rsidRPr="00774A4F">
              <w:rPr>
                <w:spacing w:val="-4"/>
                <w:sz w:val="20"/>
              </w:rPr>
              <w:t xml:space="preserve"> </w:t>
            </w:r>
            <w:r w:rsidRPr="00774A4F">
              <w:rPr>
                <w:sz w:val="20"/>
              </w:rPr>
              <w:t>„Priprema,</w:t>
            </w:r>
            <w:r w:rsidRPr="00774A4F">
              <w:rPr>
                <w:spacing w:val="-3"/>
                <w:sz w:val="20"/>
              </w:rPr>
              <w:t xml:space="preserve"> </w:t>
            </w:r>
            <w:r w:rsidRPr="00774A4F">
              <w:rPr>
                <w:sz w:val="20"/>
              </w:rPr>
              <w:t>realizacija</w:t>
            </w:r>
            <w:r w:rsidRPr="00774A4F">
              <w:rPr>
                <w:spacing w:val="-3"/>
                <w:sz w:val="20"/>
              </w:rPr>
              <w:t xml:space="preserve"> </w:t>
            </w:r>
            <w:r w:rsidRPr="00774A4F">
              <w:rPr>
                <w:sz w:val="20"/>
              </w:rPr>
              <w:t>i</w:t>
            </w:r>
            <w:r w:rsidRPr="00774A4F">
              <w:rPr>
                <w:spacing w:val="-3"/>
                <w:sz w:val="20"/>
              </w:rPr>
              <w:t xml:space="preserve"> </w:t>
            </w:r>
            <w:r w:rsidRPr="00774A4F">
              <w:rPr>
                <w:sz w:val="20"/>
              </w:rPr>
              <w:t>izvještavanje</w:t>
            </w:r>
            <w:r w:rsidRPr="00774A4F">
              <w:rPr>
                <w:spacing w:val="-3"/>
                <w:sz w:val="20"/>
              </w:rPr>
              <w:t xml:space="preserve"> </w:t>
            </w:r>
            <w:r w:rsidRPr="00774A4F">
              <w:rPr>
                <w:sz w:val="20"/>
              </w:rPr>
              <w:t>o</w:t>
            </w:r>
          </w:p>
          <w:p w14:paraId="0CF750D3" w14:textId="77777777" w:rsidR="003478BC" w:rsidRPr="00774A4F" w:rsidRDefault="00A51C07">
            <w:pPr>
              <w:pStyle w:val="TableParagraph"/>
              <w:spacing w:line="215" w:lineRule="exact"/>
              <w:ind w:left="112" w:right="108"/>
              <w:jc w:val="center"/>
              <w:rPr>
                <w:sz w:val="20"/>
              </w:rPr>
            </w:pPr>
            <w:r w:rsidRPr="00774A4F">
              <w:rPr>
                <w:sz w:val="20"/>
              </w:rPr>
              <w:t>primjeni</w:t>
            </w:r>
            <w:r w:rsidRPr="00774A4F">
              <w:rPr>
                <w:spacing w:val="-5"/>
                <w:sz w:val="20"/>
              </w:rPr>
              <w:t xml:space="preserve"> </w:t>
            </w:r>
            <w:r w:rsidRPr="00774A4F">
              <w:rPr>
                <w:sz w:val="20"/>
              </w:rPr>
              <w:t>akata</w:t>
            </w:r>
            <w:r w:rsidRPr="00774A4F">
              <w:rPr>
                <w:spacing w:val="-5"/>
                <w:sz w:val="20"/>
              </w:rPr>
              <w:t xml:space="preserve"> </w:t>
            </w:r>
            <w:r w:rsidRPr="00774A4F">
              <w:rPr>
                <w:sz w:val="20"/>
              </w:rPr>
              <w:t>strateškog</w:t>
            </w:r>
            <w:r w:rsidRPr="00774A4F">
              <w:rPr>
                <w:spacing w:val="-5"/>
                <w:sz w:val="20"/>
              </w:rPr>
              <w:t xml:space="preserve"> </w:t>
            </w:r>
            <w:r w:rsidRPr="00774A4F">
              <w:rPr>
                <w:sz w:val="20"/>
              </w:rPr>
              <w:t>planiranja“</w:t>
            </w:r>
          </w:p>
        </w:tc>
        <w:tc>
          <w:tcPr>
            <w:tcW w:w="4458" w:type="dxa"/>
            <w:shd w:val="clear" w:color="auto" w:fill="EAF1DD" w:themeFill="accent3" w:themeFillTint="33"/>
          </w:tcPr>
          <w:p w14:paraId="06E47756" w14:textId="77777777" w:rsidR="003478BC" w:rsidRPr="00774A4F" w:rsidRDefault="00A51C07">
            <w:pPr>
              <w:pStyle w:val="TableParagraph"/>
              <w:spacing w:line="232" w:lineRule="exact"/>
              <w:ind w:left="106" w:right="100"/>
              <w:jc w:val="center"/>
              <w:rPr>
                <w:sz w:val="20"/>
              </w:rPr>
            </w:pPr>
            <w:r w:rsidRPr="00774A4F">
              <w:rPr>
                <w:sz w:val="20"/>
              </w:rPr>
              <w:t>Unaprjeđenje</w:t>
            </w:r>
            <w:r w:rsidRPr="00774A4F">
              <w:rPr>
                <w:spacing w:val="-7"/>
                <w:sz w:val="20"/>
              </w:rPr>
              <w:t xml:space="preserve"> </w:t>
            </w:r>
            <w:r w:rsidRPr="00774A4F">
              <w:rPr>
                <w:sz w:val="20"/>
              </w:rPr>
              <w:t>upravljanja</w:t>
            </w:r>
            <w:r w:rsidRPr="00774A4F">
              <w:rPr>
                <w:spacing w:val="-3"/>
                <w:sz w:val="20"/>
              </w:rPr>
              <w:t xml:space="preserve"> </w:t>
            </w:r>
            <w:r w:rsidRPr="00774A4F">
              <w:rPr>
                <w:sz w:val="20"/>
              </w:rPr>
              <w:t>općinskom</w:t>
            </w:r>
          </w:p>
          <w:p w14:paraId="05C2D911" w14:textId="77777777" w:rsidR="003478BC" w:rsidRPr="00774A4F" w:rsidRDefault="00A51C07">
            <w:pPr>
              <w:pStyle w:val="TableParagraph"/>
              <w:spacing w:line="215" w:lineRule="exact"/>
              <w:ind w:left="104" w:right="104"/>
              <w:jc w:val="center"/>
              <w:rPr>
                <w:sz w:val="20"/>
              </w:rPr>
            </w:pPr>
            <w:r w:rsidRPr="00774A4F">
              <w:rPr>
                <w:sz w:val="20"/>
              </w:rPr>
              <w:t>imovinom</w:t>
            </w:r>
            <w:r w:rsidRPr="00774A4F">
              <w:rPr>
                <w:spacing w:val="-4"/>
                <w:sz w:val="20"/>
              </w:rPr>
              <w:t xml:space="preserve"> </w:t>
            </w:r>
            <w:r w:rsidRPr="00774A4F">
              <w:rPr>
                <w:sz w:val="20"/>
              </w:rPr>
              <w:t>putem</w:t>
            </w:r>
            <w:r w:rsidRPr="00774A4F">
              <w:rPr>
                <w:spacing w:val="-6"/>
                <w:sz w:val="20"/>
              </w:rPr>
              <w:t xml:space="preserve"> </w:t>
            </w:r>
            <w:r w:rsidRPr="00774A4F">
              <w:rPr>
                <w:sz w:val="20"/>
              </w:rPr>
              <w:t>akata</w:t>
            </w:r>
            <w:r w:rsidRPr="00774A4F">
              <w:rPr>
                <w:spacing w:val="-6"/>
                <w:sz w:val="20"/>
              </w:rPr>
              <w:t xml:space="preserve"> </w:t>
            </w:r>
            <w:r w:rsidRPr="00774A4F">
              <w:rPr>
                <w:sz w:val="20"/>
              </w:rPr>
              <w:t>strateškog</w:t>
            </w:r>
            <w:r w:rsidRPr="00774A4F">
              <w:rPr>
                <w:spacing w:val="-5"/>
                <w:sz w:val="20"/>
              </w:rPr>
              <w:t xml:space="preserve"> </w:t>
            </w:r>
            <w:r w:rsidRPr="00774A4F">
              <w:rPr>
                <w:sz w:val="20"/>
              </w:rPr>
              <w:t>planiranja</w:t>
            </w:r>
          </w:p>
        </w:tc>
      </w:tr>
      <w:tr w:rsidR="003478BC" w:rsidRPr="00774A4F" w14:paraId="1355003B" w14:textId="77777777" w:rsidTr="000F7D03">
        <w:trPr>
          <w:trHeight w:val="346"/>
        </w:trPr>
        <w:tc>
          <w:tcPr>
            <w:tcW w:w="5377" w:type="dxa"/>
            <w:vMerge w:val="restart"/>
            <w:shd w:val="clear" w:color="auto" w:fill="D6E3BC" w:themeFill="accent3" w:themeFillTint="66"/>
          </w:tcPr>
          <w:p w14:paraId="77DC97A0" w14:textId="77777777" w:rsidR="003478BC" w:rsidRPr="00774A4F" w:rsidRDefault="00A51C07">
            <w:pPr>
              <w:pStyle w:val="TableParagraph"/>
              <w:spacing w:before="83"/>
              <w:ind w:left="143" w:right="142" w:firstLine="3"/>
              <w:jc w:val="center"/>
              <w:rPr>
                <w:sz w:val="20"/>
              </w:rPr>
            </w:pPr>
            <w:r w:rsidRPr="00774A4F">
              <w:rPr>
                <w:sz w:val="20"/>
              </w:rPr>
              <w:t>Poseban cilj 1.7. „Razvoj ljudskih resursa, informacijsko-</w:t>
            </w:r>
            <w:r w:rsidRPr="00774A4F">
              <w:rPr>
                <w:spacing w:val="1"/>
                <w:sz w:val="20"/>
              </w:rPr>
              <w:t xml:space="preserve"> </w:t>
            </w:r>
            <w:r w:rsidRPr="00774A4F">
              <w:rPr>
                <w:sz w:val="20"/>
              </w:rPr>
              <w:t>komunikacijske</w:t>
            </w:r>
            <w:r w:rsidRPr="00774A4F">
              <w:rPr>
                <w:spacing w:val="-5"/>
                <w:sz w:val="20"/>
              </w:rPr>
              <w:t xml:space="preserve"> </w:t>
            </w:r>
            <w:r w:rsidRPr="00774A4F">
              <w:rPr>
                <w:sz w:val="20"/>
              </w:rPr>
              <w:t>tehnologije</w:t>
            </w:r>
            <w:r w:rsidRPr="00774A4F">
              <w:rPr>
                <w:spacing w:val="-6"/>
                <w:sz w:val="20"/>
              </w:rPr>
              <w:t xml:space="preserve"> </w:t>
            </w:r>
            <w:r w:rsidRPr="00774A4F">
              <w:rPr>
                <w:sz w:val="20"/>
              </w:rPr>
              <w:t>i</w:t>
            </w:r>
            <w:r w:rsidRPr="00774A4F">
              <w:rPr>
                <w:spacing w:val="-4"/>
                <w:sz w:val="20"/>
              </w:rPr>
              <w:t xml:space="preserve"> </w:t>
            </w:r>
            <w:r w:rsidRPr="00774A4F">
              <w:rPr>
                <w:sz w:val="20"/>
              </w:rPr>
              <w:t>financijskog</w:t>
            </w:r>
            <w:r w:rsidRPr="00774A4F">
              <w:rPr>
                <w:spacing w:val="-6"/>
                <w:sz w:val="20"/>
              </w:rPr>
              <w:t xml:space="preserve"> </w:t>
            </w:r>
            <w:r w:rsidRPr="00774A4F">
              <w:rPr>
                <w:sz w:val="20"/>
              </w:rPr>
              <w:t>aspekta</w:t>
            </w:r>
            <w:r w:rsidRPr="00774A4F">
              <w:rPr>
                <w:spacing w:val="-5"/>
                <w:sz w:val="20"/>
              </w:rPr>
              <w:t xml:space="preserve"> </w:t>
            </w:r>
            <w:r w:rsidRPr="00774A4F">
              <w:rPr>
                <w:sz w:val="20"/>
              </w:rPr>
              <w:t>Općine</w:t>
            </w:r>
            <w:r w:rsidRPr="00774A4F">
              <w:rPr>
                <w:spacing w:val="-41"/>
                <w:sz w:val="20"/>
              </w:rPr>
              <w:t xml:space="preserve"> </w:t>
            </w:r>
            <w:r w:rsidR="001C3C26" w:rsidRPr="00774A4F">
              <w:t>Gračac</w:t>
            </w:r>
            <w:r w:rsidRPr="00774A4F">
              <w:rPr>
                <w:sz w:val="20"/>
              </w:rPr>
              <w:t>“</w:t>
            </w:r>
          </w:p>
        </w:tc>
        <w:tc>
          <w:tcPr>
            <w:tcW w:w="4458" w:type="dxa"/>
            <w:shd w:val="clear" w:color="auto" w:fill="EAF1DD" w:themeFill="accent3" w:themeFillTint="33"/>
          </w:tcPr>
          <w:p w14:paraId="64B1C810" w14:textId="77777777" w:rsidR="003478BC" w:rsidRPr="00774A4F" w:rsidRDefault="00A51C07">
            <w:pPr>
              <w:pStyle w:val="TableParagraph"/>
              <w:spacing w:before="23"/>
              <w:ind w:left="104" w:right="104"/>
              <w:jc w:val="center"/>
              <w:rPr>
                <w:sz w:val="20"/>
              </w:rPr>
            </w:pPr>
            <w:r w:rsidRPr="00774A4F">
              <w:rPr>
                <w:sz w:val="20"/>
              </w:rPr>
              <w:t>Strateško</w:t>
            </w:r>
            <w:r w:rsidRPr="00774A4F">
              <w:rPr>
                <w:spacing w:val="-8"/>
                <w:sz w:val="20"/>
              </w:rPr>
              <w:t xml:space="preserve"> </w:t>
            </w:r>
            <w:r w:rsidRPr="00774A4F">
              <w:rPr>
                <w:sz w:val="20"/>
              </w:rPr>
              <w:t>upravljanje</w:t>
            </w:r>
            <w:r w:rsidRPr="00774A4F">
              <w:rPr>
                <w:spacing w:val="-8"/>
                <w:sz w:val="20"/>
              </w:rPr>
              <w:t xml:space="preserve"> </w:t>
            </w:r>
            <w:r w:rsidRPr="00774A4F">
              <w:rPr>
                <w:sz w:val="20"/>
              </w:rPr>
              <w:t>ljudskim</w:t>
            </w:r>
            <w:r w:rsidRPr="00774A4F">
              <w:rPr>
                <w:spacing w:val="-8"/>
                <w:sz w:val="20"/>
              </w:rPr>
              <w:t xml:space="preserve"> </w:t>
            </w:r>
            <w:r w:rsidRPr="00774A4F">
              <w:rPr>
                <w:sz w:val="20"/>
              </w:rPr>
              <w:t>resursima</w:t>
            </w:r>
          </w:p>
        </w:tc>
      </w:tr>
      <w:tr w:rsidR="003478BC" w:rsidRPr="00774A4F" w14:paraId="083BFC5F" w14:textId="77777777" w:rsidTr="000F7D03">
        <w:trPr>
          <w:trHeight w:val="343"/>
        </w:trPr>
        <w:tc>
          <w:tcPr>
            <w:tcW w:w="5377" w:type="dxa"/>
            <w:vMerge/>
            <w:shd w:val="clear" w:color="auto" w:fill="D6E3BC" w:themeFill="accent3" w:themeFillTint="66"/>
          </w:tcPr>
          <w:p w14:paraId="3EF698EC" w14:textId="77777777" w:rsidR="003478BC" w:rsidRPr="00774A4F" w:rsidRDefault="003478BC">
            <w:pPr>
              <w:rPr>
                <w:sz w:val="2"/>
                <w:szCs w:val="2"/>
              </w:rPr>
            </w:pPr>
          </w:p>
        </w:tc>
        <w:tc>
          <w:tcPr>
            <w:tcW w:w="4458" w:type="dxa"/>
            <w:shd w:val="clear" w:color="auto" w:fill="EAF1DD" w:themeFill="accent3" w:themeFillTint="33"/>
          </w:tcPr>
          <w:p w14:paraId="15556623" w14:textId="77777777" w:rsidR="003478BC" w:rsidRPr="00774A4F" w:rsidRDefault="00A51C07">
            <w:pPr>
              <w:pStyle w:val="TableParagraph"/>
              <w:spacing w:before="23"/>
              <w:ind w:left="106" w:right="100"/>
              <w:jc w:val="center"/>
              <w:rPr>
                <w:sz w:val="20"/>
              </w:rPr>
            </w:pPr>
            <w:r w:rsidRPr="00774A4F">
              <w:rPr>
                <w:sz w:val="20"/>
              </w:rPr>
              <w:t>Poboljšanje</w:t>
            </w:r>
            <w:r w:rsidRPr="00774A4F">
              <w:rPr>
                <w:spacing w:val="-3"/>
                <w:sz w:val="20"/>
              </w:rPr>
              <w:t xml:space="preserve"> </w:t>
            </w:r>
            <w:r w:rsidRPr="00774A4F">
              <w:rPr>
                <w:sz w:val="20"/>
              </w:rPr>
              <w:t>informatizacije</w:t>
            </w:r>
            <w:r w:rsidRPr="00774A4F">
              <w:rPr>
                <w:spacing w:val="-3"/>
                <w:sz w:val="20"/>
              </w:rPr>
              <w:t xml:space="preserve"> </w:t>
            </w:r>
            <w:r w:rsidRPr="00774A4F">
              <w:rPr>
                <w:sz w:val="20"/>
              </w:rPr>
              <w:t>i</w:t>
            </w:r>
            <w:r w:rsidRPr="00774A4F">
              <w:rPr>
                <w:spacing w:val="-4"/>
                <w:sz w:val="20"/>
              </w:rPr>
              <w:t xml:space="preserve"> </w:t>
            </w:r>
            <w:r w:rsidRPr="00774A4F">
              <w:rPr>
                <w:sz w:val="20"/>
              </w:rPr>
              <w:t>digitalizacije</w:t>
            </w:r>
          </w:p>
        </w:tc>
      </w:tr>
      <w:tr w:rsidR="003478BC" w:rsidRPr="00774A4F" w14:paraId="2BAE8A38" w14:textId="77777777" w:rsidTr="000F7D03">
        <w:trPr>
          <w:trHeight w:val="346"/>
        </w:trPr>
        <w:tc>
          <w:tcPr>
            <w:tcW w:w="5377" w:type="dxa"/>
            <w:vMerge/>
            <w:shd w:val="clear" w:color="auto" w:fill="D6E3BC" w:themeFill="accent3" w:themeFillTint="66"/>
          </w:tcPr>
          <w:p w14:paraId="004D9013" w14:textId="77777777" w:rsidR="003478BC" w:rsidRPr="00774A4F" w:rsidRDefault="003478BC">
            <w:pPr>
              <w:rPr>
                <w:sz w:val="2"/>
                <w:szCs w:val="2"/>
              </w:rPr>
            </w:pPr>
          </w:p>
        </w:tc>
        <w:tc>
          <w:tcPr>
            <w:tcW w:w="4458" w:type="dxa"/>
            <w:shd w:val="clear" w:color="auto" w:fill="EAF1DD" w:themeFill="accent3" w:themeFillTint="33"/>
          </w:tcPr>
          <w:p w14:paraId="3A9CC7EC" w14:textId="77777777" w:rsidR="003478BC" w:rsidRPr="00774A4F" w:rsidRDefault="00A51C07">
            <w:pPr>
              <w:pStyle w:val="TableParagraph"/>
              <w:spacing w:before="23"/>
              <w:ind w:left="105" w:right="104"/>
              <w:jc w:val="center"/>
              <w:rPr>
                <w:sz w:val="20"/>
              </w:rPr>
            </w:pPr>
            <w:r w:rsidRPr="00774A4F">
              <w:rPr>
                <w:sz w:val="20"/>
              </w:rPr>
              <w:t>Poboljšanje</w:t>
            </w:r>
            <w:r w:rsidRPr="00774A4F">
              <w:rPr>
                <w:spacing w:val="-4"/>
                <w:sz w:val="20"/>
              </w:rPr>
              <w:t xml:space="preserve"> </w:t>
            </w:r>
            <w:r w:rsidRPr="00774A4F">
              <w:rPr>
                <w:sz w:val="20"/>
              </w:rPr>
              <w:t>financijskog</w:t>
            </w:r>
            <w:r w:rsidRPr="00774A4F">
              <w:rPr>
                <w:spacing w:val="-5"/>
                <w:sz w:val="20"/>
              </w:rPr>
              <w:t xml:space="preserve"> </w:t>
            </w:r>
            <w:r w:rsidRPr="00774A4F">
              <w:rPr>
                <w:sz w:val="20"/>
              </w:rPr>
              <w:t>upravljanja</w:t>
            </w:r>
          </w:p>
        </w:tc>
      </w:tr>
    </w:tbl>
    <w:p w14:paraId="61F95444" w14:textId="77777777" w:rsidR="003478BC" w:rsidRDefault="003478BC">
      <w:pPr>
        <w:jc w:val="center"/>
        <w:rPr>
          <w:sz w:val="20"/>
        </w:rPr>
        <w:sectPr w:rsidR="003478BC" w:rsidSect="001C3C26">
          <w:pgSz w:w="11910" w:h="16840"/>
          <w:pgMar w:top="1040" w:right="880" w:bottom="1134" w:left="1200" w:header="0" w:footer="654" w:gutter="0"/>
          <w:cols w:space="720"/>
        </w:sectPr>
      </w:pPr>
    </w:p>
    <w:p w14:paraId="0EF9002A" w14:textId="77777777" w:rsidR="003478BC" w:rsidRDefault="00A51C07" w:rsidP="00370B5C">
      <w:pPr>
        <w:pStyle w:val="Naslov1"/>
        <w:numPr>
          <w:ilvl w:val="0"/>
          <w:numId w:val="3"/>
        </w:numPr>
        <w:tabs>
          <w:tab w:val="left" w:pos="618"/>
          <w:tab w:val="left" w:pos="619"/>
        </w:tabs>
        <w:spacing w:after="46"/>
        <w:ind w:left="618" w:hanging="407"/>
      </w:pPr>
      <w:bookmarkStart w:id="36" w:name="_bookmark28"/>
      <w:bookmarkEnd w:id="36"/>
      <w:r>
        <w:lastRenderedPageBreak/>
        <w:t>POSEBAN</w:t>
      </w:r>
      <w:r>
        <w:rPr>
          <w:spacing w:val="-6"/>
        </w:rPr>
        <w:t xml:space="preserve"> </w:t>
      </w:r>
      <w:r>
        <w:t>CILJ</w:t>
      </w:r>
      <w:r>
        <w:rPr>
          <w:spacing w:val="-4"/>
        </w:rPr>
        <w:t xml:space="preserve"> </w:t>
      </w:r>
      <w:r>
        <w:t>1.1.</w:t>
      </w:r>
      <w:r>
        <w:rPr>
          <w:spacing w:val="-4"/>
        </w:rPr>
        <w:t xml:space="preserve"> </w:t>
      </w:r>
      <w:r>
        <w:t>-</w:t>
      </w:r>
      <w:r>
        <w:rPr>
          <w:spacing w:val="-4"/>
        </w:rPr>
        <w:t xml:space="preserve"> </w:t>
      </w:r>
      <w:r>
        <w:t>„Učinkovito</w:t>
      </w:r>
      <w:r>
        <w:rPr>
          <w:spacing w:val="-4"/>
        </w:rPr>
        <w:t xml:space="preserve"> </w:t>
      </w:r>
      <w:r>
        <w:t>upravljanje</w:t>
      </w:r>
      <w:r>
        <w:rPr>
          <w:spacing w:val="-5"/>
        </w:rPr>
        <w:t xml:space="preserve"> </w:t>
      </w:r>
      <w:r>
        <w:t>nekretninama</w:t>
      </w:r>
      <w:r>
        <w:rPr>
          <w:spacing w:val="-3"/>
        </w:rPr>
        <w:t xml:space="preserve"> </w:t>
      </w:r>
      <w:r>
        <w:t>u</w:t>
      </w:r>
      <w:r>
        <w:rPr>
          <w:spacing w:val="-4"/>
        </w:rPr>
        <w:t xml:space="preserve"> </w:t>
      </w:r>
      <w:r>
        <w:t>vlasništvu</w:t>
      </w:r>
      <w:r>
        <w:rPr>
          <w:spacing w:val="1"/>
        </w:rPr>
        <w:t xml:space="preserve"> </w:t>
      </w:r>
      <w:r>
        <w:t>Općine</w:t>
      </w:r>
      <w:r>
        <w:rPr>
          <w:spacing w:val="-1"/>
        </w:rPr>
        <w:t xml:space="preserve"> </w:t>
      </w:r>
      <w:r w:rsidR="00774A4F">
        <w:t>Gračac</w:t>
      </w:r>
      <w:r>
        <w:t>“</w:t>
      </w:r>
    </w:p>
    <w:tbl>
      <w:tblPr>
        <w:tblStyle w:val="TableNormal"/>
        <w:tblW w:w="15478" w:type="dxa"/>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711"/>
        <w:gridCol w:w="2243"/>
        <w:gridCol w:w="1750"/>
        <w:gridCol w:w="2403"/>
        <w:gridCol w:w="2037"/>
        <w:gridCol w:w="1507"/>
        <w:gridCol w:w="992"/>
        <w:gridCol w:w="1181"/>
        <w:gridCol w:w="1654"/>
      </w:tblGrid>
      <w:tr w:rsidR="003478BC" w14:paraId="55DB4FBD" w14:textId="77777777" w:rsidTr="00321029">
        <w:trPr>
          <w:trHeight w:val="410"/>
        </w:trPr>
        <w:tc>
          <w:tcPr>
            <w:tcW w:w="15478" w:type="dxa"/>
            <w:gridSpan w:val="9"/>
            <w:shd w:val="clear" w:color="auto" w:fill="D6E3BC" w:themeFill="accent3" w:themeFillTint="66"/>
          </w:tcPr>
          <w:p w14:paraId="01880448" w14:textId="77777777" w:rsidR="003478BC" w:rsidRDefault="00A51C07">
            <w:pPr>
              <w:pStyle w:val="TableParagraph"/>
              <w:spacing w:line="233" w:lineRule="exact"/>
              <w:ind w:left="2747" w:right="2741"/>
              <w:jc w:val="center"/>
              <w:rPr>
                <w:sz w:val="20"/>
              </w:rPr>
            </w:pPr>
            <w:r>
              <w:rPr>
                <w:b/>
                <w:color w:val="0E233D"/>
                <w:sz w:val="20"/>
              </w:rPr>
              <w:t>PRILOG</w:t>
            </w:r>
            <w:r>
              <w:rPr>
                <w:b/>
                <w:color w:val="0E233D"/>
                <w:spacing w:val="-4"/>
                <w:sz w:val="20"/>
              </w:rPr>
              <w:t xml:space="preserve"> </w:t>
            </w:r>
            <w:r>
              <w:rPr>
                <w:b/>
                <w:color w:val="0E233D"/>
                <w:sz w:val="20"/>
              </w:rPr>
              <w:t>1:</w:t>
            </w:r>
            <w:r>
              <w:rPr>
                <w:b/>
                <w:color w:val="0E233D"/>
                <w:spacing w:val="-3"/>
                <w:sz w:val="20"/>
              </w:rPr>
              <w:t xml:space="preserve"> </w:t>
            </w:r>
            <w:r>
              <w:rPr>
                <w:b/>
                <w:color w:val="0E233D"/>
                <w:sz w:val="20"/>
              </w:rPr>
              <w:t>POSEBAN</w:t>
            </w:r>
            <w:r>
              <w:rPr>
                <w:b/>
                <w:color w:val="0E233D"/>
                <w:spacing w:val="-4"/>
                <w:sz w:val="20"/>
              </w:rPr>
              <w:t xml:space="preserve"> </w:t>
            </w:r>
            <w:r>
              <w:rPr>
                <w:b/>
                <w:color w:val="0E233D"/>
                <w:sz w:val="20"/>
              </w:rPr>
              <w:t>CILJ</w:t>
            </w:r>
            <w:r>
              <w:rPr>
                <w:b/>
                <w:color w:val="0E233D"/>
                <w:spacing w:val="-2"/>
                <w:sz w:val="20"/>
              </w:rPr>
              <w:t xml:space="preserve"> </w:t>
            </w:r>
            <w:r>
              <w:rPr>
                <w:b/>
                <w:color w:val="0E233D"/>
                <w:sz w:val="20"/>
              </w:rPr>
              <w:t>1.1</w:t>
            </w:r>
            <w:r>
              <w:rPr>
                <w:b/>
                <w:sz w:val="20"/>
              </w:rPr>
              <w:t>.</w:t>
            </w:r>
            <w:r>
              <w:rPr>
                <w:b/>
                <w:spacing w:val="39"/>
                <w:sz w:val="20"/>
              </w:rPr>
              <w:t xml:space="preserve"> </w:t>
            </w:r>
            <w:r>
              <w:rPr>
                <w:sz w:val="20"/>
              </w:rPr>
              <w:t>„Učinkovito</w:t>
            </w:r>
            <w:r>
              <w:rPr>
                <w:spacing w:val="-3"/>
                <w:sz w:val="20"/>
              </w:rPr>
              <w:t xml:space="preserve"> </w:t>
            </w:r>
            <w:r>
              <w:rPr>
                <w:sz w:val="20"/>
              </w:rPr>
              <w:t>upravljanje</w:t>
            </w:r>
            <w:r>
              <w:rPr>
                <w:spacing w:val="-1"/>
                <w:sz w:val="20"/>
              </w:rPr>
              <w:t xml:space="preserve"> </w:t>
            </w:r>
            <w:r>
              <w:rPr>
                <w:sz w:val="20"/>
              </w:rPr>
              <w:t>nekretninama</w:t>
            </w:r>
            <w:r>
              <w:rPr>
                <w:spacing w:val="-3"/>
                <w:sz w:val="20"/>
              </w:rPr>
              <w:t xml:space="preserve"> </w:t>
            </w:r>
            <w:r>
              <w:rPr>
                <w:sz w:val="20"/>
              </w:rPr>
              <w:t>u</w:t>
            </w:r>
            <w:r>
              <w:rPr>
                <w:spacing w:val="-2"/>
                <w:sz w:val="20"/>
              </w:rPr>
              <w:t xml:space="preserve"> </w:t>
            </w:r>
            <w:r>
              <w:rPr>
                <w:sz w:val="20"/>
              </w:rPr>
              <w:t>vlasništvu</w:t>
            </w:r>
            <w:r>
              <w:rPr>
                <w:spacing w:val="-4"/>
                <w:sz w:val="20"/>
              </w:rPr>
              <w:t xml:space="preserve"> </w:t>
            </w:r>
            <w:r>
              <w:rPr>
                <w:sz w:val="20"/>
              </w:rPr>
              <w:t>Općine</w:t>
            </w:r>
            <w:r>
              <w:rPr>
                <w:spacing w:val="2"/>
                <w:sz w:val="20"/>
              </w:rPr>
              <w:t xml:space="preserve"> </w:t>
            </w:r>
            <w:r w:rsidR="00774A4F">
              <w:rPr>
                <w:sz w:val="20"/>
              </w:rPr>
              <w:t>Gračac</w:t>
            </w:r>
            <w:r>
              <w:rPr>
                <w:sz w:val="20"/>
              </w:rPr>
              <w:t>“</w:t>
            </w:r>
          </w:p>
          <w:p w14:paraId="5A18FA66" w14:textId="77777777" w:rsidR="003478BC" w:rsidRDefault="00A51C07">
            <w:pPr>
              <w:pStyle w:val="TableParagraph"/>
              <w:spacing w:line="234" w:lineRule="exact"/>
              <w:ind w:left="2747" w:right="2741"/>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w:t>
            </w:r>
            <w:r w:rsidR="00774A4F">
              <w:rPr>
                <w:sz w:val="20"/>
              </w:rPr>
              <w:t>3</w:t>
            </w:r>
            <w:r>
              <w:rPr>
                <w:sz w:val="20"/>
              </w:rPr>
              <w:t>.</w:t>
            </w:r>
          </w:p>
          <w:p w14:paraId="0B4AF666" w14:textId="77777777" w:rsidR="003478BC" w:rsidRDefault="00A51C07">
            <w:pPr>
              <w:pStyle w:val="TableParagraph"/>
              <w:spacing w:line="215" w:lineRule="exact"/>
              <w:ind w:left="2745" w:right="2743"/>
              <w:jc w:val="center"/>
              <w:rPr>
                <w:b/>
                <w:sz w:val="20"/>
              </w:rPr>
            </w:pPr>
            <w:r>
              <w:rPr>
                <w:b/>
                <w:color w:val="0E233D"/>
                <w:sz w:val="20"/>
              </w:rPr>
              <w:t>POSLOVNI</w:t>
            </w:r>
            <w:r>
              <w:rPr>
                <w:b/>
                <w:color w:val="0E233D"/>
                <w:spacing w:val="-5"/>
                <w:sz w:val="20"/>
              </w:rPr>
              <w:t xml:space="preserve"> </w:t>
            </w:r>
            <w:r>
              <w:rPr>
                <w:b/>
                <w:color w:val="0E233D"/>
                <w:sz w:val="20"/>
              </w:rPr>
              <w:t>PROSTORI</w:t>
            </w:r>
          </w:p>
        </w:tc>
      </w:tr>
      <w:tr w:rsidR="003478BC" w14:paraId="06838548" w14:textId="77777777" w:rsidTr="00321029">
        <w:trPr>
          <w:trHeight w:val="686"/>
        </w:trPr>
        <w:tc>
          <w:tcPr>
            <w:tcW w:w="1711" w:type="dxa"/>
            <w:shd w:val="clear" w:color="auto" w:fill="EAF1DD" w:themeFill="accent3" w:themeFillTint="33"/>
          </w:tcPr>
          <w:p w14:paraId="598EF7B3" w14:textId="77777777" w:rsidR="003478BC" w:rsidRDefault="003478BC">
            <w:pPr>
              <w:pStyle w:val="TableParagraph"/>
              <w:rPr>
                <w:b/>
              </w:rPr>
            </w:pPr>
          </w:p>
          <w:p w14:paraId="5CC17966" w14:textId="77777777" w:rsidR="003478BC" w:rsidRDefault="003478BC">
            <w:pPr>
              <w:pStyle w:val="TableParagraph"/>
              <w:spacing w:before="10"/>
              <w:rPr>
                <w:b/>
                <w:sz w:val="17"/>
              </w:rPr>
            </w:pPr>
          </w:p>
          <w:p w14:paraId="055B2310" w14:textId="77777777" w:rsidR="003478BC" w:rsidRDefault="00A51C07">
            <w:pPr>
              <w:pStyle w:val="TableParagraph"/>
              <w:ind w:left="510"/>
              <w:rPr>
                <w:b/>
                <w:sz w:val="20"/>
              </w:rPr>
            </w:pPr>
            <w:r>
              <w:rPr>
                <w:b/>
                <w:color w:val="0E233D"/>
                <w:sz w:val="20"/>
              </w:rPr>
              <w:t>MJERA</w:t>
            </w:r>
          </w:p>
        </w:tc>
        <w:tc>
          <w:tcPr>
            <w:tcW w:w="2243" w:type="dxa"/>
            <w:shd w:val="clear" w:color="auto" w:fill="EAF1DD" w:themeFill="accent3" w:themeFillTint="33"/>
          </w:tcPr>
          <w:p w14:paraId="145CCA99" w14:textId="77777777" w:rsidR="003478BC" w:rsidRDefault="003478BC">
            <w:pPr>
              <w:pStyle w:val="TableParagraph"/>
              <w:rPr>
                <w:b/>
                <w:sz w:val="20"/>
              </w:rPr>
            </w:pPr>
          </w:p>
          <w:p w14:paraId="46D50262" w14:textId="77777777" w:rsidR="003478BC" w:rsidRDefault="00A51C07">
            <w:pPr>
              <w:pStyle w:val="TableParagraph"/>
              <w:ind w:left="114" w:right="104"/>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750" w:type="dxa"/>
            <w:shd w:val="clear" w:color="auto" w:fill="EAF1DD" w:themeFill="accent3" w:themeFillTint="33"/>
          </w:tcPr>
          <w:p w14:paraId="74C94948" w14:textId="77777777" w:rsidR="003478BC" w:rsidRDefault="003478BC">
            <w:pPr>
              <w:pStyle w:val="TableParagraph"/>
              <w:rPr>
                <w:b/>
                <w:sz w:val="20"/>
              </w:rPr>
            </w:pPr>
          </w:p>
          <w:p w14:paraId="690D4DA2" w14:textId="77777777" w:rsidR="003478BC" w:rsidRDefault="00A51C07">
            <w:pPr>
              <w:pStyle w:val="TableParagraph"/>
              <w:ind w:left="147" w:right="138"/>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2403" w:type="dxa"/>
            <w:shd w:val="clear" w:color="auto" w:fill="EAF1DD" w:themeFill="accent3" w:themeFillTint="33"/>
          </w:tcPr>
          <w:p w14:paraId="3E683112" w14:textId="77777777" w:rsidR="003478BC" w:rsidRDefault="003478BC">
            <w:pPr>
              <w:pStyle w:val="TableParagraph"/>
              <w:rPr>
                <w:b/>
              </w:rPr>
            </w:pPr>
          </w:p>
          <w:p w14:paraId="3E2F44A0" w14:textId="77777777" w:rsidR="003478BC" w:rsidRDefault="003478BC">
            <w:pPr>
              <w:pStyle w:val="TableParagraph"/>
              <w:spacing w:before="10"/>
              <w:rPr>
                <w:b/>
                <w:sz w:val="17"/>
              </w:rPr>
            </w:pPr>
          </w:p>
          <w:p w14:paraId="366873BC" w14:textId="77777777" w:rsidR="003478BC" w:rsidRDefault="00A51C07">
            <w:pPr>
              <w:pStyle w:val="TableParagraph"/>
              <w:ind w:left="157"/>
              <w:rPr>
                <w:b/>
                <w:sz w:val="20"/>
              </w:rPr>
            </w:pPr>
            <w:r>
              <w:rPr>
                <w:b/>
                <w:color w:val="0E233D"/>
                <w:sz w:val="20"/>
              </w:rPr>
              <w:t>OPIS</w:t>
            </w:r>
            <w:r>
              <w:rPr>
                <w:b/>
                <w:color w:val="0E233D"/>
                <w:spacing w:val="-5"/>
                <w:sz w:val="20"/>
              </w:rPr>
              <w:t xml:space="preserve"> </w:t>
            </w:r>
            <w:r>
              <w:rPr>
                <w:b/>
                <w:color w:val="0E233D"/>
                <w:sz w:val="20"/>
              </w:rPr>
              <w:t>AKTIVNOSTI</w:t>
            </w:r>
          </w:p>
        </w:tc>
        <w:tc>
          <w:tcPr>
            <w:tcW w:w="2037" w:type="dxa"/>
            <w:shd w:val="clear" w:color="auto" w:fill="EAF1DD" w:themeFill="accent3" w:themeFillTint="33"/>
          </w:tcPr>
          <w:p w14:paraId="602CC352" w14:textId="77777777" w:rsidR="003478BC" w:rsidRDefault="003478BC">
            <w:pPr>
              <w:pStyle w:val="TableParagraph"/>
              <w:rPr>
                <w:b/>
                <w:sz w:val="30"/>
              </w:rPr>
            </w:pPr>
          </w:p>
          <w:p w14:paraId="304DFA54" w14:textId="77777777" w:rsidR="003478BC" w:rsidRDefault="00A51C07">
            <w:pPr>
              <w:pStyle w:val="TableParagraph"/>
              <w:ind w:left="235" w:right="136" w:hanging="70"/>
              <w:rPr>
                <w:b/>
                <w:sz w:val="20"/>
              </w:rPr>
            </w:pPr>
            <w:r>
              <w:rPr>
                <w:b/>
                <w:color w:val="0E233D"/>
                <w:sz w:val="20"/>
              </w:rPr>
              <w:t>POKAZATELJI</w:t>
            </w:r>
            <w:r>
              <w:rPr>
                <w:b/>
                <w:color w:val="0E233D"/>
                <w:spacing w:val="-43"/>
                <w:sz w:val="20"/>
              </w:rPr>
              <w:t xml:space="preserve"> </w:t>
            </w:r>
            <w:r>
              <w:rPr>
                <w:b/>
                <w:color w:val="0E233D"/>
                <w:sz w:val="20"/>
              </w:rPr>
              <w:t>REZULTATA</w:t>
            </w:r>
          </w:p>
        </w:tc>
        <w:tc>
          <w:tcPr>
            <w:tcW w:w="1507" w:type="dxa"/>
            <w:shd w:val="clear" w:color="auto" w:fill="EAF1DD" w:themeFill="accent3" w:themeFillTint="33"/>
          </w:tcPr>
          <w:p w14:paraId="3A8944AE" w14:textId="77777777" w:rsidR="003478BC" w:rsidRDefault="00A51C07">
            <w:pPr>
              <w:pStyle w:val="TableParagraph"/>
              <w:spacing w:before="117"/>
              <w:ind w:left="153" w:right="146" w:firstLine="4"/>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992" w:type="dxa"/>
            <w:shd w:val="clear" w:color="auto" w:fill="EAF1DD" w:themeFill="accent3" w:themeFillTint="33"/>
          </w:tcPr>
          <w:p w14:paraId="3F1C8AB9" w14:textId="77777777" w:rsidR="003478BC" w:rsidRDefault="00A51C07">
            <w:pPr>
              <w:pStyle w:val="TableParagraph"/>
              <w:ind w:left="152" w:right="144"/>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4502A7EF" w14:textId="77777777" w:rsidR="003478BC" w:rsidRDefault="00A51C07">
            <w:pPr>
              <w:pStyle w:val="TableParagraph"/>
              <w:spacing w:line="215" w:lineRule="exact"/>
              <w:ind w:left="148" w:right="144"/>
              <w:jc w:val="center"/>
              <w:rPr>
                <w:b/>
                <w:sz w:val="20"/>
              </w:rPr>
            </w:pPr>
            <w:r>
              <w:rPr>
                <w:b/>
                <w:color w:val="0E233D"/>
                <w:sz w:val="20"/>
              </w:rPr>
              <w:t>JEDINICE</w:t>
            </w:r>
          </w:p>
        </w:tc>
        <w:tc>
          <w:tcPr>
            <w:tcW w:w="1181" w:type="dxa"/>
            <w:shd w:val="clear" w:color="auto" w:fill="EAF1DD" w:themeFill="accent3" w:themeFillTint="33"/>
          </w:tcPr>
          <w:p w14:paraId="11F155AB" w14:textId="77777777" w:rsidR="003478BC" w:rsidRDefault="003478BC">
            <w:pPr>
              <w:pStyle w:val="TableParagraph"/>
              <w:rPr>
                <w:b/>
              </w:rPr>
            </w:pPr>
          </w:p>
          <w:p w14:paraId="72702C6D" w14:textId="77777777" w:rsidR="003478BC" w:rsidRDefault="003478BC">
            <w:pPr>
              <w:pStyle w:val="TableParagraph"/>
              <w:spacing w:before="10"/>
              <w:rPr>
                <w:b/>
                <w:sz w:val="17"/>
              </w:rPr>
            </w:pPr>
          </w:p>
          <w:p w14:paraId="54655159" w14:textId="77777777" w:rsidR="003478BC" w:rsidRDefault="00A51C07">
            <w:pPr>
              <w:pStyle w:val="TableParagraph"/>
              <w:ind w:left="212"/>
              <w:rPr>
                <w:b/>
                <w:sz w:val="20"/>
              </w:rPr>
            </w:pPr>
            <w:r>
              <w:rPr>
                <w:b/>
                <w:color w:val="0E233D"/>
                <w:sz w:val="20"/>
              </w:rPr>
              <w:t>PROJEKT</w:t>
            </w:r>
          </w:p>
        </w:tc>
        <w:tc>
          <w:tcPr>
            <w:tcW w:w="1654" w:type="dxa"/>
            <w:shd w:val="clear" w:color="auto" w:fill="EAF1DD" w:themeFill="accent3" w:themeFillTint="33"/>
          </w:tcPr>
          <w:p w14:paraId="4DEEB7FF" w14:textId="77777777" w:rsidR="003478BC" w:rsidRDefault="003478BC">
            <w:pPr>
              <w:pStyle w:val="TableParagraph"/>
              <w:rPr>
                <w:b/>
                <w:sz w:val="30"/>
              </w:rPr>
            </w:pPr>
          </w:p>
          <w:p w14:paraId="5A15845B" w14:textId="77777777" w:rsidR="003478BC" w:rsidRDefault="00A51C07">
            <w:pPr>
              <w:pStyle w:val="TableParagraph"/>
              <w:ind w:left="274" w:right="255"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47B3E783" w14:textId="77777777" w:rsidTr="00321029">
        <w:trPr>
          <w:trHeight w:val="2155"/>
        </w:trPr>
        <w:tc>
          <w:tcPr>
            <w:tcW w:w="1711" w:type="dxa"/>
          </w:tcPr>
          <w:p w14:paraId="7E9CD60C" w14:textId="77777777" w:rsidR="003478BC" w:rsidRDefault="003478BC">
            <w:pPr>
              <w:pStyle w:val="TableParagraph"/>
              <w:spacing w:before="10"/>
              <w:rPr>
                <w:b/>
                <w:sz w:val="29"/>
              </w:rPr>
            </w:pPr>
          </w:p>
          <w:p w14:paraId="61CC81B8" w14:textId="77777777" w:rsidR="003478BC" w:rsidRDefault="00A51C07">
            <w:pPr>
              <w:pStyle w:val="TableParagraph"/>
              <w:ind w:left="149" w:right="144"/>
              <w:jc w:val="center"/>
              <w:rPr>
                <w:sz w:val="20"/>
              </w:rPr>
            </w:pPr>
            <w:r>
              <w:rPr>
                <w:sz w:val="20"/>
              </w:rPr>
              <w:t>Aktivacija</w:t>
            </w:r>
          </w:p>
          <w:p w14:paraId="7D995751" w14:textId="77777777" w:rsidR="003478BC" w:rsidRDefault="00A51C07">
            <w:pPr>
              <w:pStyle w:val="TableParagraph"/>
              <w:spacing w:before="1"/>
              <w:ind w:left="150" w:right="142"/>
              <w:jc w:val="center"/>
              <w:rPr>
                <w:sz w:val="20"/>
              </w:rPr>
            </w:pPr>
            <w:r>
              <w:rPr>
                <w:sz w:val="20"/>
              </w:rPr>
              <w:t>neiskorištene</w:t>
            </w:r>
            <w:r>
              <w:rPr>
                <w:spacing w:val="-2"/>
                <w:sz w:val="20"/>
              </w:rPr>
              <w:t xml:space="preserve"> </w:t>
            </w:r>
            <w:r>
              <w:rPr>
                <w:sz w:val="20"/>
              </w:rPr>
              <w:t>i</w:t>
            </w:r>
          </w:p>
          <w:p w14:paraId="7EB7B8B5" w14:textId="77777777" w:rsidR="003478BC" w:rsidRDefault="00A51C07">
            <w:pPr>
              <w:pStyle w:val="TableParagraph"/>
              <w:spacing w:before="1" w:line="234" w:lineRule="exact"/>
              <w:ind w:left="150" w:right="143"/>
              <w:jc w:val="center"/>
              <w:rPr>
                <w:sz w:val="20"/>
              </w:rPr>
            </w:pPr>
            <w:r>
              <w:rPr>
                <w:sz w:val="20"/>
              </w:rPr>
              <w:t>neaktivne</w:t>
            </w:r>
          </w:p>
          <w:p w14:paraId="6935E260" w14:textId="77777777" w:rsidR="003478BC" w:rsidRDefault="00A51C07">
            <w:pPr>
              <w:pStyle w:val="TableParagraph"/>
              <w:ind w:left="150" w:right="144"/>
              <w:jc w:val="center"/>
              <w:rPr>
                <w:sz w:val="20"/>
              </w:rPr>
            </w:pPr>
            <w:r>
              <w:rPr>
                <w:sz w:val="20"/>
              </w:rPr>
              <w:t>općinske</w:t>
            </w:r>
            <w:r>
              <w:rPr>
                <w:spacing w:val="1"/>
                <w:sz w:val="20"/>
              </w:rPr>
              <w:t xml:space="preserve"> </w:t>
            </w:r>
            <w:r>
              <w:rPr>
                <w:sz w:val="20"/>
              </w:rPr>
              <w:t>imovine putem</w:t>
            </w:r>
            <w:r>
              <w:rPr>
                <w:spacing w:val="1"/>
                <w:sz w:val="20"/>
              </w:rPr>
              <w:t xml:space="preserve"> </w:t>
            </w:r>
            <w:r>
              <w:rPr>
                <w:sz w:val="20"/>
              </w:rPr>
              <w:t>zakupa</w:t>
            </w:r>
            <w:r>
              <w:rPr>
                <w:spacing w:val="-8"/>
                <w:sz w:val="20"/>
              </w:rPr>
              <w:t xml:space="preserve"> </w:t>
            </w:r>
            <w:r>
              <w:rPr>
                <w:sz w:val="20"/>
              </w:rPr>
              <w:t>(najma)</w:t>
            </w:r>
          </w:p>
        </w:tc>
        <w:tc>
          <w:tcPr>
            <w:tcW w:w="2243" w:type="dxa"/>
            <w:vMerge w:val="restart"/>
          </w:tcPr>
          <w:p w14:paraId="533A68FF" w14:textId="77777777" w:rsidR="003478BC" w:rsidRDefault="00000000">
            <w:pPr>
              <w:pStyle w:val="TableParagraph"/>
              <w:ind w:left="141" w:right="134"/>
              <w:jc w:val="center"/>
              <w:rPr>
                <w:sz w:val="20"/>
              </w:rPr>
            </w:pPr>
            <w:hyperlink r:id="rId62">
              <w:r w:rsidR="00A51C07">
                <w:rPr>
                  <w:sz w:val="20"/>
                </w:rPr>
                <w:t>Zakon</w:t>
              </w:r>
              <w:r w:rsidR="00A51C07">
                <w:rPr>
                  <w:spacing w:val="-7"/>
                  <w:sz w:val="20"/>
                </w:rPr>
                <w:t xml:space="preserve"> </w:t>
              </w:r>
              <w:r w:rsidR="00A51C07">
                <w:rPr>
                  <w:sz w:val="20"/>
                </w:rPr>
                <w:t>o</w:t>
              </w:r>
              <w:r w:rsidR="00A51C07">
                <w:rPr>
                  <w:spacing w:val="-5"/>
                  <w:sz w:val="20"/>
                </w:rPr>
                <w:t xml:space="preserve"> </w:t>
              </w:r>
              <w:r w:rsidR="00A51C07">
                <w:rPr>
                  <w:sz w:val="20"/>
                </w:rPr>
                <w:t>upravljanju</w:t>
              </w:r>
            </w:hyperlink>
            <w:r w:rsidR="00A51C07">
              <w:rPr>
                <w:spacing w:val="-41"/>
                <w:sz w:val="20"/>
              </w:rPr>
              <w:t xml:space="preserve"> </w:t>
            </w:r>
            <w:hyperlink r:id="rId63">
              <w:r w:rsidR="00A51C07">
                <w:rPr>
                  <w:sz w:val="20"/>
                </w:rPr>
                <w:t>državnom</w:t>
              </w:r>
            </w:hyperlink>
            <w:r w:rsidR="00A51C07">
              <w:rPr>
                <w:spacing w:val="1"/>
                <w:sz w:val="20"/>
              </w:rPr>
              <w:t xml:space="preserve"> </w:t>
            </w:r>
            <w:hyperlink r:id="rId64">
              <w:r w:rsidR="00A51C07">
                <w:rPr>
                  <w:sz w:val="20"/>
                </w:rPr>
                <w:t>imovinom</w:t>
              </w:r>
            </w:hyperlink>
          </w:p>
          <w:p w14:paraId="02DADC9A" w14:textId="77777777" w:rsidR="003478BC" w:rsidRDefault="00000000">
            <w:pPr>
              <w:pStyle w:val="TableParagraph"/>
              <w:spacing w:line="233" w:lineRule="exact"/>
              <w:ind w:left="114" w:right="107"/>
              <w:jc w:val="center"/>
              <w:rPr>
                <w:sz w:val="20"/>
              </w:rPr>
            </w:pPr>
            <w:hyperlink r:id="rId65">
              <w:r w:rsidR="00A51C07">
                <w:rPr>
                  <w:sz w:val="20"/>
                </w:rPr>
                <w:t>(»Narodne</w:t>
              </w:r>
              <w:r w:rsidR="00A51C07">
                <w:rPr>
                  <w:spacing w:val="-2"/>
                  <w:sz w:val="20"/>
                </w:rPr>
                <w:t xml:space="preserve"> </w:t>
              </w:r>
              <w:r w:rsidR="00A51C07">
                <w:rPr>
                  <w:sz w:val="20"/>
                </w:rPr>
                <w:t>novine«,</w:t>
              </w:r>
            </w:hyperlink>
          </w:p>
          <w:p w14:paraId="214DAAE2" w14:textId="77777777" w:rsidR="003478BC" w:rsidRDefault="00000000">
            <w:pPr>
              <w:pStyle w:val="TableParagraph"/>
              <w:spacing w:line="234" w:lineRule="exact"/>
              <w:ind w:left="111" w:right="108"/>
              <w:jc w:val="center"/>
              <w:rPr>
                <w:sz w:val="20"/>
              </w:rPr>
            </w:pPr>
            <w:hyperlink r:id="rId66">
              <w:r w:rsidR="00A51C07">
                <w:rPr>
                  <w:sz w:val="20"/>
                </w:rPr>
                <w:t>broj</w:t>
              </w:r>
              <w:r w:rsidR="00A51C07">
                <w:rPr>
                  <w:spacing w:val="-6"/>
                  <w:sz w:val="20"/>
                </w:rPr>
                <w:t xml:space="preserve"> </w:t>
              </w:r>
              <w:r w:rsidR="00A51C07">
                <w:rPr>
                  <w:sz w:val="20"/>
                </w:rPr>
                <w:t>52/18)</w:t>
              </w:r>
            </w:hyperlink>
          </w:p>
          <w:p w14:paraId="3BA156A7" w14:textId="77777777" w:rsidR="003478BC" w:rsidRDefault="003478BC">
            <w:pPr>
              <w:pStyle w:val="TableParagraph"/>
              <w:spacing w:before="1"/>
              <w:rPr>
                <w:b/>
                <w:sz w:val="20"/>
              </w:rPr>
            </w:pPr>
          </w:p>
          <w:p w14:paraId="37861824" w14:textId="77777777" w:rsidR="003478BC" w:rsidRDefault="00000000">
            <w:pPr>
              <w:pStyle w:val="TableParagraph"/>
              <w:ind w:left="114" w:right="106"/>
              <w:jc w:val="center"/>
              <w:rPr>
                <w:sz w:val="20"/>
              </w:rPr>
            </w:pPr>
            <w:hyperlink r:id="rId67">
              <w:r w:rsidR="00A51C07">
                <w:rPr>
                  <w:sz w:val="20"/>
                </w:rPr>
                <w:t>Zakon</w:t>
              </w:r>
              <w:r w:rsidR="00A51C07">
                <w:rPr>
                  <w:spacing w:val="-6"/>
                  <w:sz w:val="20"/>
                </w:rPr>
                <w:t xml:space="preserve"> </w:t>
              </w:r>
              <w:r w:rsidR="00A51C07">
                <w:rPr>
                  <w:sz w:val="20"/>
                </w:rPr>
                <w:t>o</w:t>
              </w:r>
              <w:r w:rsidR="00A51C07">
                <w:rPr>
                  <w:spacing w:val="-4"/>
                  <w:sz w:val="20"/>
                </w:rPr>
                <w:t xml:space="preserve"> </w:t>
              </w:r>
              <w:r w:rsidR="00A51C07">
                <w:rPr>
                  <w:sz w:val="20"/>
                </w:rPr>
                <w:t>procjeni</w:t>
              </w:r>
            </w:hyperlink>
            <w:r w:rsidR="00A51C07">
              <w:rPr>
                <w:spacing w:val="-41"/>
                <w:sz w:val="20"/>
              </w:rPr>
              <w:t xml:space="preserve"> </w:t>
            </w:r>
            <w:hyperlink r:id="rId68">
              <w:r w:rsidR="00A51C07">
                <w:rPr>
                  <w:sz w:val="20"/>
                </w:rPr>
                <w:t>vrijednosti</w:t>
              </w:r>
            </w:hyperlink>
            <w:r w:rsidR="00A51C07">
              <w:rPr>
                <w:spacing w:val="1"/>
                <w:sz w:val="20"/>
              </w:rPr>
              <w:t xml:space="preserve"> </w:t>
            </w:r>
            <w:hyperlink r:id="rId69">
              <w:r w:rsidR="00A51C07">
                <w:rPr>
                  <w:sz w:val="20"/>
                </w:rPr>
                <w:t>nekretnina</w:t>
              </w:r>
            </w:hyperlink>
          </w:p>
          <w:p w14:paraId="2E58DDE4" w14:textId="77777777" w:rsidR="003478BC" w:rsidRDefault="00000000">
            <w:pPr>
              <w:pStyle w:val="TableParagraph"/>
              <w:spacing w:line="234" w:lineRule="exact"/>
              <w:ind w:left="114" w:right="107"/>
              <w:jc w:val="center"/>
              <w:rPr>
                <w:sz w:val="20"/>
              </w:rPr>
            </w:pPr>
            <w:hyperlink r:id="rId70">
              <w:r w:rsidR="00A51C07">
                <w:rPr>
                  <w:sz w:val="20"/>
                </w:rPr>
                <w:t>(»Narodne</w:t>
              </w:r>
              <w:r w:rsidR="00A51C07">
                <w:rPr>
                  <w:spacing w:val="-2"/>
                  <w:sz w:val="20"/>
                </w:rPr>
                <w:t xml:space="preserve"> </w:t>
              </w:r>
              <w:r w:rsidR="00A51C07">
                <w:rPr>
                  <w:sz w:val="20"/>
                </w:rPr>
                <w:t>novine«,</w:t>
              </w:r>
            </w:hyperlink>
          </w:p>
          <w:p w14:paraId="2245523D" w14:textId="77777777" w:rsidR="003478BC" w:rsidRDefault="00000000">
            <w:pPr>
              <w:pStyle w:val="TableParagraph"/>
              <w:spacing w:before="1"/>
              <w:ind w:left="111" w:right="108"/>
              <w:jc w:val="center"/>
              <w:rPr>
                <w:sz w:val="20"/>
              </w:rPr>
            </w:pPr>
            <w:hyperlink r:id="rId71">
              <w:r w:rsidR="00A51C07">
                <w:rPr>
                  <w:sz w:val="20"/>
                </w:rPr>
                <w:t>broj</w:t>
              </w:r>
              <w:r w:rsidR="00A51C07">
                <w:rPr>
                  <w:spacing w:val="-2"/>
                  <w:sz w:val="20"/>
                </w:rPr>
                <w:t xml:space="preserve"> </w:t>
              </w:r>
              <w:r w:rsidR="00A51C07">
                <w:rPr>
                  <w:sz w:val="20"/>
                </w:rPr>
                <w:t>78/15)</w:t>
              </w:r>
            </w:hyperlink>
          </w:p>
          <w:p w14:paraId="5870C2E7" w14:textId="77777777" w:rsidR="003478BC" w:rsidRDefault="003478BC">
            <w:pPr>
              <w:pStyle w:val="TableParagraph"/>
              <w:spacing w:before="11"/>
              <w:rPr>
                <w:b/>
                <w:sz w:val="19"/>
              </w:rPr>
            </w:pPr>
          </w:p>
          <w:p w14:paraId="78F20276" w14:textId="77777777" w:rsidR="003478BC" w:rsidRDefault="00000000">
            <w:pPr>
              <w:pStyle w:val="TableParagraph"/>
              <w:ind w:left="136" w:right="130" w:firstLine="2"/>
              <w:jc w:val="center"/>
              <w:rPr>
                <w:sz w:val="20"/>
              </w:rPr>
            </w:pPr>
            <w:hyperlink r:id="rId72">
              <w:r w:rsidR="00A51C07">
                <w:rPr>
                  <w:sz w:val="20"/>
                </w:rPr>
                <w:t>Zakon o zakupu i</w:t>
              </w:r>
            </w:hyperlink>
            <w:r w:rsidR="00A51C07">
              <w:rPr>
                <w:spacing w:val="1"/>
                <w:sz w:val="20"/>
              </w:rPr>
              <w:t xml:space="preserve"> </w:t>
            </w:r>
            <w:hyperlink r:id="rId73">
              <w:r w:rsidR="00A51C07">
                <w:rPr>
                  <w:sz w:val="20"/>
                </w:rPr>
                <w:t>kupoprodaji</w:t>
              </w:r>
            </w:hyperlink>
            <w:r w:rsidR="00A51C07">
              <w:rPr>
                <w:spacing w:val="1"/>
                <w:sz w:val="20"/>
              </w:rPr>
              <w:t xml:space="preserve"> </w:t>
            </w:r>
            <w:hyperlink r:id="rId74">
              <w:r w:rsidR="00A51C07">
                <w:rPr>
                  <w:sz w:val="20"/>
                </w:rPr>
                <w:t>poslovnog prostora</w:t>
              </w:r>
            </w:hyperlink>
            <w:r w:rsidR="00A51C07">
              <w:rPr>
                <w:spacing w:val="1"/>
                <w:sz w:val="20"/>
              </w:rPr>
              <w:t xml:space="preserve"> </w:t>
            </w:r>
            <w:hyperlink r:id="rId75">
              <w:r w:rsidR="00A51C07">
                <w:rPr>
                  <w:sz w:val="20"/>
                </w:rPr>
                <w:t>(»Narodne novine«,</w:t>
              </w:r>
            </w:hyperlink>
            <w:r w:rsidR="00A51C07">
              <w:rPr>
                <w:spacing w:val="-42"/>
                <w:sz w:val="20"/>
              </w:rPr>
              <w:t xml:space="preserve"> </w:t>
            </w:r>
            <w:hyperlink r:id="rId76">
              <w:r w:rsidR="00A51C07">
                <w:rPr>
                  <w:sz w:val="20"/>
                </w:rPr>
                <w:t>broj</w:t>
              </w:r>
              <w:r w:rsidR="00A51C07">
                <w:rPr>
                  <w:spacing w:val="-8"/>
                  <w:sz w:val="20"/>
                </w:rPr>
                <w:t xml:space="preserve"> </w:t>
              </w:r>
              <w:r w:rsidR="00A51C07">
                <w:rPr>
                  <w:sz w:val="20"/>
                </w:rPr>
                <w:t>125/11,</w:t>
              </w:r>
              <w:r w:rsidR="00A51C07">
                <w:rPr>
                  <w:spacing w:val="-9"/>
                  <w:sz w:val="20"/>
                </w:rPr>
                <w:t xml:space="preserve"> </w:t>
              </w:r>
              <w:r w:rsidR="00A51C07">
                <w:rPr>
                  <w:sz w:val="20"/>
                </w:rPr>
                <w:t>64/15,</w:t>
              </w:r>
            </w:hyperlink>
            <w:r w:rsidR="00A51C07">
              <w:rPr>
                <w:spacing w:val="-41"/>
                <w:sz w:val="20"/>
              </w:rPr>
              <w:t xml:space="preserve"> </w:t>
            </w:r>
            <w:hyperlink r:id="rId77">
              <w:r w:rsidR="00A51C07">
                <w:rPr>
                  <w:sz w:val="20"/>
                </w:rPr>
                <w:t>112/18)</w:t>
              </w:r>
            </w:hyperlink>
          </w:p>
          <w:p w14:paraId="7755744E" w14:textId="77777777" w:rsidR="003478BC" w:rsidRDefault="003478BC">
            <w:pPr>
              <w:pStyle w:val="TableParagraph"/>
              <w:rPr>
                <w:b/>
                <w:sz w:val="20"/>
              </w:rPr>
            </w:pPr>
          </w:p>
          <w:p w14:paraId="245BD5E4" w14:textId="77777777" w:rsidR="003478BC" w:rsidRDefault="00000000">
            <w:pPr>
              <w:pStyle w:val="TableParagraph"/>
              <w:ind w:left="114" w:right="107"/>
              <w:jc w:val="center"/>
              <w:rPr>
                <w:sz w:val="20"/>
              </w:rPr>
            </w:pPr>
            <w:hyperlink r:id="rId78">
              <w:r w:rsidR="00A51C07">
                <w:rPr>
                  <w:sz w:val="20"/>
                </w:rPr>
                <w:t>Zakon</w:t>
              </w:r>
              <w:r w:rsidR="00A51C07">
                <w:rPr>
                  <w:spacing w:val="-6"/>
                  <w:sz w:val="20"/>
                </w:rPr>
                <w:t xml:space="preserve"> </w:t>
              </w:r>
              <w:r w:rsidR="00A51C07">
                <w:rPr>
                  <w:sz w:val="20"/>
                </w:rPr>
                <w:t>o</w:t>
              </w:r>
              <w:r w:rsidR="00A51C07">
                <w:rPr>
                  <w:spacing w:val="-5"/>
                  <w:sz w:val="20"/>
                </w:rPr>
                <w:t xml:space="preserve"> </w:t>
              </w:r>
              <w:r w:rsidR="00A51C07">
                <w:rPr>
                  <w:sz w:val="20"/>
                </w:rPr>
                <w:t>uređivanju</w:t>
              </w:r>
            </w:hyperlink>
            <w:r w:rsidR="00A51C07">
              <w:rPr>
                <w:spacing w:val="-41"/>
                <w:sz w:val="20"/>
              </w:rPr>
              <w:t xml:space="preserve"> </w:t>
            </w:r>
            <w:hyperlink r:id="rId79">
              <w:r w:rsidR="00A51C07">
                <w:rPr>
                  <w:sz w:val="20"/>
                </w:rPr>
                <w:t>imovinskopravnih</w:t>
              </w:r>
            </w:hyperlink>
            <w:r w:rsidR="00A51C07">
              <w:rPr>
                <w:spacing w:val="1"/>
                <w:sz w:val="20"/>
              </w:rPr>
              <w:t xml:space="preserve"> </w:t>
            </w:r>
            <w:hyperlink r:id="rId80">
              <w:r w:rsidR="00A51C07">
                <w:rPr>
                  <w:sz w:val="20"/>
                </w:rPr>
                <w:t>odnosa u svrhu</w:t>
              </w:r>
            </w:hyperlink>
            <w:r w:rsidR="00A51C07">
              <w:rPr>
                <w:spacing w:val="1"/>
                <w:sz w:val="20"/>
              </w:rPr>
              <w:t xml:space="preserve"> </w:t>
            </w:r>
            <w:hyperlink r:id="rId81">
              <w:r w:rsidR="00A51C07">
                <w:rPr>
                  <w:sz w:val="20"/>
                </w:rPr>
                <w:t>izgradnje</w:t>
              </w:r>
            </w:hyperlink>
            <w:r w:rsidR="00A51C07">
              <w:rPr>
                <w:spacing w:val="1"/>
                <w:sz w:val="20"/>
              </w:rPr>
              <w:t xml:space="preserve"> </w:t>
            </w:r>
            <w:hyperlink r:id="rId82">
              <w:r w:rsidR="00A51C07">
                <w:rPr>
                  <w:sz w:val="20"/>
                </w:rPr>
                <w:t>infrastrukturnih</w:t>
              </w:r>
            </w:hyperlink>
            <w:r w:rsidR="00A51C07">
              <w:rPr>
                <w:spacing w:val="1"/>
                <w:sz w:val="20"/>
              </w:rPr>
              <w:t xml:space="preserve"> </w:t>
            </w:r>
            <w:hyperlink r:id="rId83">
              <w:r w:rsidR="00A51C07">
                <w:rPr>
                  <w:sz w:val="20"/>
                </w:rPr>
                <w:t>građevina</w:t>
              </w:r>
            </w:hyperlink>
          </w:p>
          <w:p w14:paraId="7229418D" w14:textId="77777777" w:rsidR="003478BC" w:rsidRDefault="00744F79">
            <w:pPr>
              <w:pStyle w:val="TableParagraph"/>
              <w:spacing w:before="1"/>
              <w:ind w:left="111" w:right="108"/>
              <w:jc w:val="center"/>
              <w:rPr>
                <w:sz w:val="20"/>
              </w:rPr>
            </w:pPr>
            <w:r>
              <w:rPr>
                <w:sz w:val="20"/>
              </w:rPr>
              <w:t xml:space="preserve">NN </w:t>
            </w:r>
            <w:hyperlink r:id="rId84">
              <w:r w:rsidR="00A51C07">
                <w:rPr>
                  <w:sz w:val="20"/>
                </w:rPr>
                <w:t>broj</w:t>
              </w:r>
              <w:r w:rsidR="00A51C07">
                <w:rPr>
                  <w:spacing w:val="-2"/>
                  <w:sz w:val="20"/>
                </w:rPr>
                <w:t xml:space="preserve"> </w:t>
              </w:r>
              <w:r w:rsidR="00A51C07">
                <w:rPr>
                  <w:sz w:val="20"/>
                </w:rPr>
                <w:t>80/11)</w:t>
              </w:r>
            </w:hyperlink>
          </w:p>
          <w:p w14:paraId="33C4A121" w14:textId="77777777" w:rsidR="003478BC" w:rsidRDefault="00A51C07">
            <w:pPr>
              <w:pStyle w:val="TableParagraph"/>
              <w:spacing w:line="215" w:lineRule="exact"/>
              <w:ind w:left="114" w:right="108"/>
              <w:jc w:val="center"/>
              <w:rPr>
                <w:sz w:val="20"/>
              </w:rPr>
            </w:pPr>
            <w:r>
              <w:rPr>
                <w:sz w:val="20"/>
              </w:rPr>
              <w:t>Statut</w:t>
            </w:r>
            <w:r>
              <w:rPr>
                <w:spacing w:val="-5"/>
                <w:sz w:val="20"/>
              </w:rPr>
              <w:t xml:space="preserve"> </w:t>
            </w:r>
            <w:r>
              <w:rPr>
                <w:sz w:val="20"/>
              </w:rPr>
              <w:t>Općine</w:t>
            </w:r>
            <w:r w:rsidR="00774A4F">
              <w:rPr>
                <w:sz w:val="20"/>
              </w:rPr>
              <w:t xml:space="preserve"> </w:t>
            </w:r>
            <w:r w:rsidR="00774A4F">
              <w:rPr>
                <w:spacing w:val="-1"/>
                <w:sz w:val="20"/>
              </w:rPr>
              <w:t>Gračac</w:t>
            </w:r>
          </w:p>
        </w:tc>
        <w:tc>
          <w:tcPr>
            <w:tcW w:w="1750" w:type="dxa"/>
          </w:tcPr>
          <w:p w14:paraId="19663FD7" w14:textId="77777777" w:rsidR="003478BC" w:rsidRDefault="00A51C07" w:rsidP="00961E7F">
            <w:pPr>
              <w:pStyle w:val="TableParagraph"/>
              <w:spacing w:before="117"/>
              <w:ind w:left="160" w:right="139"/>
              <w:rPr>
                <w:sz w:val="20"/>
              </w:rPr>
            </w:pPr>
            <w:r>
              <w:rPr>
                <w:sz w:val="20"/>
              </w:rPr>
              <w:t>1. Sklapanje</w:t>
            </w:r>
            <w:r>
              <w:rPr>
                <w:spacing w:val="1"/>
                <w:sz w:val="20"/>
              </w:rPr>
              <w:t xml:space="preserve"> </w:t>
            </w:r>
            <w:r>
              <w:rPr>
                <w:sz w:val="20"/>
              </w:rPr>
              <w:t>ugovora</w:t>
            </w:r>
            <w:r>
              <w:rPr>
                <w:spacing w:val="-6"/>
                <w:sz w:val="20"/>
              </w:rPr>
              <w:t xml:space="preserve"> </w:t>
            </w:r>
            <w:r>
              <w:rPr>
                <w:sz w:val="20"/>
              </w:rPr>
              <w:t>o</w:t>
            </w:r>
            <w:r>
              <w:rPr>
                <w:spacing w:val="-4"/>
                <w:sz w:val="20"/>
              </w:rPr>
              <w:t xml:space="preserve"> </w:t>
            </w:r>
            <w:r>
              <w:rPr>
                <w:sz w:val="20"/>
              </w:rPr>
              <w:t>zakupu</w:t>
            </w:r>
          </w:p>
          <w:p w14:paraId="02ABCE36" w14:textId="77777777" w:rsidR="003478BC" w:rsidRDefault="00A51C07" w:rsidP="00961E7F">
            <w:pPr>
              <w:pStyle w:val="TableParagraph"/>
              <w:ind w:left="147" w:right="138"/>
              <w:rPr>
                <w:sz w:val="20"/>
              </w:rPr>
            </w:pPr>
            <w:r>
              <w:rPr>
                <w:sz w:val="20"/>
              </w:rPr>
              <w:t>s</w:t>
            </w:r>
            <w:r>
              <w:rPr>
                <w:spacing w:val="-9"/>
                <w:sz w:val="20"/>
              </w:rPr>
              <w:t xml:space="preserve"> </w:t>
            </w:r>
            <w:r>
              <w:rPr>
                <w:sz w:val="20"/>
              </w:rPr>
              <w:t>udrugama,</w:t>
            </w:r>
            <w:r>
              <w:rPr>
                <w:spacing w:val="-41"/>
                <w:sz w:val="20"/>
              </w:rPr>
              <w:t xml:space="preserve"> </w:t>
            </w:r>
            <w:r>
              <w:rPr>
                <w:sz w:val="20"/>
              </w:rPr>
              <w:t>trgovačkim</w:t>
            </w:r>
            <w:r>
              <w:rPr>
                <w:spacing w:val="1"/>
                <w:sz w:val="20"/>
              </w:rPr>
              <w:t xml:space="preserve"> </w:t>
            </w:r>
            <w:r>
              <w:rPr>
                <w:sz w:val="20"/>
              </w:rPr>
              <w:t>društvima i</w:t>
            </w:r>
            <w:r>
              <w:rPr>
                <w:spacing w:val="1"/>
                <w:sz w:val="20"/>
              </w:rPr>
              <w:t xml:space="preserve"> </w:t>
            </w:r>
            <w:r>
              <w:rPr>
                <w:sz w:val="20"/>
              </w:rPr>
              <w:t>ostalim</w:t>
            </w:r>
          </w:p>
          <w:p w14:paraId="14129C73" w14:textId="77777777" w:rsidR="003478BC" w:rsidRDefault="00A51C07" w:rsidP="00961E7F">
            <w:pPr>
              <w:pStyle w:val="TableParagraph"/>
              <w:ind w:left="147" w:right="137"/>
              <w:rPr>
                <w:sz w:val="20"/>
              </w:rPr>
            </w:pPr>
            <w:r>
              <w:rPr>
                <w:spacing w:val="-1"/>
                <w:sz w:val="20"/>
              </w:rPr>
              <w:t>potencijalnim</w:t>
            </w:r>
            <w:r>
              <w:rPr>
                <w:spacing w:val="-42"/>
                <w:sz w:val="20"/>
              </w:rPr>
              <w:t xml:space="preserve"> </w:t>
            </w:r>
            <w:r>
              <w:rPr>
                <w:sz w:val="20"/>
              </w:rPr>
              <w:t>korisnicima</w:t>
            </w:r>
          </w:p>
        </w:tc>
        <w:tc>
          <w:tcPr>
            <w:tcW w:w="2403" w:type="dxa"/>
          </w:tcPr>
          <w:p w14:paraId="2908AF6A" w14:textId="77777777" w:rsidR="003478BC" w:rsidRDefault="00A51C07">
            <w:pPr>
              <w:pStyle w:val="TableParagraph"/>
              <w:ind w:left="150" w:right="138"/>
              <w:jc w:val="center"/>
              <w:rPr>
                <w:sz w:val="20"/>
              </w:rPr>
            </w:pPr>
            <w:r>
              <w:rPr>
                <w:sz w:val="20"/>
              </w:rPr>
              <w:t>Potpisivanje</w:t>
            </w:r>
            <w:r>
              <w:rPr>
                <w:spacing w:val="1"/>
                <w:sz w:val="20"/>
              </w:rPr>
              <w:t xml:space="preserve"> </w:t>
            </w:r>
            <w:r>
              <w:rPr>
                <w:sz w:val="20"/>
              </w:rPr>
              <w:t>ugovora</w:t>
            </w:r>
            <w:r>
              <w:rPr>
                <w:spacing w:val="-4"/>
                <w:sz w:val="20"/>
              </w:rPr>
              <w:t xml:space="preserve"> </w:t>
            </w:r>
            <w:r>
              <w:rPr>
                <w:sz w:val="20"/>
              </w:rPr>
              <w:t>o</w:t>
            </w:r>
            <w:r>
              <w:rPr>
                <w:spacing w:val="-2"/>
                <w:sz w:val="20"/>
              </w:rPr>
              <w:t xml:space="preserve"> </w:t>
            </w:r>
            <w:r>
              <w:rPr>
                <w:sz w:val="20"/>
              </w:rPr>
              <w:t>zakupu</w:t>
            </w:r>
            <w:r>
              <w:rPr>
                <w:spacing w:val="-5"/>
                <w:sz w:val="20"/>
              </w:rPr>
              <w:t xml:space="preserve"> </w:t>
            </w:r>
            <w:r>
              <w:rPr>
                <w:sz w:val="20"/>
              </w:rPr>
              <w:t>s</w:t>
            </w:r>
            <w:r>
              <w:rPr>
                <w:spacing w:val="-41"/>
                <w:sz w:val="20"/>
              </w:rPr>
              <w:t xml:space="preserve"> </w:t>
            </w:r>
            <w:r>
              <w:rPr>
                <w:sz w:val="20"/>
              </w:rPr>
              <w:t>fizičkom ili</w:t>
            </w:r>
            <w:r>
              <w:rPr>
                <w:spacing w:val="1"/>
                <w:sz w:val="20"/>
              </w:rPr>
              <w:t xml:space="preserve"> </w:t>
            </w:r>
            <w:r>
              <w:rPr>
                <w:sz w:val="20"/>
              </w:rPr>
              <w:t>pravnom osobom</w:t>
            </w:r>
            <w:r>
              <w:rPr>
                <w:spacing w:val="1"/>
                <w:sz w:val="20"/>
              </w:rPr>
              <w:t xml:space="preserve"> </w:t>
            </w:r>
            <w:r>
              <w:rPr>
                <w:sz w:val="20"/>
              </w:rPr>
              <w:t>koja nema</w:t>
            </w:r>
            <w:r>
              <w:rPr>
                <w:spacing w:val="1"/>
                <w:sz w:val="20"/>
              </w:rPr>
              <w:t xml:space="preserve"> </w:t>
            </w:r>
            <w:r>
              <w:rPr>
                <w:sz w:val="20"/>
              </w:rPr>
              <w:t>nepodmirenu</w:t>
            </w:r>
            <w:r>
              <w:rPr>
                <w:spacing w:val="1"/>
                <w:sz w:val="20"/>
              </w:rPr>
              <w:t xml:space="preserve"> </w:t>
            </w:r>
            <w:r>
              <w:rPr>
                <w:sz w:val="20"/>
              </w:rPr>
              <w:t>obvezu</w:t>
            </w:r>
            <w:r>
              <w:rPr>
                <w:spacing w:val="-1"/>
                <w:sz w:val="20"/>
              </w:rPr>
              <w:t xml:space="preserve"> </w:t>
            </w:r>
            <w:r>
              <w:rPr>
                <w:sz w:val="20"/>
              </w:rPr>
              <w:t>prema</w:t>
            </w:r>
          </w:p>
          <w:p w14:paraId="4D3E3280" w14:textId="77777777" w:rsidR="003478BC" w:rsidRDefault="00A51C07">
            <w:pPr>
              <w:pStyle w:val="TableParagraph"/>
              <w:spacing w:line="232" w:lineRule="exact"/>
              <w:ind w:left="130" w:right="118" w:hanging="3"/>
              <w:jc w:val="center"/>
              <w:rPr>
                <w:sz w:val="20"/>
              </w:rPr>
            </w:pPr>
            <w:r>
              <w:rPr>
                <w:sz w:val="20"/>
              </w:rPr>
              <w:t>državnom</w:t>
            </w:r>
            <w:r>
              <w:rPr>
                <w:spacing w:val="1"/>
                <w:sz w:val="20"/>
              </w:rPr>
              <w:t xml:space="preserve"> </w:t>
            </w:r>
            <w:r>
              <w:rPr>
                <w:sz w:val="20"/>
              </w:rPr>
              <w:t>proračunu</w:t>
            </w:r>
            <w:r>
              <w:rPr>
                <w:spacing w:val="-7"/>
                <w:sz w:val="20"/>
              </w:rPr>
              <w:t xml:space="preserve"> </w:t>
            </w:r>
            <w:r>
              <w:rPr>
                <w:sz w:val="20"/>
              </w:rPr>
              <w:t>ili</w:t>
            </w:r>
            <w:r>
              <w:rPr>
                <w:spacing w:val="-5"/>
                <w:sz w:val="20"/>
              </w:rPr>
              <w:t xml:space="preserve"> </w:t>
            </w:r>
            <w:r>
              <w:rPr>
                <w:sz w:val="20"/>
              </w:rPr>
              <w:t>JL(R)S</w:t>
            </w:r>
          </w:p>
        </w:tc>
        <w:tc>
          <w:tcPr>
            <w:tcW w:w="2037" w:type="dxa"/>
          </w:tcPr>
          <w:p w14:paraId="66242CCB" w14:textId="77777777" w:rsidR="003478BC" w:rsidRDefault="003478BC">
            <w:pPr>
              <w:pStyle w:val="TableParagraph"/>
              <w:rPr>
                <w:b/>
              </w:rPr>
            </w:pPr>
          </w:p>
          <w:p w14:paraId="14D74EDA" w14:textId="77777777" w:rsidR="003478BC" w:rsidRDefault="003478BC">
            <w:pPr>
              <w:pStyle w:val="TableParagraph"/>
              <w:spacing w:before="10"/>
              <w:rPr>
                <w:b/>
                <w:sz w:val="17"/>
              </w:rPr>
            </w:pPr>
          </w:p>
          <w:p w14:paraId="22F8B247" w14:textId="77777777" w:rsidR="003478BC" w:rsidRDefault="00A51C07">
            <w:pPr>
              <w:pStyle w:val="TableParagraph"/>
              <w:ind w:left="120" w:right="112"/>
              <w:jc w:val="center"/>
              <w:rPr>
                <w:sz w:val="20"/>
              </w:rPr>
            </w:pPr>
            <w:r>
              <w:rPr>
                <w:spacing w:val="-1"/>
                <w:sz w:val="20"/>
              </w:rPr>
              <w:t>Broj sklopljenih</w:t>
            </w:r>
            <w:r>
              <w:rPr>
                <w:spacing w:val="-42"/>
                <w:sz w:val="20"/>
              </w:rPr>
              <w:t xml:space="preserve"> </w:t>
            </w:r>
            <w:r>
              <w:rPr>
                <w:sz w:val="20"/>
              </w:rPr>
              <w:t>ugovora o</w:t>
            </w:r>
            <w:r>
              <w:rPr>
                <w:spacing w:val="1"/>
                <w:sz w:val="20"/>
              </w:rPr>
              <w:t xml:space="preserve"> </w:t>
            </w:r>
            <w:r>
              <w:rPr>
                <w:sz w:val="20"/>
              </w:rPr>
              <w:t>zakupu</w:t>
            </w:r>
            <w:r>
              <w:rPr>
                <w:spacing w:val="1"/>
                <w:sz w:val="20"/>
              </w:rPr>
              <w:t xml:space="preserve"> </w:t>
            </w:r>
            <w:r>
              <w:rPr>
                <w:sz w:val="20"/>
              </w:rPr>
              <w:t>poslovnih</w:t>
            </w:r>
            <w:r>
              <w:rPr>
                <w:spacing w:val="1"/>
                <w:sz w:val="20"/>
              </w:rPr>
              <w:t xml:space="preserve"> </w:t>
            </w:r>
            <w:r>
              <w:rPr>
                <w:sz w:val="20"/>
              </w:rPr>
              <w:t>prostora</w:t>
            </w:r>
          </w:p>
        </w:tc>
        <w:tc>
          <w:tcPr>
            <w:tcW w:w="1507" w:type="dxa"/>
          </w:tcPr>
          <w:p w14:paraId="39DC004C" w14:textId="77777777" w:rsidR="003478BC" w:rsidRDefault="003478BC">
            <w:pPr>
              <w:pStyle w:val="TableParagraph"/>
              <w:rPr>
                <w:b/>
              </w:rPr>
            </w:pPr>
          </w:p>
          <w:p w14:paraId="4804276B" w14:textId="77777777" w:rsidR="003478BC" w:rsidRDefault="003478BC">
            <w:pPr>
              <w:pStyle w:val="TableParagraph"/>
              <w:rPr>
                <w:b/>
              </w:rPr>
            </w:pPr>
          </w:p>
          <w:p w14:paraId="62691C78" w14:textId="77777777" w:rsidR="003478BC" w:rsidRDefault="003478BC">
            <w:pPr>
              <w:pStyle w:val="TableParagraph"/>
              <w:rPr>
                <w:b/>
              </w:rPr>
            </w:pPr>
          </w:p>
          <w:p w14:paraId="7576174F" w14:textId="77777777" w:rsidR="003478BC" w:rsidRDefault="00A51C07" w:rsidP="00086FEC">
            <w:pPr>
              <w:pStyle w:val="TableParagraph"/>
              <w:spacing w:before="162"/>
              <w:ind w:right="541"/>
              <w:jc w:val="center"/>
              <w:rPr>
                <w:sz w:val="20"/>
              </w:rPr>
            </w:pPr>
            <w:r>
              <w:rPr>
                <w:sz w:val="20"/>
              </w:rPr>
              <w:t>Broj</w:t>
            </w:r>
          </w:p>
        </w:tc>
        <w:tc>
          <w:tcPr>
            <w:tcW w:w="992" w:type="dxa"/>
          </w:tcPr>
          <w:p w14:paraId="4E692B3B" w14:textId="77777777" w:rsidR="003478BC" w:rsidRDefault="003478BC">
            <w:pPr>
              <w:pStyle w:val="TableParagraph"/>
              <w:rPr>
                <w:b/>
              </w:rPr>
            </w:pPr>
          </w:p>
          <w:p w14:paraId="33AC6840" w14:textId="77777777" w:rsidR="003478BC" w:rsidRDefault="003478BC">
            <w:pPr>
              <w:pStyle w:val="TableParagraph"/>
              <w:rPr>
                <w:b/>
              </w:rPr>
            </w:pPr>
          </w:p>
          <w:p w14:paraId="782835B7" w14:textId="77777777" w:rsidR="003478BC" w:rsidRPr="00744F79" w:rsidRDefault="00A51C07">
            <w:pPr>
              <w:pStyle w:val="TableParagraph"/>
              <w:spacing w:before="185"/>
              <w:ind w:left="181"/>
              <w:rPr>
                <w:sz w:val="20"/>
              </w:rPr>
            </w:pPr>
            <w:r w:rsidRPr="00744F79">
              <w:rPr>
                <w:sz w:val="20"/>
              </w:rPr>
              <w:t>Polazno</w:t>
            </w:r>
            <w:r w:rsidRPr="00744F79">
              <w:rPr>
                <w:spacing w:val="-4"/>
                <w:sz w:val="20"/>
              </w:rPr>
              <w:t xml:space="preserve"> </w:t>
            </w:r>
            <w:r w:rsidRPr="00744F79">
              <w:rPr>
                <w:sz w:val="20"/>
              </w:rPr>
              <w:t>(</w:t>
            </w:r>
            <w:r w:rsidR="00774A4F" w:rsidRPr="00744F79">
              <w:rPr>
                <w:sz w:val="20"/>
              </w:rPr>
              <w:t>----</w:t>
            </w:r>
            <w:r w:rsidRPr="00744F79">
              <w:rPr>
                <w:sz w:val="20"/>
              </w:rPr>
              <w:t>)</w:t>
            </w:r>
          </w:p>
          <w:p w14:paraId="39A19ED9" w14:textId="77777777" w:rsidR="003478BC" w:rsidRPr="00744F79" w:rsidRDefault="003478BC">
            <w:pPr>
              <w:pStyle w:val="TableParagraph"/>
              <w:spacing w:before="3"/>
              <w:rPr>
                <w:b/>
                <w:sz w:val="20"/>
              </w:rPr>
            </w:pPr>
          </w:p>
          <w:p w14:paraId="0857BDEE" w14:textId="77777777" w:rsidR="003478BC" w:rsidRDefault="00A51C07">
            <w:pPr>
              <w:pStyle w:val="TableParagraph"/>
              <w:ind w:left="224"/>
              <w:rPr>
                <w:sz w:val="20"/>
              </w:rPr>
            </w:pPr>
            <w:r w:rsidRPr="00744F79">
              <w:rPr>
                <w:sz w:val="20"/>
              </w:rPr>
              <w:t>Ciljano</w:t>
            </w:r>
            <w:r w:rsidRPr="00744F79">
              <w:rPr>
                <w:spacing w:val="-3"/>
                <w:sz w:val="20"/>
              </w:rPr>
              <w:t xml:space="preserve"> </w:t>
            </w:r>
            <w:r w:rsidRPr="00744F79">
              <w:rPr>
                <w:sz w:val="20"/>
              </w:rPr>
              <w:t>(</w:t>
            </w:r>
            <w:r w:rsidR="00774A4F" w:rsidRPr="00744F79">
              <w:rPr>
                <w:sz w:val="20"/>
              </w:rPr>
              <w:t>----</w:t>
            </w:r>
            <w:r w:rsidRPr="00744F79">
              <w:rPr>
                <w:sz w:val="20"/>
              </w:rPr>
              <w:t>)</w:t>
            </w:r>
          </w:p>
        </w:tc>
        <w:tc>
          <w:tcPr>
            <w:tcW w:w="1181" w:type="dxa"/>
          </w:tcPr>
          <w:p w14:paraId="291E17CC" w14:textId="77777777" w:rsidR="003478BC" w:rsidRDefault="003478BC">
            <w:pPr>
              <w:pStyle w:val="TableParagraph"/>
              <w:rPr>
                <w:b/>
              </w:rPr>
            </w:pPr>
          </w:p>
          <w:p w14:paraId="0283B9C4" w14:textId="77777777" w:rsidR="003478BC" w:rsidRDefault="003478BC">
            <w:pPr>
              <w:pStyle w:val="TableParagraph"/>
              <w:spacing w:before="11"/>
              <w:rPr>
                <w:b/>
                <w:sz w:val="27"/>
              </w:rPr>
            </w:pPr>
          </w:p>
          <w:p w14:paraId="127A40B7" w14:textId="77777777" w:rsidR="003478BC" w:rsidRDefault="00A51C07">
            <w:pPr>
              <w:pStyle w:val="TableParagraph"/>
              <w:ind w:left="188" w:right="179" w:hanging="1"/>
              <w:jc w:val="center"/>
              <w:rPr>
                <w:sz w:val="20"/>
              </w:rPr>
            </w:pPr>
            <w:r>
              <w:rPr>
                <w:sz w:val="20"/>
              </w:rPr>
              <w:t>Davanje</w:t>
            </w:r>
            <w:r>
              <w:rPr>
                <w:spacing w:val="1"/>
                <w:sz w:val="20"/>
              </w:rPr>
              <w:t xml:space="preserve"> </w:t>
            </w:r>
            <w:r>
              <w:rPr>
                <w:sz w:val="20"/>
              </w:rPr>
              <w:t>poslovnog</w:t>
            </w:r>
            <w:r>
              <w:rPr>
                <w:spacing w:val="-42"/>
                <w:sz w:val="20"/>
              </w:rPr>
              <w:t xml:space="preserve"> </w:t>
            </w:r>
            <w:r>
              <w:rPr>
                <w:spacing w:val="-1"/>
                <w:sz w:val="20"/>
              </w:rPr>
              <w:t xml:space="preserve">prostora </w:t>
            </w:r>
            <w:r>
              <w:rPr>
                <w:sz w:val="20"/>
              </w:rPr>
              <w:t>u</w:t>
            </w:r>
            <w:r>
              <w:rPr>
                <w:spacing w:val="-42"/>
                <w:sz w:val="20"/>
              </w:rPr>
              <w:t xml:space="preserve"> </w:t>
            </w:r>
            <w:r>
              <w:rPr>
                <w:sz w:val="20"/>
              </w:rPr>
              <w:t>zakup</w:t>
            </w:r>
          </w:p>
        </w:tc>
        <w:tc>
          <w:tcPr>
            <w:tcW w:w="1654" w:type="dxa"/>
          </w:tcPr>
          <w:p w14:paraId="77115BE9" w14:textId="77777777" w:rsidR="003478BC" w:rsidRDefault="003478BC">
            <w:pPr>
              <w:pStyle w:val="TableParagraph"/>
              <w:spacing w:before="10"/>
              <w:rPr>
                <w:b/>
                <w:sz w:val="29"/>
              </w:rPr>
            </w:pPr>
          </w:p>
          <w:p w14:paraId="6FFFE9A9" w14:textId="77777777" w:rsidR="003478BC" w:rsidRDefault="00A51C07">
            <w:pPr>
              <w:pStyle w:val="TableParagraph"/>
              <w:ind w:left="145" w:right="138"/>
              <w:jc w:val="center"/>
              <w:rPr>
                <w:sz w:val="20"/>
              </w:rPr>
            </w:pPr>
            <w:r>
              <w:rPr>
                <w:spacing w:val="-1"/>
                <w:sz w:val="20"/>
              </w:rPr>
              <w:t xml:space="preserve">Tijekom </w:t>
            </w:r>
            <w:r>
              <w:rPr>
                <w:sz w:val="20"/>
              </w:rPr>
              <w:t>2023.</w:t>
            </w:r>
            <w:r>
              <w:rPr>
                <w:spacing w:val="-42"/>
                <w:sz w:val="20"/>
              </w:rPr>
              <w:t xml:space="preserve"> </w:t>
            </w:r>
            <w:r>
              <w:rPr>
                <w:sz w:val="20"/>
              </w:rPr>
              <w:t>godine Općina</w:t>
            </w:r>
            <w:r>
              <w:rPr>
                <w:spacing w:val="-42"/>
                <w:sz w:val="20"/>
              </w:rPr>
              <w:t xml:space="preserve"> </w:t>
            </w:r>
            <w:r>
              <w:rPr>
                <w:sz w:val="20"/>
              </w:rPr>
              <w:t>planira dati u</w:t>
            </w:r>
            <w:r>
              <w:rPr>
                <w:spacing w:val="1"/>
                <w:sz w:val="20"/>
              </w:rPr>
              <w:t xml:space="preserve"> </w:t>
            </w:r>
            <w:r w:rsidRPr="002D670B">
              <w:rPr>
                <w:sz w:val="20"/>
              </w:rPr>
              <w:t>zakup 2</w:t>
            </w:r>
            <w:r w:rsidR="00774A4F" w:rsidRPr="002D670B">
              <w:rPr>
                <w:sz w:val="20"/>
              </w:rPr>
              <w:t>-</w:t>
            </w:r>
            <w:r w:rsidR="00744F79" w:rsidRPr="002D670B">
              <w:rPr>
                <w:sz w:val="20"/>
              </w:rPr>
              <w:t>6</w:t>
            </w:r>
            <w:r>
              <w:rPr>
                <w:sz w:val="20"/>
              </w:rPr>
              <w:t xml:space="preserve"> nova</w:t>
            </w:r>
            <w:r>
              <w:rPr>
                <w:spacing w:val="1"/>
                <w:sz w:val="20"/>
              </w:rPr>
              <w:t xml:space="preserve"> </w:t>
            </w:r>
            <w:r>
              <w:rPr>
                <w:sz w:val="20"/>
              </w:rPr>
              <w:t>poslovna</w:t>
            </w:r>
            <w:r>
              <w:rPr>
                <w:spacing w:val="1"/>
                <w:sz w:val="20"/>
              </w:rPr>
              <w:t xml:space="preserve"> </w:t>
            </w:r>
            <w:r>
              <w:rPr>
                <w:sz w:val="20"/>
              </w:rPr>
              <w:t>prostora.</w:t>
            </w:r>
          </w:p>
        </w:tc>
      </w:tr>
      <w:tr w:rsidR="003478BC" w14:paraId="7686560B" w14:textId="77777777" w:rsidTr="005F5972">
        <w:trPr>
          <w:trHeight w:val="70"/>
        </w:trPr>
        <w:tc>
          <w:tcPr>
            <w:tcW w:w="1711" w:type="dxa"/>
          </w:tcPr>
          <w:p w14:paraId="5BC574D0" w14:textId="77777777" w:rsidR="003478BC" w:rsidRDefault="003478BC">
            <w:pPr>
              <w:pStyle w:val="TableParagraph"/>
              <w:rPr>
                <w:b/>
              </w:rPr>
            </w:pPr>
          </w:p>
          <w:p w14:paraId="411F42CD" w14:textId="77777777" w:rsidR="003478BC" w:rsidRDefault="003478BC">
            <w:pPr>
              <w:pStyle w:val="TableParagraph"/>
              <w:rPr>
                <w:b/>
              </w:rPr>
            </w:pPr>
          </w:p>
          <w:p w14:paraId="67529A3F" w14:textId="77777777" w:rsidR="003478BC" w:rsidRDefault="003478BC">
            <w:pPr>
              <w:pStyle w:val="TableParagraph"/>
              <w:rPr>
                <w:b/>
              </w:rPr>
            </w:pPr>
          </w:p>
          <w:p w14:paraId="66F452AD" w14:textId="77777777" w:rsidR="003478BC" w:rsidRDefault="003478BC">
            <w:pPr>
              <w:pStyle w:val="TableParagraph"/>
              <w:rPr>
                <w:b/>
              </w:rPr>
            </w:pPr>
          </w:p>
          <w:p w14:paraId="4614B75A" w14:textId="77777777" w:rsidR="003478BC" w:rsidRDefault="003478BC">
            <w:pPr>
              <w:pStyle w:val="TableParagraph"/>
              <w:rPr>
                <w:b/>
              </w:rPr>
            </w:pPr>
          </w:p>
          <w:p w14:paraId="23CABEE1" w14:textId="77777777" w:rsidR="003478BC" w:rsidRDefault="003478BC">
            <w:pPr>
              <w:pStyle w:val="TableParagraph"/>
              <w:spacing w:before="6"/>
              <w:rPr>
                <w:b/>
                <w:sz w:val="19"/>
              </w:rPr>
            </w:pPr>
          </w:p>
          <w:p w14:paraId="340986A5" w14:textId="77777777" w:rsidR="003478BC" w:rsidRDefault="00A51C07">
            <w:pPr>
              <w:pStyle w:val="TableParagraph"/>
              <w:ind w:left="124" w:right="115" w:hanging="3"/>
              <w:jc w:val="center"/>
              <w:rPr>
                <w:sz w:val="20"/>
              </w:rPr>
            </w:pPr>
            <w:r>
              <w:rPr>
                <w:sz w:val="20"/>
              </w:rPr>
              <w:t>Smanjenje</w:t>
            </w:r>
            <w:r>
              <w:rPr>
                <w:spacing w:val="1"/>
                <w:sz w:val="20"/>
              </w:rPr>
              <w:t xml:space="preserve"> </w:t>
            </w:r>
            <w:r>
              <w:rPr>
                <w:sz w:val="20"/>
              </w:rPr>
              <w:t>portfelja</w:t>
            </w:r>
            <w:r>
              <w:rPr>
                <w:spacing w:val="1"/>
                <w:sz w:val="20"/>
              </w:rPr>
              <w:t xml:space="preserve"> </w:t>
            </w:r>
            <w:r>
              <w:rPr>
                <w:sz w:val="20"/>
              </w:rPr>
              <w:t>nekretnina</w:t>
            </w:r>
            <w:r>
              <w:rPr>
                <w:spacing w:val="1"/>
                <w:sz w:val="20"/>
              </w:rPr>
              <w:t xml:space="preserve"> </w:t>
            </w:r>
            <w:r>
              <w:rPr>
                <w:sz w:val="20"/>
              </w:rPr>
              <w:t>kojima upravlja</w:t>
            </w:r>
            <w:r>
              <w:rPr>
                <w:spacing w:val="1"/>
                <w:sz w:val="20"/>
              </w:rPr>
              <w:t xml:space="preserve"> </w:t>
            </w:r>
            <w:r>
              <w:rPr>
                <w:sz w:val="20"/>
              </w:rPr>
              <w:t>Općina</w:t>
            </w:r>
            <w:r>
              <w:rPr>
                <w:spacing w:val="1"/>
                <w:sz w:val="20"/>
              </w:rPr>
              <w:t xml:space="preserve"> </w:t>
            </w:r>
            <w:r w:rsidR="00774A4F">
              <w:t xml:space="preserve">Gračac </w:t>
            </w:r>
            <w:r>
              <w:rPr>
                <w:sz w:val="20"/>
              </w:rPr>
              <w:t>putem</w:t>
            </w:r>
            <w:r>
              <w:rPr>
                <w:spacing w:val="-41"/>
                <w:sz w:val="20"/>
              </w:rPr>
              <w:t xml:space="preserve"> </w:t>
            </w:r>
            <w:r>
              <w:rPr>
                <w:sz w:val="20"/>
              </w:rPr>
              <w:t>prodaje</w:t>
            </w:r>
          </w:p>
        </w:tc>
        <w:tc>
          <w:tcPr>
            <w:tcW w:w="2243" w:type="dxa"/>
            <w:vMerge/>
            <w:tcBorders>
              <w:top w:val="nil"/>
            </w:tcBorders>
          </w:tcPr>
          <w:p w14:paraId="6C7F37AA" w14:textId="77777777" w:rsidR="003478BC" w:rsidRDefault="003478BC">
            <w:pPr>
              <w:rPr>
                <w:sz w:val="2"/>
                <w:szCs w:val="2"/>
              </w:rPr>
            </w:pPr>
          </w:p>
        </w:tc>
        <w:tc>
          <w:tcPr>
            <w:tcW w:w="1750" w:type="dxa"/>
          </w:tcPr>
          <w:p w14:paraId="678758C9" w14:textId="7F085D83" w:rsidR="003478BC" w:rsidRDefault="00A51C07" w:rsidP="00961E7F">
            <w:pPr>
              <w:pStyle w:val="TableParagraph"/>
              <w:spacing w:before="159"/>
              <w:ind w:right="377"/>
              <w:rPr>
                <w:sz w:val="20"/>
              </w:rPr>
            </w:pPr>
            <w:r>
              <w:rPr>
                <w:sz w:val="20"/>
              </w:rPr>
              <w:t>Sklapanje</w:t>
            </w:r>
            <w:r>
              <w:rPr>
                <w:spacing w:val="-42"/>
                <w:sz w:val="20"/>
              </w:rPr>
              <w:t xml:space="preserve"> </w:t>
            </w:r>
            <w:r>
              <w:rPr>
                <w:sz w:val="20"/>
              </w:rPr>
              <w:t>ugovora o</w:t>
            </w:r>
            <w:r>
              <w:rPr>
                <w:spacing w:val="1"/>
                <w:sz w:val="20"/>
              </w:rPr>
              <w:t xml:space="preserve"> </w:t>
            </w:r>
            <w:r>
              <w:rPr>
                <w:spacing w:val="-1"/>
                <w:sz w:val="20"/>
              </w:rPr>
              <w:t>kupoprodaji</w:t>
            </w:r>
          </w:p>
          <w:p w14:paraId="25B18246" w14:textId="77777777" w:rsidR="00961E7F" w:rsidRDefault="00A51C07" w:rsidP="00961E7F">
            <w:pPr>
              <w:pStyle w:val="TableParagraph"/>
              <w:ind w:right="398"/>
              <w:rPr>
                <w:sz w:val="20"/>
              </w:rPr>
            </w:pPr>
            <w:r>
              <w:rPr>
                <w:sz w:val="20"/>
              </w:rPr>
              <w:t>temeljem</w:t>
            </w:r>
            <w:r>
              <w:rPr>
                <w:spacing w:val="1"/>
                <w:sz w:val="20"/>
              </w:rPr>
              <w:t xml:space="preserve"> </w:t>
            </w:r>
            <w:r>
              <w:rPr>
                <w:spacing w:val="-1"/>
                <w:sz w:val="20"/>
              </w:rPr>
              <w:t>provedenog</w:t>
            </w:r>
          </w:p>
          <w:p w14:paraId="3AAA5901" w14:textId="25DF879B" w:rsidR="003478BC" w:rsidRDefault="00A51C07" w:rsidP="00961E7F">
            <w:pPr>
              <w:pStyle w:val="TableParagraph"/>
              <w:ind w:right="398"/>
              <w:rPr>
                <w:sz w:val="20"/>
              </w:rPr>
            </w:pPr>
            <w:r>
              <w:rPr>
                <w:sz w:val="20"/>
              </w:rPr>
              <w:t>javnog</w:t>
            </w:r>
            <w:r w:rsidR="00961E7F">
              <w:rPr>
                <w:sz w:val="20"/>
              </w:rPr>
              <w:t xml:space="preserve"> </w:t>
            </w:r>
            <w:r>
              <w:rPr>
                <w:sz w:val="20"/>
              </w:rPr>
              <w:t>natječaja</w:t>
            </w:r>
            <w:r w:rsidR="00744F79">
              <w:rPr>
                <w:sz w:val="20"/>
              </w:rPr>
              <w:t xml:space="preserve"> </w:t>
            </w:r>
            <w:r>
              <w:rPr>
                <w:sz w:val="20"/>
              </w:rPr>
              <w:t>ili</w:t>
            </w:r>
            <w:r>
              <w:rPr>
                <w:spacing w:val="1"/>
                <w:sz w:val="20"/>
              </w:rPr>
              <w:t xml:space="preserve"> </w:t>
            </w:r>
            <w:r>
              <w:rPr>
                <w:sz w:val="20"/>
              </w:rPr>
              <w:t>neposrednom</w:t>
            </w:r>
            <w:r>
              <w:rPr>
                <w:spacing w:val="1"/>
                <w:sz w:val="20"/>
              </w:rPr>
              <w:t xml:space="preserve"> </w:t>
            </w:r>
            <w:r>
              <w:rPr>
                <w:sz w:val="20"/>
              </w:rPr>
              <w:t>pogodbom</w:t>
            </w:r>
          </w:p>
        </w:tc>
        <w:tc>
          <w:tcPr>
            <w:tcW w:w="2403" w:type="dxa"/>
          </w:tcPr>
          <w:p w14:paraId="3425520E" w14:textId="77777777" w:rsidR="003478BC" w:rsidRDefault="00A51C07">
            <w:pPr>
              <w:pStyle w:val="TableParagraph"/>
              <w:spacing w:before="112"/>
              <w:ind w:left="121" w:right="107"/>
              <w:jc w:val="center"/>
              <w:rPr>
                <w:sz w:val="20"/>
              </w:rPr>
            </w:pPr>
            <w:r>
              <w:rPr>
                <w:sz w:val="20"/>
              </w:rPr>
              <w:t>Kupoprodaja</w:t>
            </w:r>
            <w:r>
              <w:rPr>
                <w:spacing w:val="-6"/>
                <w:sz w:val="20"/>
              </w:rPr>
              <w:t xml:space="preserve"> </w:t>
            </w:r>
            <w:r>
              <w:rPr>
                <w:sz w:val="20"/>
              </w:rPr>
              <w:t>–</w:t>
            </w:r>
            <w:r>
              <w:rPr>
                <w:spacing w:val="-5"/>
                <w:sz w:val="20"/>
              </w:rPr>
              <w:t xml:space="preserve"> </w:t>
            </w:r>
            <w:r>
              <w:rPr>
                <w:sz w:val="20"/>
              </w:rPr>
              <w:t>javni</w:t>
            </w:r>
            <w:r>
              <w:rPr>
                <w:spacing w:val="-41"/>
                <w:sz w:val="20"/>
              </w:rPr>
              <w:t xml:space="preserve"> </w:t>
            </w:r>
            <w:r>
              <w:rPr>
                <w:sz w:val="20"/>
              </w:rPr>
              <w:t>natječaj –</w:t>
            </w:r>
            <w:r>
              <w:rPr>
                <w:spacing w:val="1"/>
                <w:sz w:val="20"/>
              </w:rPr>
              <w:t xml:space="preserve"> </w:t>
            </w:r>
            <w:r>
              <w:rPr>
                <w:sz w:val="20"/>
              </w:rPr>
              <w:t>sastavljanje popisa</w:t>
            </w:r>
            <w:r>
              <w:rPr>
                <w:spacing w:val="1"/>
                <w:sz w:val="20"/>
              </w:rPr>
              <w:t xml:space="preserve"> </w:t>
            </w:r>
            <w:r>
              <w:rPr>
                <w:sz w:val="20"/>
              </w:rPr>
              <w:t>poslovnih prostora</w:t>
            </w:r>
            <w:r>
              <w:rPr>
                <w:spacing w:val="1"/>
                <w:sz w:val="20"/>
              </w:rPr>
              <w:t xml:space="preserve"> </w:t>
            </w:r>
            <w:r>
              <w:rPr>
                <w:sz w:val="20"/>
              </w:rPr>
              <w:t>namijenjenih</w:t>
            </w:r>
            <w:r>
              <w:rPr>
                <w:spacing w:val="1"/>
                <w:sz w:val="20"/>
              </w:rPr>
              <w:t xml:space="preserve"> </w:t>
            </w:r>
            <w:r>
              <w:rPr>
                <w:sz w:val="20"/>
              </w:rPr>
              <w:t>prodaji,</w:t>
            </w:r>
            <w:r>
              <w:rPr>
                <w:spacing w:val="1"/>
                <w:sz w:val="20"/>
              </w:rPr>
              <w:t xml:space="preserve"> </w:t>
            </w:r>
            <w:r>
              <w:rPr>
                <w:sz w:val="20"/>
              </w:rPr>
              <w:t>prikupljanje i</w:t>
            </w:r>
            <w:r>
              <w:rPr>
                <w:spacing w:val="1"/>
                <w:sz w:val="20"/>
              </w:rPr>
              <w:t xml:space="preserve"> </w:t>
            </w:r>
            <w:r>
              <w:rPr>
                <w:sz w:val="20"/>
              </w:rPr>
              <w:t>obrada</w:t>
            </w:r>
            <w:r>
              <w:rPr>
                <w:spacing w:val="1"/>
                <w:sz w:val="20"/>
              </w:rPr>
              <w:t xml:space="preserve"> </w:t>
            </w:r>
            <w:r>
              <w:rPr>
                <w:sz w:val="20"/>
              </w:rPr>
              <w:t>dokumentacije,</w:t>
            </w:r>
            <w:r>
              <w:rPr>
                <w:spacing w:val="1"/>
                <w:sz w:val="20"/>
              </w:rPr>
              <w:t xml:space="preserve"> </w:t>
            </w:r>
            <w:r>
              <w:rPr>
                <w:sz w:val="20"/>
              </w:rPr>
              <w:t>procjena</w:t>
            </w:r>
            <w:r>
              <w:rPr>
                <w:spacing w:val="-8"/>
                <w:sz w:val="20"/>
              </w:rPr>
              <w:t xml:space="preserve"> </w:t>
            </w:r>
            <w:r>
              <w:rPr>
                <w:sz w:val="20"/>
              </w:rPr>
              <w:t>vrijednosti</w:t>
            </w:r>
            <w:r>
              <w:rPr>
                <w:spacing w:val="-41"/>
                <w:sz w:val="20"/>
              </w:rPr>
              <w:t xml:space="preserve"> </w:t>
            </w:r>
            <w:r>
              <w:rPr>
                <w:sz w:val="20"/>
              </w:rPr>
              <w:t>nekretnine,</w:t>
            </w:r>
          </w:p>
          <w:p w14:paraId="16C9C2FF" w14:textId="56AC6519" w:rsidR="003478BC" w:rsidRDefault="00A51C07" w:rsidP="00744F79">
            <w:pPr>
              <w:pStyle w:val="TableParagraph"/>
              <w:tabs>
                <w:tab w:val="center" w:pos="2130"/>
              </w:tabs>
              <w:spacing w:before="1"/>
              <w:ind w:left="161" w:right="151" w:firstLine="3"/>
              <w:jc w:val="center"/>
              <w:rPr>
                <w:sz w:val="20"/>
              </w:rPr>
            </w:pPr>
            <w:r>
              <w:rPr>
                <w:sz w:val="20"/>
              </w:rPr>
              <w:t>donošenje oduke o</w:t>
            </w:r>
            <w:r>
              <w:rPr>
                <w:spacing w:val="-42"/>
                <w:sz w:val="20"/>
              </w:rPr>
              <w:t xml:space="preserve"> </w:t>
            </w:r>
            <w:r>
              <w:rPr>
                <w:sz w:val="20"/>
              </w:rPr>
              <w:t>prodaji temeljem</w:t>
            </w:r>
            <w:r>
              <w:rPr>
                <w:spacing w:val="1"/>
                <w:sz w:val="20"/>
              </w:rPr>
              <w:t xml:space="preserve"> </w:t>
            </w:r>
            <w:r>
              <w:rPr>
                <w:spacing w:val="-1"/>
                <w:sz w:val="20"/>
              </w:rPr>
              <w:t xml:space="preserve">provedenog </w:t>
            </w:r>
            <w:r>
              <w:rPr>
                <w:sz w:val="20"/>
              </w:rPr>
              <w:t>javnog</w:t>
            </w:r>
            <w:r>
              <w:rPr>
                <w:spacing w:val="-42"/>
                <w:sz w:val="20"/>
              </w:rPr>
              <w:t xml:space="preserve"> </w:t>
            </w:r>
            <w:r>
              <w:rPr>
                <w:sz w:val="20"/>
              </w:rPr>
              <w:t>prikupljanja</w:t>
            </w:r>
            <w:r>
              <w:rPr>
                <w:spacing w:val="1"/>
                <w:sz w:val="20"/>
              </w:rPr>
              <w:t xml:space="preserve"> </w:t>
            </w:r>
            <w:r>
              <w:rPr>
                <w:sz w:val="20"/>
              </w:rPr>
              <w:t>ponuda, provedba</w:t>
            </w:r>
            <w:r>
              <w:rPr>
                <w:spacing w:val="1"/>
                <w:sz w:val="20"/>
              </w:rPr>
              <w:t xml:space="preserve"> </w:t>
            </w:r>
            <w:r>
              <w:rPr>
                <w:sz w:val="20"/>
              </w:rPr>
              <w:t>jav</w:t>
            </w:r>
            <w:r w:rsidR="005F5972">
              <w:rPr>
                <w:sz w:val="20"/>
              </w:rPr>
              <w:t xml:space="preserve">. </w:t>
            </w:r>
            <w:r>
              <w:rPr>
                <w:sz w:val="20"/>
              </w:rPr>
              <w:t>natječaja,</w:t>
            </w:r>
            <w:r w:rsidR="00744F79">
              <w:rPr>
                <w:sz w:val="20"/>
              </w:rPr>
              <w:t xml:space="preserve"> </w:t>
            </w:r>
          </w:p>
          <w:p w14:paraId="2402735E" w14:textId="77777777" w:rsidR="00F86C24" w:rsidRDefault="00A51C07" w:rsidP="005F5972">
            <w:pPr>
              <w:pStyle w:val="TableParagraph"/>
              <w:spacing w:line="234" w:lineRule="exact"/>
              <w:ind w:left="115" w:right="107"/>
              <w:jc w:val="center"/>
              <w:rPr>
                <w:sz w:val="20"/>
              </w:rPr>
            </w:pPr>
            <w:r>
              <w:rPr>
                <w:sz w:val="20"/>
              </w:rPr>
              <w:t>donošenje</w:t>
            </w:r>
            <w:r>
              <w:rPr>
                <w:spacing w:val="-1"/>
                <w:sz w:val="20"/>
              </w:rPr>
              <w:t xml:space="preserve"> </w:t>
            </w:r>
            <w:r>
              <w:rPr>
                <w:sz w:val="20"/>
              </w:rPr>
              <w:t>odluke</w:t>
            </w:r>
            <w:r>
              <w:rPr>
                <w:spacing w:val="-2"/>
                <w:sz w:val="20"/>
              </w:rPr>
              <w:t xml:space="preserve"> </w:t>
            </w:r>
            <w:r>
              <w:rPr>
                <w:sz w:val="20"/>
              </w:rPr>
              <w:t>o</w:t>
            </w:r>
            <w:r w:rsidR="005F5972">
              <w:rPr>
                <w:sz w:val="20"/>
              </w:rPr>
              <w:t xml:space="preserve"> </w:t>
            </w:r>
          </w:p>
          <w:p w14:paraId="4B0F0C13" w14:textId="331BB888" w:rsidR="005F5972" w:rsidRPr="00F86C24" w:rsidRDefault="005F5972" w:rsidP="005F5972">
            <w:pPr>
              <w:pStyle w:val="TableParagraph"/>
              <w:spacing w:line="234" w:lineRule="exact"/>
              <w:ind w:left="115" w:right="107"/>
              <w:jc w:val="center"/>
            </w:pPr>
            <w:r>
              <w:rPr>
                <w:sz w:val="20"/>
              </w:rPr>
              <w:t xml:space="preserve">prodaji </w:t>
            </w:r>
          </w:p>
        </w:tc>
        <w:tc>
          <w:tcPr>
            <w:tcW w:w="2037" w:type="dxa"/>
          </w:tcPr>
          <w:p w14:paraId="1B4F13D7" w14:textId="77777777" w:rsidR="003478BC" w:rsidRDefault="003478BC">
            <w:pPr>
              <w:pStyle w:val="TableParagraph"/>
              <w:rPr>
                <w:b/>
              </w:rPr>
            </w:pPr>
          </w:p>
          <w:p w14:paraId="43B8D7E7" w14:textId="77777777" w:rsidR="003478BC" w:rsidRDefault="003478BC">
            <w:pPr>
              <w:pStyle w:val="TableParagraph"/>
              <w:rPr>
                <w:b/>
              </w:rPr>
            </w:pPr>
          </w:p>
          <w:p w14:paraId="253F869F" w14:textId="77777777" w:rsidR="003478BC" w:rsidRDefault="003478BC">
            <w:pPr>
              <w:pStyle w:val="TableParagraph"/>
              <w:rPr>
                <w:b/>
              </w:rPr>
            </w:pPr>
          </w:p>
          <w:p w14:paraId="111C431A" w14:textId="77777777" w:rsidR="003478BC" w:rsidRDefault="003478BC">
            <w:pPr>
              <w:pStyle w:val="TableParagraph"/>
              <w:rPr>
                <w:b/>
              </w:rPr>
            </w:pPr>
          </w:p>
          <w:p w14:paraId="0446FEE9" w14:textId="77777777" w:rsidR="003478BC" w:rsidRDefault="003478BC">
            <w:pPr>
              <w:pStyle w:val="TableParagraph"/>
              <w:rPr>
                <w:b/>
              </w:rPr>
            </w:pPr>
          </w:p>
          <w:p w14:paraId="32ADE88B" w14:textId="77777777" w:rsidR="003478BC" w:rsidRDefault="003478BC">
            <w:pPr>
              <w:pStyle w:val="TableParagraph"/>
              <w:rPr>
                <w:b/>
              </w:rPr>
            </w:pPr>
          </w:p>
          <w:p w14:paraId="54BEE34D" w14:textId="77777777" w:rsidR="003478BC" w:rsidRDefault="003478BC">
            <w:pPr>
              <w:pStyle w:val="TableParagraph"/>
              <w:rPr>
                <w:b/>
              </w:rPr>
            </w:pPr>
          </w:p>
          <w:p w14:paraId="3A22F3C3" w14:textId="77777777" w:rsidR="003478BC" w:rsidRDefault="00A51C07">
            <w:pPr>
              <w:pStyle w:val="TableParagraph"/>
              <w:spacing w:before="181"/>
              <w:ind w:left="120" w:right="112"/>
              <w:jc w:val="center"/>
              <w:rPr>
                <w:sz w:val="20"/>
              </w:rPr>
            </w:pPr>
            <w:r>
              <w:rPr>
                <w:spacing w:val="-1"/>
                <w:sz w:val="20"/>
              </w:rPr>
              <w:t>Broj sklopljenih</w:t>
            </w:r>
            <w:r>
              <w:rPr>
                <w:spacing w:val="-42"/>
                <w:sz w:val="20"/>
              </w:rPr>
              <w:t xml:space="preserve"> </w:t>
            </w:r>
            <w:r>
              <w:rPr>
                <w:sz w:val="20"/>
              </w:rPr>
              <w:t>kupoprodajnih</w:t>
            </w:r>
            <w:r>
              <w:rPr>
                <w:spacing w:val="1"/>
                <w:sz w:val="20"/>
              </w:rPr>
              <w:t xml:space="preserve"> </w:t>
            </w:r>
            <w:r>
              <w:rPr>
                <w:sz w:val="20"/>
              </w:rPr>
              <w:t>ugovora</w:t>
            </w:r>
          </w:p>
          <w:p w14:paraId="69EE642B" w14:textId="77777777" w:rsidR="00744F79" w:rsidRDefault="00744F79">
            <w:pPr>
              <w:pStyle w:val="TableParagraph"/>
              <w:spacing w:before="181"/>
              <w:ind w:left="120" w:right="112"/>
              <w:jc w:val="center"/>
              <w:rPr>
                <w:sz w:val="20"/>
              </w:rPr>
            </w:pPr>
          </w:p>
          <w:p w14:paraId="17825530" w14:textId="77777777" w:rsidR="00744F79" w:rsidRDefault="00744F79" w:rsidP="005F5972">
            <w:pPr>
              <w:pStyle w:val="TableParagraph"/>
              <w:spacing w:before="181"/>
              <w:ind w:left="120" w:right="112"/>
              <w:rPr>
                <w:sz w:val="20"/>
              </w:rPr>
            </w:pPr>
          </w:p>
        </w:tc>
        <w:tc>
          <w:tcPr>
            <w:tcW w:w="1507" w:type="dxa"/>
          </w:tcPr>
          <w:p w14:paraId="7E0AC875" w14:textId="77777777" w:rsidR="003478BC" w:rsidRDefault="003478BC">
            <w:pPr>
              <w:pStyle w:val="TableParagraph"/>
              <w:rPr>
                <w:b/>
              </w:rPr>
            </w:pPr>
          </w:p>
          <w:p w14:paraId="7EB92F47" w14:textId="77777777" w:rsidR="003478BC" w:rsidRDefault="003478BC">
            <w:pPr>
              <w:pStyle w:val="TableParagraph"/>
              <w:rPr>
                <w:b/>
              </w:rPr>
            </w:pPr>
          </w:p>
          <w:p w14:paraId="2157C3E3" w14:textId="77777777" w:rsidR="003478BC" w:rsidRDefault="003478BC">
            <w:pPr>
              <w:pStyle w:val="TableParagraph"/>
              <w:rPr>
                <w:b/>
              </w:rPr>
            </w:pPr>
          </w:p>
          <w:p w14:paraId="3F029024" w14:textId="77777777" w:rsidR="003478BC" w:rsidRDefault="003478BC">
            <w:pPr>
              <w:pStyle w:val="TableParagraph"/>
              <w:rPr>
                <w:b/>
              </w:rPr>
            </w:pPr>
          </w:p>
          <w:p w14:paraId="60608327" w14:textId="77777777" w:rsidR="003478BC" w:rsidRDefault="003478BC">
            <w:pPr>
              <w:pStyle w:val="TableParagraph"/>
              <w:rPr>
                <w:b/>
              </w:rPr>
            </w:pPr>
          </w:p>
          <w:p w14:paraId="71945358" w14:textId="77777777" w:rsidR="003478BC" w:rsidRDefault="003478BC">
            <w:pPr>
              <w:pStyle w:val="TableParagraph"/>
              <w:rPr>
                <w:b/>
              </w:rPr>
            </w:pPr>
          </w:p>
          <w:p w14:paraId="624E518D" w14:textId="77777777" w:rsidR="003478BC" w:rsidRDefault="003478BC">
            <w:pPr>
              <w:pStyle w:val="TableParagraph"/>
              <w:rPr>
                <w:b/>
              </w:rPr>
            </w:pPr>
          </w:p>
          <w:p w14:paraId="719B6E5A" w14:textId="77777777" w:rsidR="003478BC" w:rsidRDefault="003478BC">
            <w:pPr>
              <w:pStyle w:val="TableParagraph"/>
              <w:rPr>
                <w:b/>
              </w:rPr>
            </w:pPr>
          </w:p>
          <w:p w14:paraId="72E5749E" w14:textId="77777777" w:rsidR="003478BC" w:rsidRDefault="00A51C07" w:rsidP="00086FEC">
            <w:pPr>
              <w:pStyle w:val="TableParagraph"/>
              <w:spacing w:before="159"/>
              <w:ind w:right="541"/>
              <w:jc w:val="center"/>
              <w:rPr>
                <w:sz w:val="20"/>
              </w:rPr>
            </w:pPr>
            <w:r>
              <w:rPr>
                <w:sz w:val="20"/>
              </w:rPr>
              <w:t>Broj</w:t>
            </w:r>
          </w:p>
        </w:tc>
        <w:tc>
          <w:tcPr>
            <w:tcW w:w="992" w:type="dxa"/>
          </w:tcPr>
          <w:p w14:paraId="67B7D066" w14:textId="77777777" w:rsidR="003478BC" w:rsidRDefault="003478BC">
            <w:pPr>
              <w:pStyle w:val="TableParagraph"/>
              <w:rPr>
                <w:b/>
              </w:rPr>
            </w:pPr>
          </w:p>
          <w:p w14:paraId="11C2D4C4" w14:textId="77777777" w:rsidR="003478BC" w:rsidRDefault="003478BC">
            <w:pPr>
              <w:pStyle w:val="TableParagraph"/>
              <w:rPr>
                <w:b/>
              </w:rPr>
            </w:pPr>
          </w:p>
          <w:p w14:paraId="7A691268" w14:textId="77777777" w:rsidR="003478BC" w:rsidRDefault="003478BC">
            <w:pPr>
              <w:pStyle w:val="TableParagraph"/>
              <w:rPr>
                <w:b/>
              </w:rPr>
            </w:pPr>
          </w:p>
          <w:p w14:paraId="2BF40A42" w14:textId="77777777" w:rsidR="003478BC" w:rsidRDefault="003478BC">
            <w:pPr>
              <w:pStyle w:val="TableParagraph"/>
              <w:rPr>
                <w:b/>
              </w:rPr>
            </w:pPr>
          </w:p>
          <w:p w14:paraId="4C3A3DCC" w14:textId="77777777" w:rsidR="003478BC" w:rsidRDefault="003478BC">
            <w:pPr>
              <w:pStyle w:val="TableParagraph"/>
              <w:rPr>
                <w:b/>
              </w:rPr>
            </w:pPr>
          </w:p>
          <w:p w14:paraId="7161A14F" w14:textId="77777777" w:rsidR="003478BC" w:rsidRDefault="003478BC">
            <w:pPr>
              <w:pStyle w:val="TableParagraph"/>
              <w:rPr>
                <w:b/>
              </w:rPr>
            </w:pPr>
          </w:p>
          <w:p w14:paraId="49764A9C" w14:textId="77777777" w:rsidR="003478BC" w:rsidRDefault="003478BC">
            <w:pPr>
              <w:pStyle w:val="TableParagraph"/>
              <w:rPr>
                <w:b/>
              </w:rPr>
            </w:pPr>
          </w:p>
          <w:p w14:paraId="5A1926B3" w14:textId="77777777" w:rsidR="003478BC" w:rsidRDefault="003478BC">
            <w:pPr>
              <w:pStyle w:val="TableParagraph"/>
              <w:spacing w:before="6"/>
              <w:rPr>
                <w:b/>
                <w:sz w:val="25"/>
              </w:rPr>
            </w:pPr>
          </w:p>
          <w:p w14:paraId="11EE8DAD" w14:textId="77777777" w:rsidR="003478BC" w:rsidRDefault="00A51C07">
            <w:pPr>
              <w:pStyle w:val="TableParagraph"/>
              <w:ind w:left="236"/>
              <w:rPr>
                <w:sz w:val="20"/>
              </w:rPr>
            </w:pPr>
            <w:r>
              <w:rPr>
                <w:sz w:val="20"/>
              </w:rPr>
              <w:t>Polazno</w:t>
            </w:r>
            <w:r>
              <w:rPr>
                <w:spacing w:val="-3"/>
                <w:sz w:val="20"/>
              </w:rPr>
              <w:t xml:space="preserve"> </w:t>
            </w:r>
            <w:r>
              <w:rPr>
                <w:sz w:val="20"/>
              </w:rPr>
              <w:t>(0)</w:t>
            </w:r>
          </w:p>
          <w:p w14:paraId="07BDE7DD" w14:textId="77777777" w:rsidR="003478BC" w:rsidRDefault="003478BC">
            <w:pPr>
              <w:pStyle w:val="TableParagraph"/>
              <w:spacing w:before="6"/>
              <w:rPr>
                <w:b/>
                <w:sz w:val="20"/>
              </w:rPr>
            </w:pPr>
          </w:p>
          <w:p w14:paraId="1B74BDBD" w14:textId="77777777" w:rsidR="003478BC" w:rsidRDefault="00A51C07">
            <w:pPr>
              <w:pStyle w:val="TableParagraph"/>
              <w:ind w:left="282"/>
              <w:rPr>
                <w:sz w:val="20"/>
              </w:rPr>
            </w:pPr>
            <w:r>
              <w:rPr>
                <w:sz w:val="20"/>
              </w:rPr>
              <w:t>Ciljano</w:t>
            </w:r>
            <w:r>
              <w:rPr>
                <w:spacing w:val="-3"/>
                <w:sz w:val="20"/>
              </w:rPr>
              <w:t xml:space="preserve"> </w:t>
            </w:r>
            <w:r>
              <w:rPr>
                <w:sz w:val="20"/>
              </w:rPr>
              <w:t>(0)</w:t>
            </w:r>
          </w:p>
        </w:tc>
        <w:tc>
          <w:tcPr>
            <w:tcW w:w="1181" w:type="dxa"/>
          </w:tcPr>
          <w:p w14:paraId="689FB4D4" w14:textId="77777777" w:rsidR="003478BC" w:rsidRDefault="003478BC">
            <w:pPr>
              <w:pStyle w:val="TableParagraph"/>
              <w:rPr>
                <w:rFonts w:ascii="Times New Roman"/>
                <w:sz w:val="20"/>
              </w:rPr>
            </w:pPr>
          </w:p>
        </w:tc>
        <w:tc>
          <w:tcPr>
            <w:tcW w:w="1654" w:type="dxa"/>
          </w:tcPr>
          <w:p w14:paraId="51E9198F" w14:textId="77777777" w:rsidR="003478BC" w:rsidRDefault="003478BC">
            <w:pPr>
              <w:pStyle w:val="TableParagraph"/>
              <w:rPr>
                <w:rFonts w:ascii="Times New Roman"/>
                <w:sz w:val="20"/>
              </w:rPr>
            </w:pPr>
          </w:p>
        </w:tc>
      </w:tr>
    </w:tbl>
    <w:p w14:paraId="1A9FCEB2" w14:textId="77777777" w:rsidR="003478BC" w:rsidRDefault="003478BC">
      <w:pPr>
        <w:rPr>
          <w:rFonts w:ascii="Times New Roman"/>
          <w:sz w:val="20"/>
        </w:rPr>
      </w:pP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42"/>
        <w:gridCol w:w="1990"/>
        <w:gridCol w:w="1842"/>
        <w:gridCol w:w="2208"/>
        <w:gridCol w:w="1346"/>
        <w:gridCol w:w="1503"/>
        <w:gridCol w:w="1465"/>
        <w:gridCol w:w="1272"/>
        <w:gridCol w:w="1524"/>
      </w:tblGrid>
      <w:tr w:rsidR="003478BC" w14:paraId="2E897DDB" w14:textId="77777777" w:rsidTr="00774A4F">
        <w:trPr>
          <w:trHeight w:val="702"/>
        </w:trPr>
        <w:tc>
          <w:tcPr>
            <w:tcW w:w="14792" w:type="dxa"/>
            <w:gridSpan w:val="9"/>
            <w:shd w:val="clear" w:color="auto" w:fill="D6E3BC" w:themeFill="accent3" w:themeFillTint="66"/>
          </w:tcPr>
          <w:p w14:paraId="68F4A94B" w14:textId="77777777" w:rsidR="003478BC" w:rsidRDefault="00A51C07">
            <w:pPr>
              <w:pStyle w:val="TableParagraph"/>
              <w:spacing w:line="233" w:lineRule="exact"/>
              <w:ind w:left="2747" w:right="2743"/>
              <w:jc w:val="center"/>
              <w:rPr>
                <w:sz w:val="20"/>
              </w:rPr>
            </w:pPr>
            <w:r>
              <w:rPr>
                <w:b/>
                <w:color w:val="0E233D"/>
                <w:sz w:val="20"/>
              </w:rPr>
              <w:t>PRILOG</w:t>
            </w:r>
            <w:r>
              <w:rPr>
                <w:b/>
                <w:color w:val="0E233D"/>
                <w:spacing w:val="-4"/>
                <w:sz w:val="20"/>
              </w:rPr>
              <w:t xml:space="preserve"> </w:t>
            </w:r>
            <w:r>
              <w:rPr>
                <w:b/>
                <w:color w:val="0E233D"/>
                <w:sz w:val="20"/>
              </w:rPr>
              <w:t>1</w:t>
            </w:r>
            <w:r>
              <w:rPr>
                <w:b/>
                <w:color w:val="0E233D"/>
                <w:spacing w:val="-2"/>
                <w:sz w:val="20"/>
              </w:rPr>
              <w:t xml:space="preserve"> </w:t>
            </w:r>
            <w:r>
              <w:rPr>
                <w:b/>
                <w:color w:val="0E233D"/>
                <w:sz w:val="20"/>
              </w:rPr>
              <w:t>b:</w:t>
            </w:r>
            <w:r>
              <w:rPr>
                <w:b/>
                <w:color w:val="0E233D"/>
                <w:spacing w:val="-5"/>
                <w:sz w:val="20"/>
              </w:rPr>
              <w:t xml:space="preserve"> </w:t>
            </w:r>
            <w:r>
              <w:rPr>
                <w:b/>
                <w:color w:val="0E233D"/>
                <w:sz w:val="20"/>
              </w:rPr>
              <w:t>POSEBAN</w:t>
            </w:r>
            <w:r>
              <w:rPr>
                <w:b/>
                <w:color w:val="0E233D"/>
                <w:spacing w:val="-3"/>
                <w:sz w:val="20"/>
              </w:rPr>
              <w:t xml:space="preserve"> </w:t>
            </w:r>
            <w:r>
              <w:rPr>
                <w:b/>
                <w:color w:val="0E233D"/>
                <w:sz w:val="20"/>
              </w:rPr>
              <w:t>CILJ</w:t>
            </w:r>
            <w:r>
              <w:rPr>
                <w:b/>
                <w:color w:val="0E233D"/>
                <w:spacing w:val="-1"/>
                <w:sz w:val="20"/>
              </w:rPr>
              <w:t xml:space="preserve"> </w:t>
            </w:r>
            <w:r>
              <w:rPr>
                <w:b/>
                <w:color w:val="0E233D"/>
                <w:sz w:val="20"/>
              </w:rPr>
              <w:t>1.1</w:t>
            </w:r>
            <w:r>
              <w:rPr>
                <w:b/>
                <w:sz w:val="20"/>
              </w:rPr>
              <w:t>.</w:t>
            </w:r>
            <w:r>
              <w:rPr>
                <w:b/>
                <w:spacing w:val="-3"/>
                <w:sz w:val="20"/>
              </w:rPr>
              <w:t xml:space="preserve"> </w:t>
            </w:r>
            <w:r>
              <w:rPr>
                <w:sz w:val="20"/>
              </w:rPr>
              <w:t>„Učinkovito</w:t>
            </w:r>
            <w:r>
              <w:rPr>
                <w:spacing w:val="-4"/>
                <w:sz w:val="20"/>
              </w:rPr>
              <w:t xml:space="preserve"> </w:t>
            </w:r>
            <w:r>
              <w:rPr>
                <w:sz w:val="20"/>
              </w:rPr>
              <w:t>upravljanje</w:t>
            </w:r>
            <w:r>
              <w:rPr>
                <w:spacing w:val="-1"/>
                <w:sz w:val="20"/>
              </w:rPr>
              <w:t xml:space="preserve"> </w:t>
            </w:r>
            <w:r>
              <w:rPr>
                <w:sz w:val="20"/>
              </w:rPr>
              <w:t>nekretninama</w:t>
            </w:r>
            <w:r>
              <w:rPr>
                <w:spacing w:val="-4"/>
                <w:sz w:val="20"/>
              </w:rPr>
              <w:t xml:space="preserve"> </w:t>
            </w:r>
            <w:r>
              <w:rPr>
                <w:sz w:val="20"/>
              </w:rPr>
              <w:t>u</w:t>
            </w:r>
            <w:r>
              <w:rPr>
                <w:spacing w:val="-2"/>
                <w:sz w:val="20"/>
              </w:rPr>
              <w:t xml:space="preserve"> </w:t>
            </w:r>
            <w:r>
              <w:rPr>
                <w:sz w:val="20"/>
              </w:rPr>
              <w:t>vlasništvu</w:t>
            </w:r>
            <w:r>
              <w:rPr>
                <w:spacing w:val="-3"/>
                <w:sz w:val="20"/>
              </w:rPr>
              <w:t xml:space="preserve"> </w:t>
            </w:r>
            <w:r>
              <w:rPr>
                <w:sz w:val="20"/>
              </w:rPr>
              <w:t>Općine</w:t>
            </w:r>
            <w:r>
              <w:rPr>
                <w:spacing w:val="1"/>
                <w:sz w:val="20"/>
              </w:rPr>
              <w:t xml:space="preserve"> </w:t>
            </w:r>
            <w:r w:rsidR="0006508E">
              <w:t>Gračac</w:t>
            </w:r>
            <w:r>
              <w:rPr>
                <w:sz w:val="20"/>
              </w:rPr>
              <w:t>“</w:t>
            </w:r>
          </w:p>
          <w:p w14:paraId="0D0F9E8E" w14:textId="77777777" w:rsidR="003478BC" w:rsidRDefault="00A51C07">
            <w:pPr>
              <w:pStyle w:val="TableParagraph"/>
              <w:spacing w:line="234" w:lineRule="exact"/>
              <w:ind w:left="2747" w:right="2741"/>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p w14:paraId="2B426E2D" w14:textId="77777777" w:rsidR="003478BC" w:rsidRDefault="00A51C07">
            <w:pPr>
              <w:pStyle w:val="TableParagraph"/>
              <w:spacing w:line="215" w:lineRule="exact"/>
              <w:ind w:left="2743" w:right="2743"/>
              <w:jc w:val="center"/>
              <w:rPr>
                <w:b/>
                <w:sz w:val="20"/>
              </w:rPr>
            </w:pPr>
            <w:r>
              <w:rPr>
                <w:b/>
                <w:color w:val="0E233D"/>
                <w:sz w:val="20"/>
              </w:rPr>
              <w:t>GRAĐEVINSKA</w:t>
            </w:r>
            <w:r>
              <w:rPr>
                <w:b/>
                <w:color w:val="0E233D"/>
                <w:spacing w:val="-3"/>
                <w:sz w:val="20"/>
              </w:rPr>
              <w:t xml:space="preserve"> </w:t>
            </w:r>
            <w:r>
              <w:rPr>
                <w:b/>
                <w:color w:val="0E233D"/>
                <w:sz w:val="20"/>
              </w:rPr>
              <w:t>I</w:t>
            </w:r>
            <w:r>
              <w:rPr>
                <w:b/>
                <w:color w:val="0E233D"/>
                <w:spacing w:val="-4"/>
                <w:sz w:val="20"/>
              </w:rPr>
              <w:t xml:space="preserve"> </w:t>
            </w:r>
            <w:r>
              <w:rPr>
                <w:b/>
                <w:color w:val="0E233D"/>
                <w:sz w:val="20"/>
              </w:rPr>
              <w:t>POLJOPRIVREDNA</w:t>
            </w:r>
            <w:r>
              <w:rPr>
                <w:b/>
                <w:color w:val="0E233D"/>
                <w:spacing w:val="-4"/>
                <w:sz w:val="20"/>
              </w:rPr>
              <w:t xml:space="preserve"> </w:t>
            </w:r>
            <w:r>
              <w:rPr>
                <w:b/>
                <w:color w:val="0E233D"/>
                <w:sz w:val="20"/>
              </w:rPr>
              <w:t>ZEMLJIŠTA</w:t>
            </w:r>
          </w:p>
        </w:tc>
      </w:tr>
      <w:tr w:rsidR="003478BC" w14:paraId="468FD0BB" w14:textId="77777777" w:rsidTr="005F5972">
        <w:trPr>
          <w:trHeight w:val="868"/>
        </w:trPr>
        <w:tc>
          <w:tcPr>
            <w:tcW w:w="1642" w:type="dxa"/>
            <w:shd w:val="clear" w:color="auto" w:fill="EAF1DD" w:themeFill="accent3" w:themeFillTint="33"/>
          </w:tcPr>
          <w:p w14:paraId="6BADF54D" w14:textId="77777777" w:rsidR="003478BC" w:rsidRDefault="003478BC">
            <w:pPr>
              <w:pStyle w:val="TableParagraph"/>
              <w:rPr>
                <w:b/>
              </w:rPr>
            </w:pPr>
          </w:p>
          <w:p w14:paraId="0BA87466" w14:textId="77777777" w:rsidR="003478BC" w:rsidRDefault="003478BC">
            <w:pPr>
              <w:pStyle w:val="TableParagraph"/>
              <w:spacing w:before="10"/>
              <w:rPr>
                <w:b/>
                <w:sz w:val="17"/>
              </w:rPr>
            </w:pPr>
          </w:p>
          <w:p w14:paraId="58863669" w14:textId="77777777" w:rsidR="003478BC" w:rsidRDefault="00A51C07">
            <w:pPr>
              <w:pStyle w:val="TableParagraph"/>
              <w:ind w:left="510"/>
              <w:rPr>
                <w:b/>
                <w:sz w:val="20"/>
              </w:rPr>
            </w:pPr>
            <w:r>
              <w:rPr>
                <w:b/>
                <w:color w:val="0E233D"/>
                <w:sz w:val="20"/>
              </w:rPr>
              <w:t>MJERA</w:t>
            </w:r>
          </w:p>
        </w:tc>
        <w:tc>
          <w:tcPr>
            <w:tcW w:w="1990" w:type="dxa"/>
            <w:shd w:val="clear" w:color="auto" w:fill="EAF1DD" w:themeFill="accent3" w:themeFillTint="33"/>
          </w:tcPr>
          <w:p w14:paraId="2FE22D51" w14:textId="77777777" w:rsidR="003478BC" w:rsidRDefault="003478BC">
            <w:pPr>
              <w:pStyle w:val="TableParagraph"/>
              <w:rPr>
                <w:b/>
                <w:sz w:val="20"/>
              </w:rPr>
            </w:pPr>
          </w:p>
          <w:p w14:paraId="12F147BB" w14:textId="77777777" w:rsidR="003478BC" w:rsidRDefault="00A51C07">
            <w:pPr>
              <w:pStyle w:val="TableParagraph"/>
              <w:ind w:left="114" w:right="104"/>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842" w:type="dxa"/>
            <w:shd w:val="clear" w:color="auto" w:fill="EAF1DD" w:themeFill="accent3" w:themeFillTint="33"/>
          </w:tcPr>
          <w:p w14:paraId="4D599977" w14:textId="77777777" w:rsidR="003478BC" w:rsidRDefault="003478BC">
            <w:pPr>
              <w:pStyle w:val="TableParagraph"/>
              <w:rPr>
                <w:b/>
                <w:sz w:val="20"/>
              </w:rPr>
            </w:pPr>
          </w:p>
          <w:p w14:paraId="01613D7B" w14:textId="77777777" w:rsidR="003478BC" w:rsidRDefault="00A51C07">
            <w:pPr>
              <w:pStyle w:val="TableParagraph"/>
              <w:ind w:left="147" w:right="138"/>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2208" w:type="dxa"/>
            <w:shd w:val="clear" w:color="auto" w:fill="EAF1DD" w:themeFill="accent3" w:themeFillTint="33"/>
          </w:tcPr>
          <w:p w14:paraId="0A804398" w14:textId="77777777" w:rsidR="003478BC" w:rsidRDefault="003478BC">
            <w:pPr>
              <w:pStyle w:val="TableParagraph"/>
              <w:rPr>
                <w:b/>
              </w:rPr>
            </w:pPr>
          </w:p>
          <w:p w14:paraId="75ADE2A0" w14:textId="77777777" w:rsidR="003478BC" w:rsidRDefault="003478BC">
            <w:pPr>
              <w:pStyle w:val="TableParagraph"/>
              <w:spacing w:before="10"/>
              <w:rPr>
                <w:b/>
                <w:sz w:val="17"/>
              </w:rPr>
            </w:pPr>
          </w:p>
          <w:p w14:paraId="2ADC199D" w14:textId="77777777" w:rsidR="003478BC" w:rsidRDefault="00A51C07">
            <w:pPr>
              <w:pStyle w:val="TableParagraph"/>
              <w:ind w:left="157"/>
              <w:rPr>
                <w:b/>
                <w:sz w:val="20"/>
              </w:rPr>
            </w:pPr>
            <w:r>
              <w:rPr>
                <w:b/>
                <w:color w:val="0E233D"/>
                <w:sz w:val="20"/>
              </w:rPr>
              <w:t>OPIS</w:t>
            </w:r>
            <w:r>
              <w:rPr>
                <w:b/>
                <w:color w:val="0E233D"/>
                <w:spacing w:val="-5"/>
                <w:sz w:val="20"/>
              </w:rPr>
              <w:t xml:space="preserve"> </w:t>
            </w:r>
            <w:r>
              <w:rPr>
                <w:b/>
                <w:color w:val="0E233D"/>
                <w:sz w:val="20"/>
              </w:rPr>
              <w:t>AKTIVNOSTI</w:t>
            </w:r>
          </w:p>
        </w:tc>
        <w:tc>
          <w:tcPr>
            <w:tcW w:w="1346" w:type="dxa"/>
            <w:shd w:val="clear" w:color="auto" w:fill="EAF1DD" w:themeFill="accent3" w:themeFillTint="33"/>
          </w:tcPr>
          <w:p w14:paraId="58CF531B" w14:textId="77777777" w:rsidR="003478BC" w:rsidRDefault="003478BC">
            <w:pPr>
              <w:pStyle w:val="TableParagraph"/>
              <w:spacing w:before="9"/>
              <w:rPr>
                <w:b/>
                <w:sz w:val="29"/>
              </w:rPr>
            </w:pPr>
          </w:p>
          <w:p w14:paraId="24B4200E" w14:textId="77777777" w:rsidR="003478BC" w:rsidRDefault="00A51C07">
            <w:pPr>
              <w:pStyle w:val="TableParagraph"/>
              <w:ind w:left="235" w:right="136" w:hanging="70"/>
              <w:rPr>
                <w:b/>
                <w:sz w:val="20"/>
              </w:rPr>
            </w:pPr>
            <w:r>
              <w:rPr>
                <w:b/>
                <w:color w:val="0E233D"/>
                <w:sz w:val="20"/>
              </w:rPr>
              <w:t>POKAZATELJI</w:t>
            </w:r>
            <w:r>
              <w:rPr>
                <w:b/>
                <w:color w:val="0E233D"/>
                <w:spacing w:val="-43"/>
                <w:sz w:val="20"/>
              </w:rPr>
              <w:t xml:space="preserve"> </w:t>
            </w:r>
            <w:r>
              <w:rPr>
                <w:b/>
                <w:color w:val="0E233D"/>
                <w:sz w:val="20"/>
              </w:rPr>
              <w:t>REZULTATA</w:t>
            </w:r>
          </w:p>
        </w:tc>
        <w:tc>
          <w:tcPr>
            <w:tcW w:w="1503" w:type="dxa"/>
            <w:shd w:val="clear" w:color="auto" w:fill="EAF1DD" w:themeFill="accent3" w:themeFillTint="33"/>
          </w:tcPr>
          <w:p w14:paraId="2D3E8C7C" w14:textId="77777777" w:rsidR="003478BC" w:rsidRDefault="00A51C07">
            <w:pPr>
              <w:pStyle w:val="TableParagraph"/>
              <w:spacing w:before="117"/>
              <w:ind w:left="153" w:right="146" w:firstLine="4"/>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465" w:type="dxa"/>
            <w:shd w:val="clear" w:color="auto" w:fill="EAF1DD" w:themeFill="accent3" w:themeFillTint="33"/>
          </w:tcPr>
          <w:p w14:paraId="53A02AE4" w14:textId="77777777" w:rsidR="003478BC" w:rsidRDefault="00A51C07">
            <w:pPr>
              <w:pStyle w:val="TableParagraph"/>
              <w:ind w:left="152" w:right="144"/>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429A4F5C" w14:textId="77777777" w:rsidR="003478BC" w:rsidRDefault="00A51C07">
            <w:pPr>
              <w:pStyle w:val="TableParagraph"/>
              <w:spacing w:line="215" w:lineRule="exact"/>
              <w:ind w:left="148" w:right="144"/>
              <w:jc w:val="center"/>
              <w:rPr>
                <w:b/>
                <w:sz w:val="20"/>
              </w:rPr>
            </w:pPr>
            <w:r>
              <w:rPr>
                <w:b/>
                <w:color w:val="0E233D"/>
                <w:sz w:val="20"/>
              </w:rPr>
              <w:t>JEDINICE</w:t>
            </w:r>
          </w:p>
        </w:tc>
        <w:tc>
          <w:tcPr>
            <w:tcW w:w="1272" w:type="dxa"/>
            <w:shd w:val="clear" w:color="auto" w:fill="EAF1DD" w:themeFill="accent3" w:themeFillTint="33"/>
          </w:tcPr>
          <w:p w14:paraId="34E350CB" w14:textId="77777777" w:rsidR="003478BC" w:rsidRDefault="003478BC">
            <w:pPr>
              <w:pStyle w:val="TableParagraph"/>
              <w:rPr>
                <w:b/>
              </w:rPr>
            </w:pPr>
          </w:p>
          <w:p w14:paraId="0F9F4375" w14:textId="77777777" w:rsidR="003478BC" w:rsidRDefault="003478BC">
            <w:pPr>
              <w:pStyle w:val="TableParagraph"/>
              <w:spacing w:before="10"/>
              <w:rPr>
                <w:b/>
                <w:sz w:val="17"/>
              </w:rPr>
            </w:pPr>
          </w:p>
          <w:p w14:paraId="6BEB8C75" w14:textId="77777777" w:rsidR="003478BC" w:rsidRDefault="00A51C07">
            <w:pPr>
              <w:pStyle w:val="TableParagraph"/>
              <w:ind w:left="212"/>
              <w:rPr>
                <w:b/>
                <w:sz w:val="20"/>
              </w:rPr>
            </w:pPr>
            <w:r>
              <w:rPr>
                <w:b/>
                <w:color w:val="0E233D"/>
                <w:sz w:val="20"/>
              </w:rPr>
              <w:t>PROJEKT</w:t>
            </w:r>
          </w:p>
        </w:tc>
        <w:tc>
          <w:tcPr>
            <w:tcW w:w="1524" w:type="dxa"/>
            <w:shd w:val="clear" w:color="auto" w:fill="EAF1DD" w:themeFill="accent3" w:themeFillTint="33"/>
          </w:tcPr>
          <w:p w14:paraId="4678641B" w14:textId="77777777" w:rsidR="003478BC" w:rsidRDefault="003478BC">
            <w:pPr>
              <w:pStyle w:val="TableParagraph"/>
              <w:spacing w:before="9"/>
              <w:rPr>
                <w:b/>
                <w:sz w:val="29"/>
              </w:rPr>
            </w:pPr>
          </w:p>
          <w:p w14:paraId="13A5468A" w14:textId="77777777" w:rsidR="003478BC" w:rsidRDefault="00A51C07">
            <w:pPr>
              <w:pStyle w:val="TableParagraph"/>
              <w:ind w:left="274" w:right="255"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5E60E440" w14:textId="77777777" w:rsidTr="005F5972">
        <w:trPr>
          <w:trHeight w:val="5080"/>
        </w:trPr>
        <w:tc>
          <w:tcPr>
            <w:tcW w:w="1642" w:type="dxa"/>
          </w:tcPr>
          <w:p w14:paraId="16478368" w14:textId="77777777" w:rsidR="003478BC" w:rsidRDefault="003478BC">
            <w:pPr>
              <w:pStyle w:val="TableParagraph"/>
              <w:rPr>
                <w:b/>
              </w:rPr>
            </w:pPr>
          </w:p>
          <w:p w14:paraId="5088EEB8" w14:textId="77777777" w:rsidR="003478BC" w:rsidRDefault="003478BC">
            <w:pPr>
              <w:pStyle w:val="TableParagraph"/>
              <w:rPr>
                <w:b/>
              </w:rPr>
            </w:pPr>
          </w:p>
          <w:p w14:paraId="303ADCB1" w14:textId="77777777" w:rsidR="003478BC" w:rsidRDefault="003478BC">
            <w:pPr>
              <w:pStyle w:val="TableParagraph"/>
              <w:rPr>
                <w:b/>
              </w:rPr>
            </w:pPr>
          </w:p>
          <w:p w14:paraId="5D312F97" w14:textId="77777777" w:rsidR="003478BC" w:rsidRDefault="003478BC">
            <w:pPr>
              <w:pStyle w:val="TableParagraph"/>
              <w:rPr>
                <w:b/>
              </w:rPr>
            </w:pPr>
          </w:p>
          <w:p w14:paraId="42FBA406" w14:textId="77777777" w:rsidR="003478BC" w:rsidRDefault="003478BC">
            <w:pPr>
              <w:pStyle w:val="TableParagraph"/>
              <w:rPr>
                <w:b/>
              </w:rPr>
            </w:pPr>
          </w:p>
          <w:p w14:paraId="4AD050CC" w14:textId="77777777" w:rsidR="003478BC" w:rsidRDefault="003478BC">
            <w:pPr>
              <w:pStyle w:val="TableParagraph"/>
              <w:rPr>
                <w:b/>
              </w:rPr>
            </w:pPr>
          </w:p>
          <w:p w14:paraId="34B87B0D" w14:textId="77777777" w:rsidR="003478BC" w:rsidRDefault="003478BC">
            <w:pPr>
              <w:pStyle w:val="TableParagraph"/>
              <w:spacing w:before="8"/>
              <w:rPr>
                <w:b/>
                <w:sz w:val="30"/>
              </w:rPr>
            </w:pPr>
          </w:p>
          <w:p w14:paraId="24556C81" w14:textId="77777777" w:rsidR="003478BC" w:rsidRDefault="00A51C07">
            <w:pPr>
              <w:pStyle w:val="TableParagraph"/>
              <w:spacing w:line="234" w:lineRule="exact"/>
              <w:ind w:left="149" w:right="144"/>
              <w:jc w:val="center"/>
              <w:rPr>
                <w:sz w:val="20"/>
              </w:rPr>
            </w:pPr>
            <w:r>
              <w:rPr>
                <w:sz w:val="20"/>
              </w:rPr>
              <w:t>Aktivacija</w:t>
            </w:r>
          </w:p>
          <w:p w14:paraId="7C304EFA" w14:textId="77777777" w:rsidR="003478BC" w:rsidRDefault="00A51C07">
            <w:pPr>
              <w:pStyle w:val="TableParagraph"/>
              <w:spacing w:line="234" w:lineRule="exact"/>
              <w:ind w:left="150" w:right="142"/>
              <w:jc w:val="center"/>
              <w:rPr>
                <w:sz w:val="20"/>
              </w:rPr>
            </w:pPr>
            <w:r>
              <w:rPr>
                <w:sz w:val="20"/>
              </w:rPr>
              <w:t>neiskorištene</w:t>
            </w:r>
            <w:r>
              <w:rPr>
                <w:spacing w:val="-2"/>
                <w:sz w:val="20"/>
              </w:rPr>
              <w:t xml:space="preserve"> </w:t>
            </w:r>
            <w:r>
              <w:rPr>
                <w:sz w:val="20"/>
              </w:rPr>
              <w:t>i</w:t>
            </w:r>
          </w:p>
          <w:p w14:paraId="6452BCE9" w14:textId="77777777" w:rsidR="003478BC" w:rsidRDefault="00A51C07">
            <w:pPr>
              <w:pStyle w:val="TableParagraph"/>
              <w:spacing w:before="1"/>
              <w:ind w:left="150" w:right="143"/>
              <w:jc w:val="center"/>
              <w:rPr>
                <w:sz w:val="20"/>
              </w:rPr>
            </w:pPr>
            <w:r>
              <w:rPr>
                <w:sz w:val="20"/>
              </w:rPr>
              <w:t>neaktivne</w:t>
            </w:r>
          </w:p>
          <w:p w14:paraId="55262CA8" w14:textId="77777777" w:rsidR="003478BC" w:rsidRDefault="00A51C07">
            <w:pPr>
              <w:pStyle w:val="TableParagraph"/>
              <w:spacing w:before="1"/>
              <w:ind w:left="150" w:right="144"/>
              <w:jc w:val="center"/>
              <w:rPr>
                <w:sz w:val="20"/>
              </w:rPr>
            </w:pPr>
            <w:r>
              <w:rPr>
                <w:sz w:val="20"/>
              </w:rPr>
              <w:t>općinske</w:t>
            </w:r>
            <w:r>
              <w:rPr>
                <w:spacing w:val="1"/>
                <w:sz w:val="20"/>
              </w:rPr>
              <w:t xml:space="preserve"> </w:t>
            </w:r>
            <w:r>
              <w:rPr>
                <w:sz w:val="20"/>
              </w:rPr>
              <w:t>imovine putem</w:t>
            </w:r>
            <w:r>
              <w:rPr>
                <w:spacing w:val="1"/>
                <w:sz w:val="20"/>
              </w:rPr>
              <w:t xml:space="preserve"> </w:t>
            </w:r>
            <w:r>
              <w:rPr>
                <w:sz w:val="20"/>
              </w:rPr>
              <w:t>zakupa</w:t>
            </w:r>
            <w:r>
              <w:rPr>
                <w:spacing w:val="-8"/>
                <w:sz w:val="20"/>
              </w:rPr>
              <w:t xml:space="preserve"> </w:t>
            </w:r>
            <w:r>
              <w:rPr>
                <w:sz w:val="20"/>
              </w:rPr>
              <w:t>(najma)</w:t>
            </w:r>
          </w:p>
        </w:tc>
        <w:tc>
          <w:tcPr>
            <w:tcW w:w="1990" w:type="dxa"/>
            <w:vMerge w:val="restart"/>
          </w:tcPr>
          <w:p w14:paraId="348C0618" w14:textId="77777777" w:rsidR="003478BC" w:rsidRDefault="00000000">
            <w:pPr>
              <w:pStyle w:val="TableParagraph"/>
              <w:ind w:left="141" w:right="134"/>
              <w:jc w:val="center"/>
              <w:rPr>
                <w:sz w:val="20"/>
              </w:rPr>
            </w:pPr>
            <w:hyperlink r:id="rId85">
              <w:r w:rsidR="00A51C07">
                <w:rPr>
                  <w:sz w:val="20"/>
                </w:rPr>
                <w:t>Zakon</w:t>
              </w:r>
              <w:r w:rsidR="00A51C07">
                <w:rPr>
                  <w:spacing w:val="-7"/>
                  <w:sz w:val="20"/>
                </w:rPr>
                <w:t xml:space="preserve"> </w:t>
              </w:r>
              <w:r w:rsidR="00A51C07">
                <w:rPr>
                  <w:sz w:val="20"/>
                </w:rPr>
                <w:t>o</w:t>
              </w:r>
              <w:r w:rsidR="00A51C07">
                <w:rPr>
                  <w:spacing w:val="-5"/>
                  <w:sz w:val="20"/>
                </w:rPr>
                <w:t xml:space="preserve"> </w:t>
              </w:r>
              <w:r w:rsidR="00A51C07">
                <w:rPr>
                  <w:sz w:val="20"/>
                </w:rPr>
                <w:t>upravljanju</w:t>
              </w:r>
            </w:hyperlink>
            <w:r w:rsidR="00A51C07">
              <w:rPr>
                <w:spacing w:val="-41"/>
                <w:sz w:val="20"/>
              </w:rPr>
              <w:t xml:space="preserve"> </w:t>
            </w:r>
            <w:hyperlink r:id="rId86">
              <w:r w:rsidR="00A51C07">
                <w:rPr>
                  <w:sz w:val="20"/>
                </w:rPr>
                <w:t>državnom</w:t>
              </w:r>
            </w:hyperlink>
            <w:r w:rsidR="00A51C07">
              <w:rPr>
                <w:spacing w:val="1"/>
                <w:sz w:val="20"/>
              </w:rPr>
              <w:t xml:space="preserve"> </w:t>
            </w:r>
            <w:hyperlink r:id="rId87">
              <w:r w:rsidR="00A51C07">
                <w:rPr>
                  <w:sz w:val="20"/>
                </w:rPr>
                <w:t>imovinom</w:t>
              </w:r>
            </w:hyperlink>
          </w:p>
          <w:p w14:paraId="7AD2911F" w14:textId="77777777" w:rsidR="003478BC" w:rsidRDefault="00000000">
            <w:pPr>
              <w:pStyle w:val="TableParagraph"/>
              <w:spacing w:line="234" w:lineRule="exact"/>
              <w:ind w:left="114" w:right="107"/>
              <w:jc w:val="center"/>
              <w:rPr>
                <w:sz w:val="20"/>
              </w:rPr>
            </w:pPr>
            <w:hyperlink r:id="rId88">
              <w:r w:rsidR="00A51C07">
                <w:rPr>
                  <w:sz w:val="20"/>
                </w:rPr>
                <w:t>(»Narodne</w:t>
              </w:r>
              <w:r w:rsidR="00A51C07">
                <w:rPr>
                  <w:spacing w:val="-2"/>
                  <w:sz w:val="20"/>
                </w:rPr>
                <w:t xml:space="preserve"> </w:t>
              </w:r>
              <w:r w:rsidR="00A51C07">
                <w:rPr>
                  <w:sz w:val="20"/>
                </w:rPr>
                <w:t>novine«,</w:t>
              </w:r>
            </w:hyperlink>
          </w:p>
          <w:p w14:paraId="7B163A42" w14:textId="77777777" w:rsidR="003478BC" w:rsidRDefault="00000000">
            <w:pPr>
              <w:pStyle w:val="TableParagraph"/>
              <w:spacing w:line="234" w:lineRule="exact"/>
              <w:ind w:left="111" w:right="108"/>
              <w:jc w:val="center"/>
              <w:rPr>
                <w:sz w:val="20"/>
              </w:rPr>
            </w:pPr>
            <w:hyperlink r:id="rId89">
              <w:r w:rsidR="00A51C07">
                <w:rPr>
                  <w:sz w:val="20"/>
                </w:rPr>
                <w:t>broj</w:t>
              </w:r>
              <w:r w:rsidR="00A51C07">
                <w:rPr>
                  <w:spacing w:val="-6"/>
                  <w:sz w:val="20"/>
                </w:rPr>
                <w:t xml:space="preserve"> </w:t>
              </w:r>
              <w:r w:rsidR="00A51C07">
                <w:rPr>
                  <w:sz w:val="20"/>
                </w:rPr>
                <w:t>52/18)</w:t>
              </w:r>
            </w:hyperlink>
          </w:p>
          <w:p w14:paraId="1EC5FAAD" w14:textId="77777777" w:rsidR="003478BC" w:rsidRDefault="003478BC">
            <w:pPr>
              <w:pStyle w:val="TableParagraph"/>
              <w:spacing w:before="1"/>
              <w:rPr>
                <w:b/>
                <w:sz w:val="20"/>
              </w:rPr>
            </w:pPr>
          </w:p>
          <w:p w14:paraId="2C2E8CB3" w14:textId="77777777" w:rsidR="003478BC" w:rsidRDefault="00000000">
            <w:pPr>
              <w:pStyle w:val="TableParagraph"/>
              <w:ind w:left="114" w:right="106"/>
              <w:jc w:val="center"/>
              <w:rPr>
                <w:sz w:val="20"/>
              </w:rPr>
            </w:pPr>
            <w:hyperlink r:id="rId90">
              <w:r w:rsidR="00A51C07">
                <w:rPr>
                  <w:sz w:val="20"/>
                </w:rPr>
                <w:t>Zakon</w:t>
              </w:r>
              <w:r w:rsidR="00A51C07">
                <w:rPr>
                  <w:spacing w:val="-6"/>
                  <w:sz w:val="20"/>
                </w:rPr>
                <w:t xml:space="preserve"> </w:t>
              </w:r>
              <w:r w:rsidR="00A51C07">
                <w:rPr>
                  <w:sz w:val="20"/>
                </w:rPr>
                <w:t>o</w:t>
              </w:r>
              <w:r w:rsidR="00A51C07">
                <w:rPr>
                  <w:spacing w:val="-4"/>
                  <w:sz w:val="20"/>
                </w:rPr>
                <w:t xml:space="preserve"> </w:t>
              </w:r>
              <w:r w:rsidR="00A51C07">
                <w:rPr>
                  <w:sz w:val="20"/>
                </w:rPr>
                <w:t>procjeni</w:t>
              </w:r>
            </w:hyperlink>
            <w:r w:rsidR="00A51C07">
              <w:rPr>
                <w:spacing w:val="-41"/>
                <w:sz w:val="20"/>
              </w:rPr>
              <w:t xml:space="preserve"> </w:t>
            </w:r>
            <w:hyperlink r:id="rId91">
              <w:r w:rsidR="00A51C07">
                <w:rPr>
                  <w:sz w:val="20"/>
                </w:rPr>
                <w:t>vrijednosti</w:t>
              </w:r>
            </w:hyperlink>
            <w:r w:rsidR="00A51C07">
              <w:rPr>
                <w:spacing w:val="1"/>
                <w:sz w:val="20"/>
              </w:rPr>
              <w:t xml:space="preserve"> </w:t>
            </w:r>
            <w:hyperlink r:id="rId92">
              <w:r w:rsidR="00A51C07">
                <w:rPr>
                  <w:sz w:val="20"/>
                </w:rPr>
                <w:t>nekretnina</w:t>
              </w:r>
            </w:hyperlink>
          </w:p>
          <w:p w14:paraId="10D87E4E" w14:textId="77777777" w:rsidR="003478BC" w:rsidRDefault="00000000">
            <w:pPr>
              <w:pStyle w:val="TableParagraph"/>
              <w:spacing w:line="234" w:lineRule="exact"/>
              <w:ind w:left="114" w:right="107"/>
              <w:jc w:val="center"/>
              <w:rPr>
                <w:sz w:val="20"/>
              </w:rPr>
            </w:pPr>
            <w:hyperlink r:id="rId93">
              <w:r w:rsidR="00A51C07">
                <w:rPr>
                  <w:sz w:val="20"/>
                </w:rPr>
                <w:t>(»Narodne</w:t>
              </w:r>
              <w:r w:rsidR="00A51C07">
                <w:rPr>
                  <w:spacing w:val="-2"/>
                  <w:sz w:val="20"/>
                </w:rPr>
                <w:t xml:space="preserve"> </w:t>
              </w:r>
              <w:r w:rsidR="00A51C07">
                <w:rPr>
                  <w:sz w:val="20"/>
                </w:rPr>
                <w:t>novine«,</w:t>
              </w:r>
            </w:hyperlink>
          </w:p>
          <w:p w14:paraId="5C72308E" w14:textId="77777777" w:rsidR="003478BC" w:rsidRDefault="00000000">
            <w:pPr>
              <w:pStyle w:val="TableParagraph"/>
              <w:spacing w:before="1"/>
              <w:ind w:left="111" w:right="108"/>
              <w:jc w:val="center"/>
              <w:rPr>
                <w:sz w:val="20"/>
              </w:rPr>
            </w:pPr>
            <w:hyperlink r:id="rId94">
              <w:r w:rsidR="00A51C07">
                <w:rPr>
                  <w:sz w:val="20"/>
                </w:rPr>
                <w:t>broj</w:t>
              </w:r>
              <w:r w:rsidR="00A51C07">
                <w:rPr>
                  <w:spacing w:val="-2"/>
                  <w:sz w:val="20"/>
                </w:rPr>
                <w:t xml:space="preserve"> </w:t>
              </w:r>
              <w:r w:rsidR="00A51C07">
                <w:rPr>
                  <w:sz w:val="20"/>
                </w:rPr>
                <w:t>78/15)</w:t>
              </w:r>
            </w:hyperlink>
          </w:p>
          <w:p w14:paraId="23BD9699" w14:textId="77777777" w:rsidR="003478BC" w:rsidRDefault="003478BC">
            <w:pPr>
              <w:pStyle w:val="TableParagraph"/>
              <w:spacing w:before="11"/>
              <w:rPr>
                <w:b/>
                <w:sz w:val="19"/>
              </w:rPr>
            </w:pPr>
          </w:p>
          <w:p w14:paraId="3B472B59" w14:textId="77777777" w:rsidR="003478BC" w:rsidRDefault="00000000">
            <w:pPr>
              <w:pStyle w:val="TableParagraph"/>
              <w:ind w:left="114" w:right="106"/>
              <w:jc w:val="center"/>
              <w:rPr>
                <w:sz w:val="20"/>
              </w:rPr>
            </w:pPr>
            <w:hyperlink r:id="rId95">
              <w:r w:rsidR="00A51C07">
                <w:rPr>
                  <w:sz w:val="20"/>
                </w:rPr>
                <w:t>Zakon</w:t>
              </w:r>
              <w:r w:rsidR="00A51C07">
                <w:rPr>
                  <w:spacing w:val="-9"/>
                  <w:sz w:val="20"/>
                </w:rPr>
                <w:t xml:space="preserve"> </w:t>
              </w:r>
              <w:r w:rsidR="00A51C07">
                <w:rPr>
                  <w:sz w:val="20"/>
                </w:rPr>
                <w:t>o</w:t>
              </w:r>
              <w:r w:rsidR="00A51C07">
                <w:rPr>
                  <w:spacing w:val="-7"/>
                  <w:sz w:val="20"/>
                </w:rPr>
                <w:t xml:space="preserve"> </w:t>
              </w:r>
              <w:r w:rsidR="00A51C07">
                <w:rPr>
                  <w:sz w:val="20"/>
                </w:rPr>
                <w:t>prostornom</w:t>
              </w:r>
            </w:hyperlink>
            <w:r w:rsidR="00A51C07">
              <w:rPr>
                <w:spacing w:val="-41"/>
                <w:sz w:val="20"/>
              </w:rPr>
              <w:t xml:space="preserve"> </w:t>
            </w:r>
            <w:hyperlink r:id="rId96">
              <w:r w:rsidR="00A51C07">
                <w:rPr>
                  <w:sz w:val="20"/>
                </w:rPr>
                <w:t>uređenju (»Narodne</w:t>
              </w:r>
            </w:hyperlink>
            <w:r w:rsidR="00A51C07">
              <w:rPr>
                <w:spacing w:val="-42"/>
                <w:sz w:val="20"/>
              </w:rPr>
              <w:t xml:space="preserve"> </w:t>
            </w:r>
            <w:hyperlink r:id="rId97">
              <w:r w:rsidR="00A51C07">
                <w:rPr>
                  <w:sz w:val="20"/>
                </w:rPr>
                <w:t>novine«, broj</w:t>
              </w:r>
            </w:hyperlink>
            <w:r w:rsidR="00A51C07">
              <w:rPr>
                <w:spacing w:val="1"/>
                <w:sz w:val="20"/>
              </w:rPr>
              <w:t xml:space="preserve"> </w:t>
            </w:r>
            <w:hyperlink r:id="rId98">
              <w:r w:rsidR="00A51C07">
                <w:rPr>
                  <w:sz w:val="20"/>
                </w:rPr>
                <w:t>153/13,</w:t>
              </w:r>
              <w:r w:rsidR="00A51C07">
                <w:rPr>
                  <w:spacing w:val="-2"/>
                  <w:sz w:val="20"/>
                </w:rPr>
                <w:t xml:space="preserve"> </w:t>
              </w:r>
              <w:r w:rsidR="00A51C07">
                <w:rPr>
                  <w:sz w:val="20"/>
                </w:rPr>
                <w:t>65/17,</w:t>
              </w:r>
            </w:hyperlink>
          </w:p>
          <w:p w14:paraId="3456BEEA" w14:textId="77777777" w:rsidR="003478BC" w:rsidRDefault="00000000">
            <w:pPr>
              <w:pStyle w:val="TableParagraph"/>
              <w:spacing w:line="234" w:lineRule="exact"/>
              <w:ind w:left="114" w:right="105"/>
              <w:jc w:val="center"/>
              <w:rPr>
                <w:sz w:val="20"/>
              </w:rPr>
            </w:pPr>
            <w:hyperlink r:id="rId99">
              <w:r w:rsidR="00A51C07">
                <w:rPr>
                  <w:sz w:val="20"/>
                </w:rPr>
                <w:t>114/18,</w:t>
              </w:r>
              <w:r w:rsidR="00A51C07">
                <w:rPr>
                  <w:spacing w:val="-5"/>
                  <w:sz w:val="20"/>
                </w:rPr>
                <w:t xml:space="preserve"> </w:t>
              </w:r>
              <w:r w:rsidR="00A51C07">
                <w:rPr>
                  <w:sz w:val="20"/>
                </w:rPr>
                <w:t>39/19,</w:t>
              </w:r>
            </w:hyperlink>
          </w:p>
          <w:p w14:paraId="7EE6D8B7" w14:textId="77777777" w:rsidR="003478BC" w:rsidRDefault="00000000">
            <w:pPr>
              <w:pStyle w:val="TableParagraph"/>
              <w:spacing w:line="234" w:lineRule="exact"/>
              <w:ind w:left="114" w:right="106"/>
              <w:jc w:val="center"/>
              <w:rPr>
                <w:sz w:val="20"/>
              </w:rPr>
            </w:pPr>
            <w:hyperlink r:id="rId100">
              <w:r w:rsidR="00A51C07">
                <w:rPr>
                  <w:sz w:val="20"/>
                </w:rPr>
                <w:t>98/19)</w:t>
              </w:r>
            </w:hyperlink>
          </w:p>
          <w:p w14:paraId="7914F025" w14:textId="77777777" w:rsidR="003478BC" w:rsidRDefault="003478BC">
            <w:pPr>
              <w:pStyle w:val="TableParagraph"/>
              <w:spacing w:before="2"/>
              <w:rPr>
                <w:b/>
                <w:sz w:val="20"/>
              </w:rPr>
            </w:pPr>
          </w:p>
          <w:p w14:paraId="334DAB76" w14:textId="77777777" w:rsidR="003478BC" w:rsidRDefault="00000000">
            <w:pPr>
              <w:pStyle w:val="TableParagraph"/>
              <w:ind w:left="136" w:right="130" w:firstLine="2"/>
              <w:jc w:val="center"/>
              <w:rPr>
                <w:sz w:val="20"/>
              </w:rPr>
            </w:pPr>
            <w:hyperlink r:id="rId101">
              <w:r w:rsidR="00A51C07">
                <w:rPr>
                  <w:sz w:val="20"/>
                </w:rPr>
                <w:t>Zakon o gradnji</w:t>
              </w:r>
            </w:hyperlink>
            <w:r w:rsidR="00A51C07">
              <w:rPr>
                <w:spacing w:val="1"/>
                <w:sz w:val="20"/>
              </w:rPr>
              <w:t xml:space="preserve"> </w:t>
            </w:r>
            <w:hyperlink r:id="rId102">
              <w:r w:rsidR="00A51C07">
                <w:rPr>
                  <w:sz w:val="20"/>
                </w:rPr>
                <w:t>(»Narodne novine«,</w:t>
              </w:r>
            </w:hyperlink>
            <w:r w:rsidR="00A51C07">
              <w:rPr>
                <w:spacing w:val="-42"/>
                <w:sz w:val="20"/>
              </w:rPr>
              <w:t xml:space="preserve"> </w:t>
            </w:r>
            <w:hyperlink r:id="rId103">
              <w:r w:rsidR="00A51C07">
                <w:rPr>
                  <w:sz w:val="20"/>
                </w:rPr>
                <w:t>broj</w:t>
              </w:r>
              <w:r w:rsidR="00A51C07">
                <w:rPr>
                  <w:spacing w:val="-8"/>
                  <w:sz w:val="20"/>
                </w:rPr>
                <w:t xml:space="preserve"> </w:t>
              </w:r>
              <w:r w:rsidR="00A51C07">
                <w:rPr>
                  <w:sz w:val="20"/>
                </w:rPr>
                <w:t>153/13,</w:t>
              </w:r>
              <w:r w:rsidR="00A51C07">
                <w:rPr>
                  <w:spacing w:val="-9"/>
                  <w:sz w:val="20"/>
                </w:rPr>
                <w:t xml:space="preserve"> </w:t>
              </w:r>
              <w:r w:rsidR="00A51C07">
                <w:rPr>
                  <w:sz w:val="20"/>
                </w:rPr>
                <w:t>20/17,</w:t>
              </w:r>
            </w:hyperlink>
            <w:r w:rsidR="00A51C07">
              <w:rPr>
                <w:spacing w:val="-41"/>
                <w:sz w:val="20"/>
              </w:rPr>
              <w:t xml:space="preserve"> </w:t>
            </w:r>
            <w:hyperlink r:id="rId104">
              <w:r w:rsidR="00A51C07">
                <w:rPr>
                  <w:sz w:val="20"/>
                </w:rPr>
                <w:t>39/19,</w:t>
              </w:r>
              <w:r w:rsidR="00A51C07">
                <w:rPr>
                  <w:spacing w:val="-2"/>
                  <w:sz w:val="20"/>
                </w:rPr>
                <w:t xml:space="preserve"> </w:t>
              </w:r>
              <w:r w:rsidR="00A51C07">
                <w:rPr>
                  <w:sz w:val="20"/>
                </w:rPr>
                <w:t>125/19)</w:t>
              </w:r>
            </w:hyperlink>
          </w:p>
          <w:p w14:paraId="45B7969F" w14:textId="77777777" w:rsidR="003478BC" w:rsidRDefault="003478BC">
            <w:pPr>
              <w:pStyle w:val="TableParagraph"/>
              <w:spacing w:before="11"/>
              <w:rPr>
                <w:b/>
                <w:sz w:val="19"/>
              </w:rPr>
            </w:pPr>
          </w:p>
          <w:p w14:paraId="2F1A39EA" w14:textId="77777777" w:rsidR="003478BC" w:rsidRDefault="00000000">
            <w:pPr>
              <w:pStyle w:val="TableParagraph"/>
              <w:ind w:left="114" w:right="105"/>
              <w:jc w:val="center"/>
              <w:rPr>
                <w:sz w:val="20"/>
              </w:rPr>
            </w:pPr>
            <w:hyperlink r:id="rId105">
              <w:r w:rsidR="00A51C07">
                <w:rPr>
                  <w:sz w:val="20"/>
                </w:rPr>
                <w:t>Zakon o</w:t>
              </w:r>
            </w:hyperlink>
            <w:r w:rsidR="00A51C07">
              <w:rPr>
                <w:spacing w:val="1"/>
                <w:sz w:val="20"/>
              </w:rPr>
              <w:t xml:space="preserve"> </w:t>
            </w:r>
            <w:hyperlink r:id="rId106">
              <w:r w:rsidR="00A51C07">
                <w:rPr>
                  <w:spacing w:val="-1"/>
                  <w:sz w:val="20"/>
                </w:rPr>
                <w:t>poljoprivrednom</w:t>
              </w:r>
            </w:hyperlink>
          </w:p>
          <w:p w14:paraId="1C2C8BEB" w14:textId="77777777" w:rsidR="003478BC" w:rsidRDefault="00000000">
            <w:pPr>
              <w:pStyle w:val="TableParagraph"/>
              <w:spacing w:before="1"/>
              <w:ind w:left="122" w:right="114" w:hanging="2"/>
              <w:jc w:val="center"/>
              <w:rPr>
                <w:sz w:val="20"/>
              </w:rPr>
            </w:pPr>
            <w:hyperlink r:id="rId107">
              <w:r w:rsidR="00A51C07">
                <w:rPr>
                  <w:sz w:val="20"/>
                </w:rPr>
                <w:t>zemljištu (»Narodne</w:t>
              </w:r>
            </w:hyperlink>
            <w:r w:rsidR="00A51C07">
              <w:rPr>
                <w:spacing w:val="-42"/>
                <w:sz w:val="20"/>
              </w:rPr>
              <w:t xml:space="preserve"> </w:t>
            </w:r>
            <w:hyperlink r:id="rId108">
              <w:r w:rsidR="00A51C07">
                <w:rPr>
                  <w:sz w:val="20"/>
                </w:rPr>
                <w:t>novine«,</w:t>
              </w:r>
              <w:r w:rsidR="00A51C07">
                <w:rPr>
                  <w:spacing w:val="-7"/>
                  <w:sz w:val="20"/>
                </w:rPr>
                <w:t xml:space="preserve"> </w:t>
              </w:r>
              <w:r w:rsidR="00A51C07">
                <w:rPr>
                  <w:sz w:val="20"/>
                </w:rPr>
                <w:t>broj</w:t>
              </w:r>
              <w:r w:rsidR="00A51C07">
                <w:rPr>
                  <w:spacing w:val="-10"/>
                  <w:sz w:val="20"/>
                </w:rPr>
                <w:t xml:space="preserve"> </w:t>
              </w:r>
              <w:r w:rsidR="00A51C07">
                <w:rPr>
                  <w:sz w:val="20"/>
                </w:rPr>
                <w:t>20/18,</w:t>
              </w:r>
            </w:hyperlink>
            <w:r w:rsidR="00A51C07">
              <w:rPr>
                <w:spacing w:val="-41"/>
                <w:sz w:val="20"/>
              </w:rPr>
              <w:t xml:space="preserve"> </w:t>
            </w:r>
            <w:hyperlink r:id="rId109">
              <w:r w:rsidR="00A51C07">
                <w:rPr>
                  <w:sz w:val="20"/>
                </w:rPr>
                <w:t>115/18,</w:t>
              </w:r>
              <w:r w:rsidR="00A51C07">
                <w:rPr>
                  <w:spacing w:val="-2"/>
                  <w:sz w:val="20"/>
                </w:rPr>
                <w:t xml:space="preserve"> </w:t>
              </w:r>
              <w:r w:rsidR="00A51C07">
                <w:rPr>
                  <w:sz w:val="20"/>
                </w:rPr>
                <w:t>98/19)</w:t>
              </w:r>
            </w:hyperlink>
          </w:p>
        </w:tc>
        <w:tc>
          <w:tcPr>
            <w:tcW w:w="1842" w:type="dxa"/>
          </w:tcPr>
          <w:p w14:paraId="74007BE7" w14:textId="77777777" w:rsidR="003478BC" w:rsidRDefault="003478BC">
            <w:pPr>
              <w:pStyle w:val="TableParagraph"/>
              <w:rPr>
                <w:b/>
              </w:rPr>
            </w:pPr>
          </w:p>
          <w:p w14:paraId="519E3C56" w14:textId="77777777" w:rsidR="003478BC" w:rsidRDefault="003478BC">
            <w:pPr>
              <w:pStyle w:val="TableParagraph"/>
              <w:rPr>
                <w:b/>
              </w:rPr>
            </w:pPr>
          </w:p>
          <w:p w14:paraId="24C74AE7" w14:textId="77777777" w:rsidR="003478BC" w:rsidRDefault="003478BC">
            <w:pPr>
              <w:pStyle w:val="TableParagraph"/>
              <w:spacing w:before="8"/>
              <w:rPr>
                <w:b/>
                <w:sz w:val="30"/>
              </w:rPr>
            </w:pPr>
          </w:p>
          <w:p w14:paraId="022F2CDE" w14:textId="77777777" w:rsidR="006D6581" w:rsidRPr="00502C6B" w:rsidRDefault="006D6581" w:rsidP="006D6581">
            <w:pPr>
              <w:pStyle w:val="TableParagraph"/>
              <w:ind w:left="160" w:right="139" w:firstLine="249"/>
              <w:rPr>
                <w:sz w:val="20"/>
              </w:rPr>
            </w:pPr>
            <w:r>
              <w:rPr>
                <w:sz w:val="20"/>
              </w:rPr>
              <w:t xml:space="preserve">1. </w:t>
            </w:r>
            <w:r w:rsidRPr="00502C6B">
              <w:rPr>
                <w:sz w:val="20"/>
              </w:rPr>
              <w:t>Sklapanje</w:t>
            </w:r>
            <w:r w:rsidRPr="00502C6B">
              <w:rPr>
                <w:spacing w:val="1"/>
                <w:sz w:val="20"/>
              </w:rPr>
              <w:t xml:space="preserve"> </w:t>
            </w:r>
            <w:r w:rsidRPr="00502C6B">
              <w:rPr>
                <w:sz w:val="20"/>
              </w:rPr>
              <w:t>ugovora</w:t>
            </w:r>
            <w:r w:rsidRPr="00502C6B">
              <w:rPr>
                <w:spacing w:val="-6"/>
                <w:sz w:val="20"/>
              </w:rPr>
              <w:t xml:space="preserve"> </w:t>
            </w:r>
            <w:r w:rsidRPr="00502C6B">
              <w:rPr>
                <w:sz w:val="20"/>
              </w:rPr>
              <w:t>o</w:t>
            </w:r>
            <w:r w:rsidRPr="00502C6B">
              <w:rPr>
                <w:spacing w:val="-4"/>
                <w:sz w:val="20"/>
              </w:rPr>
              <w:t xml:space="preserve"> </w:t>
            </w:r>
            <w:r w:rsidRPr="00502C6B">
              <w:rPr>
                <w:sz w:val="20"/>
              </w:rPr>
              <w:t>zakupu</w:t>
            </w:r>
            <w:r w:rsidRPr="00502C6B">
              <w:rPr>
                <w:spacing w:val="-41"/>
                <w:sz w:val="20"/>
              </w:rPr>
              <w:t xml:space="preserve"> </w:t>
            </w:r>
            <w:r w:rsidRPr="00502C6B">
              <w:rPr>
                <w:sz w:val="20"/>
              </w:rPr>
              <w:t>poljoprivrednih</w:t>
            </w:r>
          </w:p>
          <w:p w14:paraId="1539A307" w14:textId="66D8DF71" w:rsidR="003478BC" w:rsidRDefault="006D6581" w:rsidP="006D6581">
            <w:pPr>
              <w:pStyle w:val="TableParagraph"/>
              <w:spacing w:before="1"/>
              <w:ind w:left="147" w:right="140"/>
              <w:jc w:val="center"/>
              <w:rPr>
                <w:sz w:val="20"/>
              </w:rPr>
            </w:pPr>
            <w:r w:rsidRPr="00502C6B">
              <w:rPr>
                <w:sz w:val="20"/>
              </w:rPr>
              <w:t>zemljišta</w:t>
            </w:r>
            <w:r w:rsidRPr="00502C6B">
              <w:rPr>
                <w:spacing w:val="-3"/>
                <w:sz w:val="20"/>
              </w:rPr>
              <w:t xml:space="preserve"> </w:t>
            </w:r>
            <w:r w:rsidRPr="00502C6B">
              <w:rPr>
                <w:rStyle w:val="cf01"/>
              </w:rPr>
              <w:t>u vlasništvu RH predviđeno raspolaganje od strane općine putem zakupa sukladno Zakonu o poljoprivrednom zemljištu (NN 20/18, 115/18, 98/19, 57/22</w:t>
            </w:r>
          </w:p>
        </w:tc>
        <w:tc>
          <w:tcPr>
            <w:tcW w:w="2208" w:type="dxa"/>
          </w:tcPr>
          <w:p w14:paraId="5F3004CE" w14:textId="77777777" w:rsidR="003478BC" w:rsidRDefault="003478BC">
            <w:pPr>
              <w:pStyle w:val="TableParagraph"/>
              <w:rPr>
                <w:b/>
              </w:rPr>
            </w:pPr>
          </w:p>
          <w:p w14:paraId="503534B1" w14:textId="77777777" w:rsidR="003478BC" w:rsidRDefault="003478BC">
            <w:pPr>
              <w:pStyle w:val="TableParagraph"/>
              <w:rPr>
                <w:b/>
              </w:rPr>
            </w:pPr>
          </w:p>
          <w:p w14:paraId="24334CAF" w14:textId="77777777" w:rsidR="003478BC" w:rsidRDefault="003478BC">
            <w:pPr>
              <w:pStyle w:val="TableParagraph"/>
              <w:rPr>
                <w:b/>
              </w:rPr>
            </w:pPr>
          </w:p>
          <w:p w14:paraId="5F119C01" w14:textId="77777777" w:rsidR="003478BC" w:rsidRDefault="003478BC">
            <w:pPr>
              <w:pStyle w:val="TableParagraph"/>
              <w:rPr>
                <w:b/>
              </w:rPr>
            </w:pPr>
          </w:p>
          <w:p w14:paraId="419AC8AD" w14:textId="77777777" w:rsidR="003478BC" w:rsidRDefault="003478BC">
            <w:pPr>
              <w:pStyle w:val="TableParagraph"/>
              <w:rPr>
                <w:b/>
              </w:rPr>
            </w:pPr>
          </w:p>
          <w:p w14:paraId="6A11676B" w14:textId="77777777" w:rsidR="003478BC" w:rsidRDefault="003478BC">
            <w:pPr>
              <w:pStyle w:val="TableParagraph"/>
              <w:spacing w:before="7"/>
              <w:rPr>
                <w:b/>
              </w:rPr>
            </w:pPr>
          </w:p>
          <w:p w14:paraId="38B95428" w14:textId="77777777" w:rsidR="003478BC" w:rsidRDefault="00A51C07">
            <w:pPr>
              <w:pStyle w:val="TableParagraph"/>
              <w:ind w:left="150" w:right="138"/>
              <w:jc w:val="center"/>
              <w:rPr>
                <w:sz w:val="20"/>
              </w:rPr>
            </w:pPr>
            <w:r>
              <w:rPr>
                <w:sz w:val="20"/>
              </w:rPr>
              <w:t>Potpisivanje</w:t>
            </w:r>
            <w:r>
              <w:rPr>
                <w:spacing w:val="1"/>
                <w:sz w:val="20"/>
              </w:rPr>
              <w:t xml:space="preserve"> </w:t>
            </w:r>
            <w:r>
              <w:rPr>
                <w:sz w:val="20"/>
              </w:rPr>
              <w:t>ugovora</w:t>
            </w:r>
            <w:r>
              <w:rPr>
                <w:spacing w:val="-4"/>
                <w:sz w:val="20"/>
              </w:rPr>
              <w:t xml:space="preserve"> </w:t>
            </w:r>
            <w:r>
              <w:rPr>
                <w:sz w:val="20"/>
              </w:rPr>
              <w:t>o</w:t>
            </w:r>
            <w:r>
              <w:rPr>
                <w:spacing w:val="-2"/>
                <w:sz w:val="20"/>
              </w:rPr>
              <w:t xml:space="preserve"> </w:t>
            </w:r>
            <w:r>
              <w:rPr>
                <w:sz w:val="20"/>
              </w:rPr>
              <w:t>zakupu</w:t>
            </w:r>
            <w:r>
              <w:rPr>
                <w:spacing w:val="-5"/>
                <w:sz w:val="20"/>
              </w:rPr>
              <w:t xml:space="preserve"> </w:t>
            </w:r>
            <w:r>
              <w:rPr>
                <w:sz w:val="20"/>
              </w:rPr>
              <w:t>s</w:t>
            </w:r>
            <w:r>
              <w:rPr>
                <w:spacing w:val="-41"/>
                <w:sz w:val="20"/>
              </w:rPr>
              <w:t xml:space="preserve"> </w:t>
            </w:r>
            <w:r>
              <w:rPr>
                <w:sz w:val="20"/>
              </w:rPr>
              <w:t>fizičkom ili</w:t>
            </w:r>
            <w:r>
              <w:rPr>
                <w:spacing w:val="1"/>
                <w:sz w:val="20"/>
              </w:rPr>
              <w:t xml:space="preserve"> </w:t>
            </w:r>
            <w:r>
              <w:rPr>
                <w:sz w:val="20"/>
              </w:rPr>
              <w:t>pravnom osobom</w:t>
            </w:r>
            <w:r>
              <w:rPr>
                <w:spacing w:val="1"/>
                <w:sz w:val="20"/>
              </w:rPr>
              <w:t xml:space="preserve"> </w:t>
            </w:r>
            <w:r>
              <w:rPr>
                <w:sz w:val="20"/>
              </w:rPr>
              <w:t>koja nema</w:t>
            </w:r>
            <w:r>
              <w:rPr>
                <w:spacing w:val="1"/>
                <w:sz w:val="20"/>
              </w:rPr>
              <w:t xml:space="preserve"> </w:t>
            </w:r>
            <w:r>
              <w:rPr>
                <w:sz w:val="20"/>
              </w:rPr>
              <w:t>nepodmirenu</w:t>
            </w:r>
            <w:r>
              <w:rPr>
                <w:spacing w:val="1"/>
                <w:sz w:val="20"/>
              </w:rPr>
              <w:t xml:space="preserve"> </w:t>
            </w:r>
            <w:r>
              <w:rPr>
                <w:sz w:val="20"/>
              </w:rPr>
              <w:t>obvezu</w:t>
            </w:r>
            <w:r>
              <w:rPr>
                <w:spacing w:val="-1"/>
                <w:sz w:val="20"/>
              </w:rPr>
              <w:t xml:space="preserve"> </w:t>
            </w:r>
            <w:r>
              <w:rPr>
                <w:sz w:val="20"/>
              </w:rPr>
              <w:t>prema</w:t>
            </w:r>
          </w:p>
          <w:p w14:paraId="38DE45AB" w14:textId="77777777" w:rsidR="003478BC" w:rsidRDefault="00A51C07">
            <w:pPr>
              <w:pStyle w:val="TableParagraph"/>
              <w:spacing w:before="1"/>
              <w:ind w:left="130" w:right="118" w:hanging="3"/>
              <w:jc w:val="center"/>
              <w:rPr>
                <w:sz w:val="20"/>
              </w:rPr>
            </w:pPr>
            <w:r>
              <w:rPr>
                <w:sz w:val="20"/>
              </w:rPr>
              <w:t>državnom</w:t>
            </w:r>
            <w:r>
              <w:rPr>
                <w:spacing w:val="1"/>
                <w:sz w:val="20"/>
              </w:rPr>
              <w:t xml:space="preserve"> </w:t>
            </w:r>
            <w:r>
              <w:rPr>
                <w:sz w:val="20"/>
              </w:rPr>
              <w:t>proračunu</w:t>
            </w:r>
            <w:r>
              <w:rPr>
                <w:spacing w:val="-7"/>
                <w:sz w:val="20"/>
              </w:rPr>
              <w:t xml:space="preserve"> </w:t>
            </w:r>
            <w:r>
              <w:rPr>
                <w:sz w:val="20"/>
              </w:rPr>
              <w:t>ili</w:t>
            </w:r>
            <w:r>
              <w:rPr>
                <w:spacing w:val="-5"/>
                <w:sz w:val="20"/>
              </w:rPr>
              <w:t xml:space="preserve"> </w:t>
            </w:r>
            <w:r>
              <w:rPr>
                <w:sz w:val="20"/>
              </w:rPr>
              <w:t>JL(R)S</w:t>
            </w:r>
          </w:p>
        </w:tc>
        <w:tc>
          <w:tcPr>
            <w:tcW w:w="1346" w:type="dxa"/>
          </w:tcPr>
          <w:p w14:paraId="4223815F" w14:textId="77777777" w:rsidR="003478BC" w:rsidRDefault="003478BC">
            <w:pPr>
              <w:pStyle w:val="TableParagraph"/>
              <w:rPr>
                <w:b/>
              </w:rPr>
            </w:pPr>
          </w:p>
          <w:p w14:paraId="6726E197" w14:textId="77777777" w:rsidR="003478BC" w:rsidRDefault="003478BC">
            <w:pPr>
              <w:pStyle w:val="TableParagraph"/>
              <w:rPr>
                <w:b/>
              </w:rPr>
            </w:pPr>
          </w:p>
          <w:p w14:paraId="59A95404" w14:textId="77777777" w:rsidR="003478BC" w:rsidRDefault="003478BC">
            <w:pPr>
              <w:pStyle w:val="TableParagraph"/>
              <w:rPr>
                <w:b/>
              </w:rPr>
            </w:pPr>
          </w:p>
          <w:p w14:paraId="50090873" w14:textId="77777777" w:rsidR="003478BC" w:rsidRDefault="003478BC">
            <w:pPr>
              <w:pStyle w:val="TableParagraph"/>
              <w:rPr>
                <w:b/>
              </w:rPr>
            </w:pPr>
          </w:p>
          <w:p w14:paraId="05960C4E" w14:textId="77777777" w:rsidR="003478BC" w:rsidRDefault="003478BC">
            <w:pPr>
              <w:pStyle w:val="TableParagraph"/>
              <w:rPr>
                <w:b/>
              </w:rPr>
            </w:pPr>
          </w:p>
          <w:p w14:paraId="6862CEB8" w14:textId="77777777" w:rsidR="003478BC" w:rsidRDefault="003478BC">
            <w:pPr>
              <w:pStyle w:val="TableParagraph"/>
              <w:rPr>
                <w:b/>
              </w:rPr>
            </w:pPr>
          </w:p>
          <w:p w14:paraId="31A16680" w14:textId="77777777" w:rsidR="003478BC" w:rsidRDefault="003478BC">
            <w:pPr>
              <w:pStyle w:val="TableParagraph"/>
              <w:rPr>
                <w:b/>
              </w:rPr>
            </w:pPr>
          </w:p>
          <w:p w14:paraId="17E6076E" w14:textId="77777777" w:rsidR="003478BC" w:rsidRDefault="003478BC">
            <w:pPr>
              <w:pStyle w:val="TableParagraph"/>
              <w:spacing w:before="6"/>
              <w:rPr>
                <w:b/>
                <w:sz w:val="18"/>
              </w:rPr>
            </w:pPr>
          </w:p>
          <w:p w14:paraId="6EB7D303" w14:textId="77777777" w:rsidR="003478BC" w:rsidRDefault="00A51C07">
            <w:pPr>
              <w:pStyle w:val="TableParagraph"/>
              <w:ind w:left="120" w:right="111" w:hanging="1"/>
              <w:jc w:val="center"/>
              <w:rPr>
                <w:sz w:val="20"/>
              </w:rPr>
            </w:pPr>
            <w:r>
              <w:rPr>
                <w:sz w:val="20"/>
              </w:rPr>
              <w:t>Broj</w:t>
            </w:r>
            <w:r>
              <w:rPr>
                <w:spacing w:val="-9"/>
                <w:sz w:val="20"/>
              </w:rPr>
              <w:t xml:space="preserve"> </w:t>
            </w:r>
            <w:r>
              <w:rPr>
                <w:sz w:val="20"/>
              </w:rPr>
              <w:t>sklopljenih</w:t>
            </w:r>
            <w:r>
              <w:rPr>
                <w:spacing w:val="-41"/>
                <w:sz w:val="20"/>
              </w:rPr>
              <w:t xml:space="preserve"> </w:t>
            </w:r>
            <w:r>
              <w:rPr>
                <w:sz w:val="20"/>
              </w:rPr>
              <w:t>ugovora o</w:t>
            </w:r>
            <w:r>
              <w:rPr>
                <w:spacing w:val="1"/>
                <w:sz w:val="20"/>
              </w:rPr>
              <w:t xml:space="preserve"> </w:t>
            </w:r>
            <w:r>
              <w:rPr>
                <w:sz w:val="20"/>
              </w:rPr>
              <w:t>zakupu</w:t>
            </w:r>
            <w:r>
              <w:rPr>
                <w:spacing w:val="1"/>
                <w:sz w:val="20"/>
              </w:rPr>
              <w:t xml:space="preserve"> </w:t>
            </w:r>
            <w:r>
              <w:rPr>
                <w:spacing w:val="-1"/>
                <w:sz w:val="20"/>
              </w:rPr>
              <w:t>poljoprivrednih</w:t>
            </w:r>
            <w:r>
              <w:rPr>
                <w:spacing w:val="-42"/>
                <w:sz w:val="20"/>
              </w:rPr>
              <w:t xml:space="preserve"> </w:t>
            </w:r>
            <w:r>
              <w:rPr>
                <w:sz w:val="20"/>
              </w:rPr>
              <w:t>zemljišta</w:t>
            </w:r>
          </w:p>
        </w:tc>
        <w:tc>
          <w:tcPr>
            <w:tcW w:w="1503" w:type="dxa"/>
          </w:tcPr>
          <w:p w14:paraId="1D2701F1" w14:textId="77777777" w:rsidR="003478BC" w:rsidRDefault="003478BC">
            <w:pPr>
              <w:pStyle w:val="TableParagraph"/>
              <w:rPr>
                <w:b/>
              </w:rPr>
            </w:pPr>
          </w:p>
          <w:p w14:paraId="7C824B18" w14:textId="77777777" w:rsidR="003478BC" w:rsidRDefault="003478BC">
            <w:pPr>
              <w:pStyle w:val="TableParagraph"/>
              <w:rPr>
                <w:b/>
              </w:rPr>
            </w:pPr>
          </w:p>
          <w:p w14:paraId="2D87E20A" w14:textId="77777777" w:rsidR="003478BC" w:rsidRDefault="003478BC">
            <w:pPr>
              <w:pStyle w:val="TableParagraph"/>
              <w:rPr>
                <w:b/>
              </w:rPr>
            </w:pPr>
          </w:p>
          <w:p w14:paraId="50F75919" w14:textId="77777777" w:rsidR="003478BC" w:rsidRDefault="003478BC">
            <w:pPr>
              <w:pStyle w:val="TableParagraph"/>
              <w:rPr>
                <w:b/>
              </w:rPr>
            </w:pPr>
          </w:p>
          <w:p w14:paraId="3C21E827" w14:textId="77777777" w:rsidR="003478BC" w:rsidRDefault="003478BC">
            <w:pPr>
              <w:pStyle w:val="TableParagraph"/>
              <w:rPr>
                <w:b/>
              </w:rPr>
            </w:pPr>
          </w:p>
          <w:p w14:paraId="7BD3F25C" w14:textId="77777777" w:rsidR="003478BC" w:rsidRDefault="003478BC">
            <w:pPr>
              <w:pStyle w:val="TableParagraph"/>
              <w:rPr>
                <w:b/>
              </w:rPr>
            </w:pPr>
          </w:p>
          <w:p w14:paraId="0D05BD98" w14:textId="77777777" w:rsidR="003478BC" w:rsidRDefault="003478BC">
            <w:pPr>
              <w:pStyle w:val="TableParagraph"/>
              <w:rPr>
                <w:b/>
              </w:rPr>
            </w:pPr>
          </w:p>
          <w:p w14:paraId="30472199" w14:textId="77777777" w:rsidR="003478BC" w:rsidRDefault="003478BC">
            <w:pPr>
              <w:pStyle w:val="TableParagraph"/>
              <w:rPr>
                <w:b/>
              </w:rPr>
            </w:pPr>
          </w:p>
          <w:p w14:paraId="33E0B8F5" w14:textId="77777777" w:rsidR="003478BC" w:rsidRDefault="003478BC">
            <w:pPr>
              <w:pStyle w:val="TableParagraph"/>
              <w:rPr>
                <w:b/>
              </w:rPr>
            </w:pPr>
          </w:p>
          <w:p w14:paraId="4F2468B1" w14:textId="77777777" w:rsidR="003478BC" w:rsidRDefault="00A51C07">
            <w:pPr>
              <w:pStyle w:val="TableParagraph"/>
              <w:spacing w:before="172"/>
              <w:ind w:left="547" w:right="541"/>
              <w:jc w:val="center"/>
              <w:rPr>
                <w:sz w:val="20"/>
              </w:rPr>
            </w:pPr>
            <w:r>
              <w:rPr>
                <w:sz w:val="20"/>
              </w:rPr>
              <w:t>Broj</w:t>
            </w:r>
          </w:p>
        </w:tc>
        <w:tc>
          <w:tcPr>
            <w:tcW w:w="1465" w:type="dxa"/>
          </w:tcPr>
          <w:p w14:paraId="42D13866" w14:textId="77777777" w:rsidR="003478BC" w:rsidRDefault="003478BC">
            <w:pPr>
              <w:pStyle w:val="TableParagraph"/>
              <w:rPr>
                <w:b/>
              </w:rPr>
            </w:pPr>
          </w:p>
          <w:p w14:paraId="6F6D82AF" w14:textId="77777777" w:rsidR="003478BC" w:rsidRDefault="003478BC">
            <w:pPr>
              <w:pStyle w:val="TableParagraph"/>
              <w:rPr>
                <w:b/>
              </w:rPr>
            </w:pPr>
          </w:p>
          <w:p w14:paraId="573B676A" w14:textId="77777777" w:rsidR="003478BC" w:rsidRDefault="003478BC">
            <w:pPr>
              <w:pStyle w:val="TableParagraph"/>
              <w:rPr>
                <w:b/>
              </w:rPr>
            </w:pPr>
          </w:p>
          <w:p w14:paraId="1CFB2075" w14:textId="77777777" w:rsidR="003478BC" w:rsidRDefault="003478BC">
            <w:pPr>
              <w:pStyle w:val="TableParagraph"/>
              <w:rPr>
                <w:b/>
              </w:rPr>
            </w:pPr>
          </w:p>
          <w:p w14:paraId="6918DEE6" w14:textId="77777777" w:rsidR="003478BC" w:rsidRDefault="003478BC">
            <w:pPr>
              <w:pStyle w:val="TableParagraph"/>
              <w:rPr>
                <w:b/>
              </w:rPr>
            </w:pPr>
          </w:p>
          <w:p w14:paraId="7A2C18CF" w14:textId="77777777" w:rsidR="003478BC" w:rsidRDefault="003478BC">
            <w:pPr>
              <w:pStyle w:val="TableParagraph"/>
              <w:rPr>
                <w:b/>
              </w:rPr>
            </w:pPr>
          </w:p>
          <w:p w14:paraId="08C0B5B0" w14:textId="77777777" w:rsidR="003478BC" w:rsidRDefault="003478BC">
            <w:pPr>
              <w:pStyle w:val="TableParagraph"/>
              <w:rPr>
                <w:b/>
              </w:rPr>
            </w:pPr>
          </w:p>
          <w:p w14:paraId="6406D769" w14:textId="77777777" w:rsidR="003478BC" w:rsidRDefault="003478BC">
            <w:pPr>
              <w:pStyle w:val="TableParagraph"/>
              <w:rPr>
                <w:b/>
              </w:rPr>
            </w:pPr>
          </w:p>
          <w:p w14:paraId="7582B301" w14:textId="77777777" w:rsidR="003478BC" w:rsidRDefault="003478BC">
            <w:pPr>
              <w:pStyle w:val="TableParagraph"/>
              <w:spacing w:before="7"/>
              <w:rPr>
                <w:b/>
                <w:sz w:val="26"/>
              </w:rPr>
            </w:pPr>
          </w:p>
          <w:p w14:paraId="321A21BA" w14:textId="77777777" w:rsidR="003478BC" w:rsidRDefault="00A51C07">
            <w:pPr>
              <w:pStyle w:val="TableParagraph"/>
              <w:ind w:left="236"/>
              <w:rPr>
                <w:sz w:val="20"/>
              </w:rPr>
            </w:pPr>
            <w:r>
              <w:rPr>
                <w:sz w:val="20"/>
              </w:rPr>
              <w:t>Polazno</w:t>
            </w:r>
            <w:r>
              <w:rPr>
                <w:spacing w:val="-4"/>
                <w:sz w:val="20"/>
              </w:rPr>
              <w:t xml:space="preserve"> </w:t>
            </w:r>
            <w:r>
              <w:rPr>
                <w:sz w:val="20"/>
              </w:rPr>
              <w:t>(0)</w:t>
            </w:r>
          </w:p>
          <w:p w14:paraId="2F8CB9DB" w14:textId="77777777" w:rsidR="003478BC" w:rsidRDefault="003478BC">
            <w:pPr>
              <w:pStyle w:val="TableParagraph"/>
              <w:spacing w:before="7"/>
              <w:rPr>
                <w:b/>
                <w:sz w:val="20"/>
              </w:rPr>
            </w:pPr>
          </w:p>
          <w:p w14:paraId="44C2E5DE" w14:textId="77777777" w:rsidR="003478BC" w:rsidRDefault="00A51C07">
            <w:pPr>
              <w:pStyle w:val="TableParagraph"/>
              <w:ind w:left="282"/>
              <w:rPr>
                <w:sz w:val="20"/>
              </w:rPr>
            </w:pPr>
            <w:r>
              <w:rPr>
                <w:sz w:val="20"/>
              </w:rPr>
              <w:t>Ciljano</w:t>
            </w:r>
            <w:r>
              <w:rPr>
                <w:spacing w:val="-3"/>
                <w:sz w:val="20"/>
              </w:rPr>
              <w:t xml:space="preserve"> </w:t>
            </w:r>
            <w:r>
              <w:rPr>
                <w:sz w:val="20"/>
              </w:rPr>
              <w:t>(2)</w:t>
            </w:r>
          </w:p>
        </w:tc>
        <w:tc>
          <w:tcPr>
            <w:tcW w:w="1272" w:type="dxa"/>
          </w:tcPr>
          <w:p w14:paraId="03F9514A" w14:textId="77777777" w:rsidR="003478BC" w:rsidRDefault="003478BC">
            <w:pPr>
              <w:pStyle w:val="TableParagraph"/>
              <w:rPr>
                <w:rFonts w:ascii="Times New Roman"/>
                <w:sz w:val="18"/>
              </w:rPr>
            </w:pPr>
          </w:p>
        </w:tc>
        <w:tc>
          <w:tcPr>
            <w:tcW w:w="1524" w:type="dxa"/>
          </w:tcPr>
          <w:p w14:paraId="0EB03CFB" w14:textId="77777777" w:rsidR="003478BC" w:rsidRDefault="003478BC">
            <w:pPr>
              <w:pStyle w:val="TableParagraph"/>
              <w:rPr>
                <w:b/>
              </w:rPr>
            </w:pPr>
          </w:p>
          <w:p w14:paraId="1A202C66" w14:textId="77777777" w:rsidR="003478BC" w:rsidRDefault="003478BC">
            <w:pPr>
              <w:pStyle w:val="TableParagraph"/>
              <w:rPr>
                <w:b/>
              </w:rPr>
            </w:pPr>
          </w:p>
          <w:p w14:paraId="5F53F5E8" w14:textId="77777777" w:rsidR="003478BC" w:rsidRDefault="003478BC">
            <w:pPr>
              <w:pStyle w:val="TableParagraph"/>
              <w:rPr>
                <w:b/>
              </w:rPr>
            </w:pPr>
          </w:p>
          <w:p w14:paraId="330DAF9B" w14:textId="77777777" w:rsidR="003478BC" w:rsidRDefault="003478BC">
            <w:pPr>
              <w:pStyle w:val="TableParagraph"/>
              <w:rPr>
                <w:b/>
              </w:rPr>
            </w:pPr>
          </w:p>
          <w:p w14:paraId="2F169D7C" w14:textId="77777777" w:rsidR="003478BC" w:rsidRDefault="003478BC">
            <w:pPr>
              <w:pStyle w:val="TableParagraph"/>
              <w:rPr>
                <w:b/>
              </w:rPr>
            </w:pPr>
          </w:p>
          <w:p w14:paraId="11A45F2A" w14:textId="77777777" w:rsidR="003478BC" w:rsidRDefault="003478BC">
            <w:pPr>
              <w:pStyle w:val="TableParagraph"/>
              <w:rPr>
                <w:b/>
              </w:rPr>
            </w:pPr>
          </w:p>
          <w:p w14:paraId="69E37BD0" w14:textId="77777777" w:rsidR="003478BC" w:rsidRDefault="003478BC">
            <w:pPr>
              <w:pStyle w:val="TableParagraph"/>
              <w:spacing w:before="8"/>
              <w:rPr>
                <w:b/>
                <w:sz w:val="20"/>
              </w:rPr>
            </w:pPr>
          </w:p>
          <w:p w14:paraId="5711C52F" w14:textId="77777777" w:rsidR="003478BC" w:rsidRDefault="00A51C07">
            <w:pPr>
              <w:pStyle w:val="TableParagraph"/>
              <w:ind w:left="145" w:right="138"/>
              <w:jc w:val="center"/>
              <w:rPr>
                <w:sz w:val="20"/>
              </w:rPr>
            </w:pPr>
            <w:r>
              <w:rPr>
                <w:spacing w:val="-1"/>
                <w:sz w:val="20"/>
              </w:rPr>
              <w:t xml:space="preserve">Tijekom </w:t>
            </w:r>
            <w:r>
              <w:rPr>
                <w:sz w:val="20"/>
              </w:rPr>
              <w:t>2023.</w:t>
            </w:r>
            <w:r>
              <w:rPr>
                <w:spacing w:val="-42"/>
                <w:sz w:val="20"/>
              </w:rPr>
              <w:t xml:space="preserve"> </w:t>
            </w:r>
            <w:r>
              <w:rPr>
                <w:sz w:val="20"/>
              </w:rPr>
              <w:t>godine Općina</w:t>
            </w:r>
            <w:r>
              <w:rPr>
                <w:spacing w:val="-42"/>
                <w:sz w:val="20"/>
              </w:rPr>
              <w:t xml:space="preserve"> </w:t>
            </w:r>
            <w:r>
              <w:rPr>
                <w:sz w:val="20"/>
              </w:rPr>
              <w:t>planira dati u</w:t>
            </w:r>
            <w:r>
              <w:rPr>
                <w:spacing w:val="1"/>
                <w:sz w:val="20"/>
              </w:rPr>
              <w:t xml:space="preserve"> </w:t>
            </w:r>
            <w:r>
              <w:rPr>
                <w:sz w:val="20"/>
              </w:rPr>
              <w:t>zakup</w:t>
            </w:r>
            <w:r>
              <w:rPr>
                <w:spacing w:val="-2"/>
                <w:sz w:val="20"/>
              </w:rPr>
              <w:t xml:space="preserve"> </w:t>
            </w:r>
            <w:r>
              <w:rPr>
                <w:sz w:val="20"/>
              </w:rPr>
              <w:t>dva</w:t>
            </w:r>
          </w:p>
          <w:p w14:paraId="5FC6881F" w14:textId="77777777" w:rsidR="003478BC" w:rsidRDefault="00A51C07">
            <w:pPr>
              <w:pStyle w:val="TableParagraph"/>
              <w:spacing w:before="1"/>
              <w:ind w:left="145" w:right="137"/>
              <w:jc w:val="center"/>
              <w:rPr>
                <w:sz w:val="20"/>
              </w:rPr>
            </w:pPr>
            <w:r>
              <w:rPr>
                <w:spacing w:val="-1"/>
                <w:sz w:val="20"/>
              </w:rPr>
              <w:t xml:space="preserve">zemljišta </w:t>
            </w:r>
            <w:r>
              <w:rPr>
                <w:sz w:val="20"/>
              </w:rPr>
              <w:t>u</w:t>
            </w:r>
            <w:r>
              <w:rPr>
                <w:spacing w:val="-42"/>
                <w:sz w:val="20"/>
              </w:rPr>
              <w:t xml:space="preserve"> </w:t>
            </w:r>
            <w:r>
              <w:rPr>
                <w:sz w:val="20"/>
              </w:rPr>
              <w:t>vlasništvu</w:t>
            </w:r>
            <w:r>
              <w:rPr>
                <w:spacing w:val="1"/>
                <w:sz w:val="20"/>
              </w:rPr>
              <w:t xml:space="preserve"> </w:t>
            </w:r>
            <w:r>
              <w:rPr>
                <w:sz w:val="20"/>
              </w:rPr>
              <w:t>Općine.</w:t>
            </w:r>
          </w:p>
        </w:tc>
      </w:tr>
      <w:tr w:rsidR="003478BC" w14:paraId="16879F28" w14:textId="77777777" w:rsidTr="005F5972">
        <w:trPr>
          <w:trHeight w:val="1876"/>
        </w:trPr>
        <w:tc>
          <w:tcPr>
            <w:tcW w:w="1642" w:type="dxa"/>
          </w:tcPr>
          <w:p w14:paraId="46216708" w14:textId="77777777" w:rsidR="003478BC" w:rsidRDefault="00A51C07">
            <w:pPr>
              <w:pStyle w:val="TableParagraph"/>
              <w:spacing w:before="117"/>
              <w:ind w:left="124" w:right="115" w:hanging="3"/>
              <w:jc w:val="center"/>
              <w:rPr>
                <w:sz w:val="20"/>
              </w:rPr>
            </w:pPr>
            <w:r>
              <w:rPr>
                <w:sz w:val="20"/>
              </w:rPr>
              <w:t>Smanjenje</w:t>
            </w:r>
            <w:r>
              <w:rPr>
                <w:spacing w:val="1"/>
                <w:sz w:val="20"/>
              </w:rPr>
              <w:t xml:space="preserve"> </w:t>
            </w:r>
            <w:r>
              <w:rPr>
                <w:sz w:val="20"/>
              </w:rPr>
              <w:t>portfelja</w:t>
            </w:r>
            <w:r>
              <w:rPr>
                <w:spacing w:val="1"/>
                <w:sz w:val="20"/>
              </w:rPr>
              <w:t xml:space="preserve"> </w:t>
            </w:r>
            <w:r>
              <w:rPr>
                <w:sz w:val="20"/>
              </w:rPr>
              <w:t>nekretnina</w:t>
            </w:r>
            <w:r>
              <w:rPr>
                <w:spacing w:val="1"/>
                <w:sz w:val="20"/>
              </w:rPr>
              <w:t xml:space="preserve"> </w:t>
            </w:r>
            <w:r>
              <w:rPr>
                <w:sz w:val="20"/>
              </w:rPr>
              <w:t>kojima upravlja</w:t>
            </w:r>
            <w:r>
              <w:rPr>
                <w:spacing w:val="1"/>
                <w:sz w:val="20"/>
              </w:rPr>
              <w:t xml:space="preserve"> </w:t>
            </w:r>
            <w:r>
              <w:rPr>
                <w:sz w:val="20"/>
              </w:rPr>
              <w:t>Općina</w:t>
            </w:r>
            <w:r>
              <w:rPr>
                <w:spacing w:val="1"/>
                <w:sz w:val="20"/>
              </w:rPr>
              <w:t xml:space="preserve"> </w:t>
            </w:r>
            <w:r w:rsidR="0006508E">
              <w:t xml:space="preserve">Gračac </w:t>
            </w:r>
            <w:r>
              <w:rPr>
                <w:sz w:val="20"/>
              </w:rPr>
              <w:t>putem</w:t>
            </w:r>
            <w:r>
              <w:rPr>
                <w:spacing w:val="-41"/>
                <w:sz w:val="20"/>
              </w:rPr>
              <w:t xml:space="preserve"> </w:t>
            </w:r>
            <w:r>
              <w:rPr>
                <w:sz w:val="20"/>
              </w:rPr>
              <w:t>prodaje</w:t>
            </w:r>
          </w:p>
        </w:tc>
        <w:tc>
          <w:tcPr>
            <w:tcW w:w="1990" w:type="dxa"/>
            <w:vMerge/>
            <w:tcBorders>
              <w:top w:val="nil"/>
            </w:tcBorders>
          </w:tcPr>
          <w:p w14:paraId="0A7A7A72" w14:textId="77777777" w:rsidR="003478BC" w:rsidRDefault="003478BC">
            <w:pPr>
              <w:rPr>
                <w:sz w:val="2"/>
                <w:szCs w:val="2"/>
              </w:rPr>
            </w:pPr>
          </w:p>
        </w:tc>
        <w:tc>
          <w:tcPr>
            <w:tcW w:w="1842" w:type="dxa"/>
          </w:tcPr>
          <w:p w14:paraId="17B82768" w14:textId="77777777" w:rsidR="003478BC" w:rsidRDefault="00A51C07">
            <w:pPr>
              <w:pStyle w:val="TableParagraph"/>
              <w:ind w:left="345" w:right="327" w:firstLine="64"/>
              <w:rPr>
                <w:sz w:val="20"/>
              </w:rPr>
            </w:pPr>
            <w:r>
              <w:rPr>
                <w:sz w:val="20"/>
              </w:rPr>
              <w:t>1. Sklapanje</w:t>
            </w:r>
            <w:r>
              <w:rPr>
                <w:spacing w:val="1"/>
                <w:sz w:val="20"/>
              </w:rPr>
              <w:t xml:space="preserve"> </w:t>
            </w:r>
            <w:r>
              <w:rPr>
                <w:sz w:val="20"/>
              </w:rPr>
              <w:t>ugovora o</w:t>
            </w:r>
            <w:r>
              <w:rPr>
                <w:spacing w:val="1"/>
                <w:sz w:val="20"/>
              </w:rPr>
              <w:t xml:space="preserve"> </w:t>
            </w:r>
            <w:r>
              <w:rPr>
                <w:sz w:val="20"/>
              </w:rPr>
              <w:t>kupoprodaji</w:t>
            </w:r>
            <w:r>
              <w:rPr>
                <w:spacing w:val="1"/>
                <w:sz w:val="20"/>
              </w:rPr>
              <w:t xml:space="preserve"> </w:t>
            </w:r>
            <w:r>
              <w:rPr>
                <w:spacing w:val="-1"/>
                <w:sz w:val="20"/>
              </w:rPr>
              <w:t>građevinskog</w:t>
            </w:r>
          </w:p>
          <w:p w14:paraId="0ECC78E8" w14:textId="77777777" w:rsidR="003478BC" w:rsidRDefault="00A51C07">
            <w:pPr>
              <w:pStyle w:val="TableParagraph"/>
              <w:ind w:left="94" w:right="89"/>
              <w:jc w:val="center"/>
              <w:rPr>
                <w:sz w:val="20"/>
              </w:rPr>
            </w:pPr>
            <w:r>
              <w:rPr>
                <w:sz w:val="20"/>
              </w:rPr>
              <w:t>zemljišta</w:t>
            </w:r>
            <w:r>
              <w:rPr>
                <w:spacing w:val="-5"/>
                <w:sz w:val="20"/>
              </w:rPr>
              <w:t xml:space="preserve"> </w:t>
            </w:r>
            <w:r>
              <w:rPr>
                <w:sz w:val="20"/>
              </w:rPr>
              <w:t>temeljem</w:t>
            </w:r>
          </w:p>
          <w:p w14:paraId="554711A1" w14:textId="77777777" w:rsidR="003478BC" w:rsidRDefault="00A51C07">
            <w:pPr>
              <w:pStyle w:val="TableParagraph"/>
              <w:spacing w:before="1" w:line="234" w:lineRule="exact"/>
              <w:ind w:left="147" w:right="138"/>
              <w:jc w:val="center"/>
              <w:rPr>
                <w:sz w:val="20"/>
              </w:rPr>
            </w:pPr>
            <w:r>
              <w:rPr>
                <w:sz w:val="20"/>
              </w:rPr>
              <w:t>provedenog</w:t>
            </w:r>
          </w:p>
          <w:p w14:paraId="227C33EB" w14:textId="77777777" w:rsidR="003478BC" w:rsidRDefault="00A51C07">
            <w:pPr>
              <w:pStyle w:val="TableParagraph"/>
              <w:spacing w:line="234" w:lineRule="exact"/>
              <w:ind w:left="147" w:right="140"/>
              <w:jc w:val="center"/>
              <w:rPr>
                <w:sz w:val="20"/>
              </w:rPr>
            </w:pPr>
            <w:r>
              <w:rPr>
                <w:sz w:val="20"/>
              </w:rPr>
              <w:t>javnog</w:t>
            </w:r>
            <w:r>
              <w:rPr>
                <w:spacing w:val="-5"/>
                <w:sz w:val="20"/>
              </w:rPr>
              <w:t xml:space="preserve"> </w:t>
            </w:r>
            <w:r>
              <w:rPr>
                <w:sz w:val="20"/>
              </w:rPr>
              <w:t>natječaja</w:t>
            </w:r>
          </w:p>
          <w:p w14:paraId="11E07D77" w14:textId="77777777" w:rsidR="003478BC" w:rsidRDefault="00A51C07">
            <w:pPr>
              <w:pStyle w:val="TableParagraph"/>
              <w:spacing w:before="1" w:line="215" w:lineRule="exact"/>
              <w:ind w:left="147" w:right="138"/>
              <w:jc w:val="center"/>
              <w:rPr>
                <w:sz w:val="20"/>
              </w:rPr>
            </w:pPr>
            <w:r>
              <w:rPr>
                <w:sz w:val="20"/>
              </w:rPr>
              <w:t>(javno</w:t>
            </w:r>
          </w:p>
        </w:tc>
        <w:tc>
          <w:tcPr>
            <w:tcW w:w="2208" w:type="dxa"/>
          </w:tcPr>
          <w:p w14:paraId="05A4424F" w14:textId="3D4538C4" w:rsidR="003478BC" w:rsidRDefault="00A51C07" w:rsidP="005F5972">
            <w:pPr>
              <w:pStyle w:val="TableParagraph"/>
              <w:ind w:left="121" w:right="107"/>
              <w:jc w:val="center"/>
              <w:rPr>
                <w:sz w:val="20"/>
              </w:rPr>
            </w:pPr>
            <w:r>
              <w:rPr>
                <w:sz w:val="20"/>
              </w:rPr>
              <w:t>Kupoprodaja</w:t>
            </w:r>
            <w:r w:rsidR="006D6581">
              <w:rPr>
                <w:sz w:val="20"/>
              </w:rPr>
              <w:t xml:space="preserve">- </w:t>
            </w:r>
            <w:r>
              <w:rPr>
                <w:spacing w:val="-6"/>
                <w:sz w:val="20"/>
              </w:rPr>
              <w:t xml:space="preserve"> </w:t>
            </w:r>
            <w:r w:rsidR="006D6581">
              <w:rPr>
                <w:sz w:val="20"/>
              </w:rPr>
              <w:t>predviđeni slučajevi  prodaje</w:t>
            </w:r>
            <w:r w:rsidR="005F5972">
              <w:rPr>
                <w:sz w:val="20"/>
              </w:rPr>
              <w:t xml:space="preserve"> i </w:t>
            </w:r>
            <w:r w:rsidR="006D6581">
              <w:rPr>
                <w:spacing w:val="1"/>
                <w:sz w:val="20"/>
              </w:rPr>
              <w:t xml:space="preserve">neposredna pogodba , </w:t>
            </w:r>
            <w:r>
              <w:rPr>
                <w:sz w:val="20"/>
              </w:rPr>
              <w:t>sastavljanje popisa</w:t>
            </w:r>
            <w:r>
              <w:rPr>
                <w:spacing w:val="1"/>
                <w:sz w:val="20"/>
              </w:rPr>
              <w:t xml:space="preserve"> </w:t>
            </w:r>
            <w:r>
              <w:rPr>
                <w:sz w:val="20"/>
              </w:rPr>
              <w:t>građ</w:t>
            </w:r>
            <w:r w:rsidR="005F5972">
              <w:rPr>
                <w:sz w:val="20"/>
              </w:rPr>
              <w:t>.</w:t>
            </w:r>
            <w:r>
              <w:rPr>
                <w:sz w:val="20"/>
              </w:rPr>
              <w:t>zemljišta</w:t>
            </w:r>
            <w:r>
              <w:rPr>
                <w:spacing w:val="1"/>
                <w:sz w:val="20"/>
              </w:rPr>
              <w:t xml:space="preserve"> </w:t>
            </w:r>
            <w:r>
              <w:rPr>
                <w:spacing w:val="-1"/>
                <w:sz w:val="20"/>
              </w:rPr>
              <w:t>namijenjenih</w:t>
            </w:r>
            <w:r>
              <w:rPr>
                <w:spacing w:val="-42"/>
                <w:sz w:val="20"/>
              </w:rPr>
              <w:t xml:space="preserve"> </w:t>
            </w:r>
            <w:r>
              <w:rPr>
                <w:sz w:val="20"/>
              </w:rPr>
              <w:t>prodaji</w:t>
            </w:r>
          </w:p>
          <w:p w14:paraId="09908C45" w14:textId="44E41740" w:rsidR="003478BC" w:rsidRDefault="00A51C07">
            <w:pPr>
              <w:pStyle w:val="TableParagraph"/>
              <w:spacing w:line="215" w:lineRule="exact"/>
              <w:ind w:left="147" w:right="139"/>
              <w:jc w:val="center"/>
              <w:rPr>
                <w:sz w:val="20"/>
              </w:rPr>
            </w:pPr>
            <w:r>
              <w:rPr>
                <w:sz w:val="20"/>
              </w:rPr>
              <w:t>prikupljanje</w:t>
            </w:r>
            <w:r>
              <w:rPr>
                <w:spacing w:val="-6"/>
                <w:sz w:val="20"/>
              </w:rPr>
              <w:t xml:space="preserve"> </w:t>
            </w:r>
            <w:r>
              <w:rPr>
                <w:sz w:val="20"/>
              </w:rPr>
              <w:t>i</w:t>
            </w:r>
            <w:r w:rsidR="006D6581">
              <w:rPr>
                <w:sz w:val="20"/>
              </w:rPr>
              <w:t xml:space="preserve"> </w:t>
            </w:r>
          </w:p>
        </w:tc>
        <w:tc>
          <w:tcPr>
            <w:tcW w:w="1346" w:type="dxa"/>
          </w:tcPr>
          <w:p w14:paraId="0961F60E" w14:textId="77777777" w:rsidR="003478BC" w:rsidRDefault="003478BC">
            <w:pPr>
              <w:pStyle w:val="TableParagraph"/>
              <w:rPr>
                <w:b/>
              </w:rPr>
            </w:pPr>
          </w:p>
          <w:p w14:paraId="0E293967" w14:textId="77777777" w:rsidR="003478BC" w:rsidRDefault="003478BC">
            <w:pPr>
              <w:pStyle w:val="TableParagraph"/>
              <w:spacing w:before="11"/>
              <w:rPr>
                <w:b/>
                <w:sz w:val="27"/>
              </w:rPr>
            </w:pPr>
          </w:p>
          <w:p w14:paraId="5E8BCE60" w14:textId="77777777" w:rsidR="003478BC" w:rsidRDefault="00A51C07">
            <w:pPr>
              <w:pStyle w:val="TableParagraph"/>
              <w:ind w:left="120" w:right="112"/>
              <w:jc w:val="center"/>
              <w:rPr>
                <w:sz w:val="20"/>
              </w:rPr>
            </w:pPr>
            <w:r>
              <w:rPr>
                <w:spacing w:val="-1"/>
                <w:sz w:val="20"/>
              </w:rPr>
              <w:t>Broj sklopljenih</w:t>
            </w:r>
            <w:r>
              <w:rPr>
                <w:spacing w:val="-42"/>
                <w:sz w:val="20"/>
              </w:rPr>
              <w:t xml:space="preserve"> </w:t>
            </w:r>
            <w:r>
              <w:rPr>
                <w:sz w:val="20"/>
              </w:rPr>
              <w:t>kupoprodajnih</w:t>
            </w:r>
            <w:r>
              <w:rPr>
                <w:spacing w:val="1"/>
                <w:sz w:val="20"/>
              </w:rPr>
              <w:t xml:space="preserve"> </w:t>
            </w:r>
            <w:r>
              <w:rPr>
                <w:sz w:val="20"/>
              </w:rPr>
              <w:t>ugovora</w:t>
            </w:r>
          </w:p>
        </w:tc>
        <w:tc>
          <w:tcPr>
            <w:tcW w:w="1503" w:type="dxa"/>
          </w:tcPr>
          <w:p w14:paraId="34792E4A" w14:textId="77777777" w:rsidR="003478BC" w:rsidRDefault="003478BC">
            <w:pPr>
              <w:pStyle w:val="TableParagraph"/>
              <w:rPr>
                <w:b/>
              </w:rPr>
            </w:pPr>
          </w:p>
          <w:p w14:paraId="27F19890" w14:textId="77777777" w:rsidR="003478BC" w:rsidRDefault="003478BC">
            <w:pPr>
              <w:pStyle w:val="TableParagraph"/>
              <w:rPr>
                <w:b/>
              </w:rPr>
            </w:pPr>
          </w:p>
          <w:p w14:paraId="7A769151" w14:textId="77777777" w:rsidR="003478BC" w:rsidRDefault="003478BC">
            <w:pPr>
              <w:pStyle w:val="TableParagraph"/>
              <w:rPr>
                <w:b/>
                <w:sz w:val="26"/>
              </w:rPr>
            </w:pPr>
          </w:p>
          <w:p w14:paraId="31B1DBCB" w14:textId="77777777" w:rsidR="003478BC" w:rsidRDefault="00A51C07">
            <w:pPr>
              <w:pStyle w:val="TableParagraph"/>
              <w:ind w:left="547" w:right="541"/>
              <w:jc w:val="center"/>
              <w:rPr>
                <w:sz w:val="20"/>
              </w:rPr>
            </w:pPr>
            <w:r>
              <w:rPr>
                <w:sz w:val="20"/>
              </w:rPr>
              <w:t>Broj</w:t>
            </w:r>
          </w:p>
        </w:tc>
        <w:tc>
          <w:tcPr>
            <w:tcW w:w="1465" w:type="dxa"/>
          </w:tcPr>
          <w:p w14:paraId="0F49CEE5" w14:textId="77777777" w:rsidR="003478BC" w:rsidRDefault="003478BC">
            <w:pPr>
              <w:pStyle w:val="TableParagraph"/>
              <w:rPr>
                <w:b/>
              </w:rPr>
            </w:pPr>
          </w:p>
          <w:p w14:paraId="1D92D9FF" w14:textId="77777777" w:rsidR="003478BC" w:rsidRDefault="003478BC">
            <w:pPr>
              <w:pStyle w:val="TableParagraph"/>
              <w:rPr>
                <w:b/>
              </w:rPr>
            </w:pPr>
          </w:p>
          <w:p w14:paraId="25C1C4F5" w14:textId="77777777" w:rsidR="003478BC" w:rsidRDefault="00A51C07">
            <w:pPr>
              <w:pStyle w:val="TableParagraph"/>
              <w:spacing w:before="187"/>
              <w:ind w:left="236"/>
              <w:rPr>
                <w:sz w:val="20"/>
              </w:rPr>
            </w:pPr>
            <w:r>
              <w:rPr>
                <w:sz w:val="20"/>
              </w:rPr>
              <w:t>Polazno</w:t>
            </w:r>
            <w:r>
              <w:rPr>
                <w:spacing w:val="-4"/>
                <w:sz w:val="20"/>
              </w:rPr>
              <w:t xml:space="preserve"> </w:t>
            </w:r>
            <w:r>
              <w:rPr>
                <w:sz w:val="20"/>
              </w:rPr>
              <w:t>(0)</w:t>
            </w:r>
          </w:p>
          <w:p w14:paraId="15ADC31F" w14:textId="77777777" w:rsidR="003478BC" w:rsidRDefault="003478BC">
            <w:pPr>
              <w:pStyle w:val="TableParagraph"/>
              <w:spacing w:before="6"/>
              <w:rPr>
                <w:b/>
                <w:sz w:val="20"/>
              </w:rPr>
            </w:pPr>
          </w:p>
          <w:p w14:paraId="4623471D" w14:textId="77777777" w:rsidR="003478BC" w:rsidRDefault="00A51C07">
            <w:pPr>
              <w:pStyle w:val="TableParagraph"/>
              <w:ind w:left="282"/>
              <w:rPr>
                <w:sz w:val="20"/>
              </w:rPr>
            </w:pPr>
            <w:r>
              <w:rPr>
                <w:sz w:val="20"/>
              </w:rPr>
              <w:t>Ciljano</w:t>
            </w:r>
            <w:r>
              <w:rPr>
                <w:spacing w:val="-3"/>
                <w:sz w:val="20"/>
              </w:rPr>
              <w:t xml:space="preserve"> </w:t>
            </w:r>
            <w:r>
              <w:rPr>
                <w:sz w:val="20"/>
              </w:rPr>
              <w:t>(0)</w:t>
            </w:r>
          </w:p>
        </w:tc>
        <w:tc>
          <w:tcPr>
            <w:tcW w:w="2796" w:type="dxa"/>
            <w:gridSpan w:val="2"/>
          </w:tcPr>
          <w:p w14:paraId="526C0EFB" w14:textId="77777777" w:rsidR="003478BC" w:rsidRDefault="003478BC">
            <w:pPr>
              <w:pStyle w:val="TableParagraph"/>
              <w:rPr>
                <w:rFonts w:ascii="Times New Roman"/>
                <w:sz w:val="18"/>
              </w:rPr>
            </w:pPr>
          </w:p>
        </w:tc>
      </w:tr>
      <w:tr w:rsidR="003478BC" w14:paraId="78E6E4AD" w14:textId="77777777" w:rsidTr="005F5972">
        <w:trPr>
          <w:trHeight w:val="2948"/>
        </w:trPr>
        <w:tc>
          <w:tcPr>
            <w:tcW w:w="1642" w:type="dxa"/>
          </w:tcPr>
          <w:p w14:paraId="4F157DDC" w14:textId="77777777" w:rsidR="003478BC" w:rsidRDefault="003478BC">
            <w:pPr>
              <w:pStyle w:val="TableParagraph"/>
              <w:rPr>
                <w:rFonts w:ascii="Times New Roman"/>
                <w:sz w:val="18"/>
              </w:rPr>
            </w:pPr>
          </w:p>
        </w:tc>
        <w:tc>
          <w:tcPr>
            <w:tcW w:w="1990" w:type="dxa"/>
          </w:tcPr>
          <w:p w14:paraId="6AACA369" w14:textId="77777777" w:rsidR="003478BC" w:rsidRDefault="003478BC">
            <w:pPr>
              <w:pStyle w:val="TableParagraph"/>
              <w:rPr>
                <w:b/>
                <w:sz w:val="20"/>
              </w:rPr>
            </w:pPr>
          </w:p>
          <w:p w14:paraId="7C05E7A8" w14:textId="77777777" w:rsidR="003478BC" w:rsidRDefault="00A51C07">
            <w:pPr>
              <w:pStyle w:val="TableParagraph"/>
              <w:spacing w:before="1"/>
              <w:ind w:left="114" w:right="107"/>
              <w:jc w:val="center"/>
              <w:rPr>
                <w:sz w:val="20"/>
              </w:rPr>
            </w:pPr>
            <w:r>
              <w:rPr>
                <w:sz w:val="20"/>
              </w:rPr>
              <w:t xml:space="preserve">Statut Općine </w:t>
            </w:r>
            <w:r w:rsidR="0006508E">
              <w:t>Gračac</w:t>
            </w:r>
          </w:p>
        </w:tc>
        <w:tc>
          <w:tcPr>
            <w:tcW w:w="1842" w:type="dxa"/>
          </w:tcPr>
          <w:p w14:paraId="0995032F" w14:textId="77777777" w:rsidR="003478BC" w:rsidRDefault="00A51C07">
            <w:pPr>
              <w:pStyle w:val="TableParagraph"/>
              <w:ind w:left="94" w:right="85"/>
              <w:jc w:val="center"/>
              <w:rPr>
                <w:sz w:val="20"/>
              </w:rPr>
            </w:pPr>
            <w:r>
              <w:rPr>
                <w:spacing w:val="-1"/>
                <w:sz w:val="20"/>
              </w:rPr>
              <w:t>nadmetanje/javno</w:t>
            </w:r>
            <w:r>
              <w:rPr>
                <w:spacing w:val="-42"/>
                <w:sz w:val="20"/>
              </w:rPr>
              <w:t xml:space="preserve"> </w:t>
            </w:r>
            <w:r>
              <w:rPr>
                <w:sz w:val="20"/>
              </w:rPr>
              <w:t>prikupljanje</w:t>
            </w:r>
            <w:r>
              <w:rPr>
                <w:spacing w:val="1"/>
                <w:sz w:val="20"/>
              </w:rPr>
              <w:t xml:space="preserve"> </w:t>
            </w:r>
            <w:r>
              <w:rPr>
                <w:sz w:val="20"/>
              </w:rPr>
              <w:t>ponuda) ili</w:t>
            </w:r>
            <w:r>
              <w:rPr>
                <w:spacing w:val="1"/>
                <w:sz w:val="20"/>
              </w:rPr>
              <w:t xml:space="preserve"> </w:t>
            </w:r>
            <w:r>
              <w:rPr>
                <w:sz w:val="20"/>
              </w:rPr>
              <w:t>neposrednom</w:t>
            </w:r>
            <w:r>
              <w:rPr>
                <w:spacing w:val="1"/>
                <w:sz w:val="20"/>
              </w:rPr>
              <w:t xml:space="preserve"> </w:t>
            </w:r>
            <w:r>
              <w:rPr>
                <w:sz w:val="20"/>
              </w:rPr>
              <w:t>pogodbom</w:t>
            </w:r>
          </w:p>
        </w:tc>
        <w:tc>
          <w:tcPr>
            <w:tcW w:w="2208" w:type="dxa"/>
          </w:tcPr>
          <w:p w14:paraId="34A7CBF6" w14:textId="77777777" w:rsidR="003478BC" w:rsidRDefault="00A51C07">
            <w:pPr>
              <w:pStyle w:val="TableParagraph"/>
              <w:ind w:left="121" w:right="108" w:hanging="3"/>
              <w:jc w:val="center"/>
              <w:rPr>
                <w:sz w:val="20"/>
              </w:rPr>
            </w:pPr>
            <w:r>
              <w:rPr>
                <w:sz w:val="20"/>
              </w:rPr>
              <w:t>obrada</w:t>
            </w:r>
            <w:r>
              <w:rPr>
                <w:spacing w:val="1"/>
                <w:sz w:val="20"/>
              </w:rPr>
              <w:t xml:space="preserve"> </w:t>
            </w:r>
            <w:r>
              <w:rPr>
                <w:sz w:val="20"/>
              </w:rPr>
              <w:t>dokumentacije,</w:t>
            </w:r>
            <w:r>
              <w:rPr>
                <w:spacing w:val="1"/>
                <w:sz w:val="20"/>
              </w:rPr>
              <w:t xml:space="preserve"> </w:t>
            </w:r>
            <w:r>
              <w:rPr>
                <w:spacing w:val="-1"/>
                <w:sz w:val="20"/>
              </w:rPr>
              <w:t xml:space="preserve">procjena </w:t>
            </w:r>
            <w:r>
              <w:rPr>
                <w:sz w:val="20"/>
              </w:rPr>
              <w:t>vrijednosti</w:t>
            </w:r>
            <w:r>
              <w:rPr>
                <w:spacing w:val="-42"/>
                <w:sz w:val="20"/>
              </w:rPr>
              <w:t xml:space="preserve"> </w:t>
            </w:r>
            <w:r>
              <w:rPr>
                <w:sz w:val="20"/>
              </w:rPr>
              <w:t>nekretnine,</w:t>
            </w:r>
          </w:p>
          <w:p w14:paraId="08425F94" w14:textId="5C72A89B" w:rsidR="003478BC" w:rsidRDefault="00A51C07">
            <w:pPr>
              <w:pStyle w:val="TableParagraph"/>
              <w:ind w:left="150" w:right="139"/>
              <w:jc w:val="center"/>
              <w:rPr>
                <w:sz w:val="20"/>
              </w:rPr>
            </w:pPr>
            <w:r>
              <w:rPr>
                <w:sz w:val="20"/>
              </w:rPr>
              <w:t>sklapanje</w:t>
            </w:r>
            <w:r>
              <w:rPr>
                <w:spacing w:val="1"/>
                <w:sz w:val="20"/>
              </w:rPr>
              <w:t xml:space="preserve"> </w:t>
            </w:r>
            <w:r>
              <w:rPr>
                <w:sz w:val="20"/>
              </w:rPr>
              <w:t>kupoprodajnog</w:t>
            </w:r>
            <w:r>
              <w:rPr>
                <w:spacing w:val="1"/>
                <w:sz w:val="20"/>
              </w:rPr>
              <w:t xml:space="preserve"> </w:t>
            </w:r>
            <w:r>
              <w:rPr>
                <w:sz w:val="20"/>
              </w:rPr>
              <w:t>ugovora,</w:t>
            </w:r>
            <w:r>
              <w:rPr>
                <w:spacing w:val="1"/>
                <w:sz w:val="20"/>
              </w:rPr>
              <w:t xml:space="preserve"> </w:t>
            </w:r>
            <w:r>
              <w:rPr>
                <w:sz w:val="20"/>
              </w:rPr>
              <w:t>primopredaja</w:t>
            </w:r>
          </w:p>
          <w:p w14:paraId="75597566" w14:textId="77777777" w:rsidR="003478BC" w:rsidRDefault="00A51C07">
            <w:pPr>
              <w:pStyle w:val="TableParagraph"/>
              <w:ind w:left="289" w:right="270" w:firstLine="115"/>
              <w:rPr>
                <w:sz w:val="20"/>
              </w:rPr>
            </w:pPr>
            <w:r>
              <w:rPr>
                <w:sz w:val="20"/>
              </w:rPr>
              <w:t>građevinskog</w:t>
            </w:r>
            <w:r>
              <w:rPr>
                <w:spacing w:val="1"/>
                <w:sz w:val="20"/>
              </w:rPr>
              <w:t xml:space="preserve"> </w:t>
            </w:r>
            <w:r>
              <w:rPr>
                <w:sz w:val="20"/>
              </w:rPr>
              <w:t>zemljišta</w:t>
            </w:r>
            <w:r>
              <w:rPr>
                <w:spacing w:val="-10"/>
                <w:sz w:val="20"/>
              </w:rPr>
              <w:t xml:space="preserve"> </w:t>
            </w:r>
            <w:r>
              <w:rPr>
                <w:sz w:val="20"/>
              </w:rPr>
              <w:t>kupcu,</w:t>
            </w:r>
          </w:p>
          <w:p w14:paraId="03F9B295" w14:textId="77777777" w:rsidR="003478BC" w:rsidRDefault="00A51C07">
            <w:pPr>
              <w:pStyle w:val="TableParagraph"/>
              <w:spacing w:line="234" w:lineRule="exact"/>
              <w:ind w:left="205"/>
              <w:rPr>
                <w:sz w:val="20"/>
              </w:rPr>
            </w:pPr>
            <w:r>
              <w:rPr>
                <w:sz w:val="20"/>
              </w:rPr>
              <w:t>ažuriranje</w:t>
            </w:r>
            <w:r>
              <w:rPr>
                <w:spacing w:val="-11"/>
                <w:sz w:val="20"/>
              </w:rPr>
              <w:t xml:space="preserve"> </w:t>
            </w:r>
            <w:r>
              <w:rPr>
                <w:sz w:val="20"/>
              </w:rPr>
              <w:t>interne</w:t>
            </w:r>
          </w:p>
          <w:p w14:paraId="1D44C098" w14:textId="77777777" w:rsidR="003478BC" w:rsidRDefault="00A51C07">
            <w:pPr>
              <w:pStyle w:val="TableParagraph"/>
              <w:spacing w:line="215" w:lineRule="exact"/>
              <w:ind w:left="176"/>
              <w:rPr>
                <w:sz w:val="20"/>
              </w:rPr>
            </w:pPr>
            <w:r>
              <w:rPr>
                <w:sz w:val="20"/>
              </w:rPr>
              <w:t>evidencije</w:t>
            </w:r>
            <w:r>
              <w:rPr>
                <w:spacing w:val="-6"/>
                <w:sz w:val="20"/>
              </w:rPr>
              <w:t xml:space="preserve"> </w:t>
            </w:r>
            <w:r>
              <w:rPr>
                <w:sz w:val="20"/>
              </w:rPr>
              <w:t>imovine</w:t>
            </w:r>
          </w:p>
        </w:tc>
        <w:tc>
          <w:tcPr>
            <w:tcW w:w="1346" w:type="dxa"/>
          </w:tcPr>
          <w:p w14:paraId="719D3F1D" w14:textId="77777777" w:rsidR="003478BC" w:rsidRDefault="003478BC">
            <w:pPr>
              <w:pStyle w:val="TableParagraph"/>
              <w:rPr>
                <w:rFonts w:ascii="Times New Roman"/>
                <w:sz w:val="18"/>
              </w:rPr>
            </w:pPr>
          </w:p>
        </w:tc>
        <w:tc>
          <w:tcPr>
            <w:tcW w:w="1503" w:type="dxa"/>
          </w:tcPr>
          <w:p w14:paraId="388B28B5" w14:textId="77777777" w:rsidR="003478BC" w:rsidRDefault="003478BC">
            <w:pPr>
              <w:pStyle w:val="TableParagraph"/>
              <w:rPr>
                <w:rFonts w:ascii="Times New Roman"/>
                <w:sz w:val="18"/>
              </w:rPr>
            </w:pPr>
          </w:p>
        </w:tc>
        <w:tc>
          <w:tcPr>
            <w:tcW w:w="1465" w:type="dxa"/>
          </w:tcPr>
          <w:p w14:paraId="4DA57441" w14:textId="77777777" w:rsidR="003478BC" w:rsidRDefault="003478BC">
            <w:pPr>
              <w:pStyle w:val="TableParagraph"/>
              <w:rPr>
                <w:rFonts w:ascii="Times New Roman"/>
                <w:sz w:val="18"/>
              </w:rPr>
            </w:pPr>
          </w:p>
        </w:tc>
        <w:tc>
          <w:tcPr>
            <w:tcW w:w="2796" w:type="dxa"/>
            <w:gridSpan w:val="2"/>
          </w:tcPr>
          <w:p w14:paraId="5F69CCE9" w14:textId="77777777" w:rsidR="003478BC" w:rsidRDefault="003478BC">
            <w:pPr>
              <w:pStyle w:val="TableParagraph"/>
              <w:rPr>
                <w:rFonts w:ascii="Times New Roman"/>
                <w:sz w:val="18"/>
              </w:rPr>
            </w:pPr>
          </w:p>
        </w:tc>
      </w:tr>
    </w:tbl>
    <w:p w14:paraId="4CDFBF7A" w14:textId="77777777" w:rsidR="003478BC" w:rsidRDefault="003478BC">
      <w:pPr>
        <w:rPr>
          <w:rFonts w:ascii="Times New Roman"/>
          <w:sz w:val="18"/>
        </w:rPr>
        <w:sectPr w:rsidR="003478BC">
          <w:footerReference w:type="default" r:id="rId110"/>
          <w:pgSz w:w="16840" w:h="11910" w:orient="landscape"/>
          <w:pgMar w:top="1100" w:right="900" w:bottom="840" w:left="920" w:header="0" w:footer="654" w:gutter="0"/>
          <w:cols w:space="720"/>
        </w:sectPr>
      </w:pPr>
    </w:p>
    <w:p w14:paraId="3EC18443" w14:textId="77777777" w:rsidR="003478BC" w:rsidRDefault="003478BC">
      <w:pPr>
        <w:pStyle w:val="Tijeloteksta"/>
        <w:spacing w:before="2"/>
        <w:rPr>
          <w:b/>
          <w:sz w:val="18"/>
        </w:rPr>
      </w:pPr>
    </w:p>
    <w:p w14:paraId="20FBC91F" w14:textId="77777777" w:rsidR="003478BC" w:rsidRDefault="00A51C07" w:rsidP="00370B5C">
      <w:pPr>
        <w:pStyle w:val="Odlomakpopisa"/>
        <w:numPr>
          <w:ilvl w:val="0"/>
          <w:numId w:val="3"/>
        </w:numPr>
        <w:tabs>
          <w:tab w:val="left" w:pos="618"/>
          <w:tab w:val="left" w:pos="619"/>
        </w:tabs>
        <w:spacing w:before="99"/>
        <w:ind w:left="618" w:hanging="407"/>
        <w:rPr>
          <w:b/>
          <w:sz w:val="26"/>
        </w:rPr>
      </w:pPr>
      <w:bookmarkStart w:id="37" w:name="_bookmark29"/>
      <w:bookmarkEnd w:id="37"/>
      <w:r>
        <w:rPr>
          <w:b/>
          <w:sz w:val="26"/>
        </w:rPr>
        <w:t>POSEBAN</w:t>
      </w:r>
      <w:r>
        <w:rPr>
          <w:b/>
          <w:spacing w:val="92"/>
          <w:sz w:val="26"/>
        </w:rPr>
        <w:t xml:space="preserve"> </w:t>
      </w:r>
      <w:r>
        <w:rPr>
          <w:b/>
          <w:sz w:val="26"/>
        </w:rPr>
        <w:t>CILJ</w:t>
      </w:r>
      <w:r>
        <w:rPr>
          <w:b/>
          <w:spacing w:val="96"/>
          <w:sz w:val="26"/>
        </w:rPr>
        <w:t xml:space="preserve"> </w:t>
      </w:r>
      <w:r>
        <w:rPr>
          <w:b/>
          <w:sz w:val="26"/>
        </w:rPr>
        <w:t>1.2.</w:t>
      </w:r>
      <w:r>
        <w:rPr>
          <w:b/>
          <w:spacing w:val="96"/>
          <w:sz w:val="26"/>
        </w:rPr>
        <w:t xml:space="preserve"> </w:t>
      </w:r>
      <w:r>
        <w:rPr>
          <w:b/>
          <w:sz w:val="26"/>
        </w:rPr>
        <w:t>-</w:t>
      </w:r>
      <w:r>
        <w:rPr>
          <w:b/>
          <w:spacing w:val="93"/>
          <w:sz w:val="26"/>
        </w:rPr>
        <w:t xml:space="preserve"> </w:t>
      </w:r>
      <w:r>
        <w:rPr>
          <w:b/>
          <w:sz w:val="26"/>
        </w:rPr>
        <w:t>„Unaprjeđenje</w:t>
      </w:r>
      <w:r>
        <w:rPr>
          <w:b/>
          <w:spacing w:val="93"/>
          <w:sz w:val="26"/>
        </w:rPr>
        <w:t xml:space="preserve"> </w:t>
      </w:r>
      <w:r>
        <w:rPr>
          <w:b/>
          <w:sz w:val="26"/>
        </w:rPr>
        <w:t>korporativnog</w:t>
      </w:r>
      <w:r>
        <w:rPr>
          <w:b/>
          <w:spacing w:val="93"/>
          <w:sz w:val="26"/>
        </w:rPr>
        <w:t xml:space="preserve"> </w:t>
      </w:r>
      <w:r>
        <w:rPr>
          <w:b/>
          <w:sz w:val="26"/>
        </w:rPr>
        <w:t>upravljanja</w:t>
      </w:r>
      <w:r>
        <w:rPr>
          <w:b/>
          <w:spacing w:val="94"/>
          <w:sz w:val="26"/>
        </w:rPr>
        <w:t xml:space="preserve"> </w:t>
      </w:r>
      <w:r>
        <w:rPr>
          <w:b/>
          <w:sz w:val="26"/>
        </w:rPr>
        <w:t>i</w:t>
      </w:r>
      <w:r>
        <w:rPr>
          <w:b/>
          <w:spacing w:val="94"/>
          <w:sz w:val="26"/>
        </w:rPr>
        <w:t xml:space="preserve"> </w:t>
      </w:r>
      <w:r>
        <w:rPr>
          <w:b/>
          <w:sz w:val="26"/>
        </w:rPr>
        <w:t>vršenje</w:t>
      </w:r>
      <w:r>
        <w:rPr>
          <w:b/>
          <w:spacing w:val="93"/>
          <w:sz w:val="26"/>
        </w:rPr>
        <w:t xml:space="preserve"> </w:t>
      </w:r>
      <w:r>
        <w:rPr>
          <w:b/>
          <w:sz w:val="26"/>
        </w:rPr>
        <w:t>kontrola</w:t>
      </w:r>
      <w:r>
        <w:rPr>
          <w:b/>
          <w:spacing w:val="99"/>
          <w:sz w:val="26"/>
        </w:rPr>
        <w:t xml:space="preserve"> </w:t>
      </w:r>
      <w:r>
        <w:rPr>
          <w:b/>
          <w:sz w:val="26"/>
        </w:rPr>
        <w:t>Općine</w:t>
      </w:r>
      <w:r>
        <w:rPr>
          <w:b/>
          <w:spacing w:val="95"/>
          <w:sz w:val="26"/>
        </w:rPr>
        <w:t xml:space="preserve"> </w:t>
      </w:r>
      <w:r w:rsidR="0006508E">
        <w:rPr>
          <w:b/>
          <w:sz w:val="26"/>
        </w:rPr>
        <w:t>Gračac</w:t>
      </w:r>
      <w:r>
        <w:rPr>
          <w:b/>
          <w:spacing w:val="96"/>
          <w:sz w:val="26"/>
        </w:rPr>
        <w:t xml:space="preserve"> </w:t>
      </w:r>
      <w:r>
        <w:rPr>
          <w:b/>
          <w:sz w:val="26"/>
        </w:rPr>
        <w:t>kao</w:t>
      </w:r>
    </w:p>
    <w:p w14:paraId="765F6860" w14:textId="77777777" w:rsidR="003478BC" w:rsidRDefault="00A51C07">
      <w:pPr>
        <w:pStyle w:val="Naslov1"/>
        <w:spacing w:before="46" w:after="46"/>
        <w:ind w:firstLine="0"/>
      </w:pPr>
      <w:r>
        <w:t>(su)vlasnika</w:t>
      </w:r>
      <w:r>
        <w:rPr>
          <w:spacing w:val="-7"/>
        </w:rPr>
        <w:t xml:space="preserve"> </w:t>
      </w:r>
      <w:r>
        <w:t>trgovačkih</w:t>
      </w:r>
      <w:r>
        <w:rPr>
          <w:spacing w:val="-6"/>
        </w:rPr>
        <w:t xml:space="preserve"> </w:t>
      </w:r>
      <w:r>
        <w:t>društava“</w:t>
      </w: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54"/>
        <w:gridCol w:w="2054"/>
        <w:gridCol w:w="1843"/>
        <w:gridCol w:w="1850"/>
        <w:gridCol w:w="1558"/>
        <w:gridCol w:w="1481"/>
        <w:gridCol w:w="1664"/>
        <w:gridCol w:w="1255"/>
        <w:gridCol w:w="1428"/>
      </w:tblGrid>
      <w:tr w:rsidR="003478BC" w14:paraId="1A613516" w14:textId="77777777" w:rsidTr="00774A4F">
        <w:trPr>
          <w:trHeight w:val="469"/>
        </w:trPr>
        <w:tc>
          <w:tcPr>
            <w:tcW w:w="14787" w:type="dxa"/>
            <w:gridSpan w:val="9"/>
            <w:shd w:val="clear" w:color="auto" w:fill="D6E3BC" w:themeFill="accent3" w:themeFillTint="66"/>
          </w:tcPr>
          <w:p w14:paraId="45341AF8" w14:textId="369B0680" w:rsidR="003478BC" w:rsidRDefault="00A51C07">
            <w:pPr>
              <w:pStyle w:val="TableParagraph"/>
              <w:spacing w:line="234" w:lineRule="exact"/>
              <w:ind w:left="871" w:right="866"/>
              <w:jc w:val="center"/>
              <w:rPr>
                <w:sz w:val="20"/>
              </w:rPr>
            </w:pPr>
            <w:r>
              <w:rPr>
                <w:b/>
                <w:color w:val="0E233D"/>
                <w:sz w:val="20"/>
              </w:rPr>
              <w:t>PRILOG</w:t>
            </w:r>
            <w:r>
              <w:rPr>
                <w:b/>
                <w:color w:val="0E233D"/>
                <w:spacing w:val="-6"/>
                <w:sz w:val="20"/>
              </w:rPr>
              <w:t xml:space="preserve"> </w:t>
            </w:r>
            <w:r>
              <w:rPr>
                <w:b/>
                <w:color w:val="0E233D"/>
                <w:sz w:val="20"/>
              </w:rPr>
              <w:t>2:</w:t>
            </w:r>
            <w:r>
              <w:rPr>
                <w:b/>
                <w:color w:val="0E233D"/>
                <w:spacing w:val="-4"/>
                <w:sz w:val="20"/>
              </w:rPr>
              <w:t xml:space="preserve"> </w:t>
            </w:r>
            <w:r>
              <w:rPr>
                <w:b/>
                <w:color w:val="0E233D"/>
                <w:sz w:val="20"/>
              </w:rPr>
              <w:t>POSEBAN</w:t>
            </w:r>
            <w:r>
              <w:rPr>
                <w:b/>
                <w:color w:val="0E233D"/>
                <w:spacing w:val="-6"/>
                <w:sz w:val="20"/>
              </w:rPr>
              <w:t xml:space="preserve"> </w:t>
            </w:r>
            <w:r>
              <w:rPr>
                <w:b/>
                <w:color w:val="0E233D"/>
                <w:sz w:val="20"/>
              </w:rPr>
              <w:t>CILJ</w:t>
            </w:r>
            <w:r>
              <w:rPr>
                <w:b/>
                <w:color w:val="0E233D"/>
                <w:spacing w:val="-3"/>
                <w:sz w:val="20"/>
              </w:rPr>
              <w:t xml:space="preserve"> </w:t>
            </w:r>
            <w:r>
              <w:rPr>
                <w:b/>
                <w:color w:val="0E233D"/>
                <w:sz w:val="20"/>
              </w:rPr>
              <w:t>1.2.</w:t>
            </w:r>
            <w:r>
              <w:rPr>
                <w:b/>
                <w:color w:val="0E233D"/>
                <w:spacing w:val="-6"/>
                <w:sz w:val="20"/>
              </w:rPr>
              <w:t xml:space="preserve"> </w:t>
            </w:r>
            <w:r>
              <w:rPr>
                <w:sz w:val="20"/>
              </w:rPr>
              <w:t>„Unaprjeđenje</w:t>
            </w:r>
            <w:r>
              <w:rPr>
                <w:spacing w:val="-5"/>
                <w:sz w:val="20"/>
              </w:rPr>
              <w:t xml:space="preserve"> </w:t>
            </w:r>
            <w:r>
              <w:rPr>
                <w:sz w:val="20"/>
              </w:rPr>
              <w:t>korporativnog</w:t>
            </w:r>
            <w:r>
              <w:rPr>
                <w:spacing w:val="-5"/>
                <w:sz w:val="20"/>
              </w:rPr>
              <w:t xml:space="preserve"> </w:t>
            </w:r>
            <w:r>
              <w:rPr>
                <w:sz w:val="20"/>
              </w:rPr>
              <w:t>upravljanja</w:t>
            </w:r>
            <w:r>
              <w:rPr>
                <w:spacing w:val="-5"/>
                <w:sz w:val="20"/>
              </w:rPr>
              <w:t xml:space="preserve"> </w:t>
            </w:r>
            <w:r>
              <w:rPr>
                <w:sz w:val="20"/>
              </w:rPr>
              <w:t>i</w:t>
            </w:r>
            <w:r>
              <w:rPr>
                <w:spacing w:val="-3"/>
                <w:sz w:val="20"/>
              </w:rPr>
              <w:t xml:space="preserve"> </w:t>
            </w:r>
            <w:r>
              <w:rPr>
                <w:sz w:val="20"/>
              </w:rPr>
              <w:t>vršenje</w:t>
            </w:r>
            <w:r>
              <w:rPr>
                <w:spacing w:val="-6"/>
                <w:sz w:val="20"/>
              </w:rPr>
              <w:t xml:space="preserve"> </w:t>
            </w:r>
            <w:r>
              <w:rPr>
                <w:sz w:val="20"/>
              </w:rPr>
              <w:t>kontrola</w:t>
            </w:r>
            <w:r>
              <w:rPr>
                <w:spacing w:val="-2"/>
                <w:sz w:val="20"/>
              </w:rPr>
              <w:t xml:space="preserve"> </w:t>
            </w:r>
            <w:r>
              <w:rPr>
                <w:sz w:val="20"/>
              </w:rPr>
              <w:t>Općine</w:t>
            </w:r>
            <w:r>
              <w:rPr>
                <w:spacing w:val="4"/>
                <w:sz w:val="20"/>
              </w:rPr>
              <w:t xml:space="preserve"> </w:t>
            </w:r>
            <w:r w:rsidR="0006508E">
              <w:t xml:space="preserve">Gračac </w:t>
            </w:r>
            <w:r>
              <w:rPr>
                <w:sz w:val="20"/>
              </w:rPr>
              <w:t>kao</w:t>
            </w:r>
            <w:r>
              <w:rPr>
                <w:spacing w:val="-5"/>
                <w:sz w:val="20"/>
              </w:rPr>
              <w:t xml:space="preserve"> </w:t>
            </w:r>
            <w:r>
              <w:rPr>
                <w:sz w:val="20"/>
              </w:rPr>
              <w:t>(su)vlasnika</w:t>
            </w:r>
            <w:r>
              <w:rPr>
                <w:spacing w:val="-4"/>
                <w:sz w:val="20"/>
              </w:rPr>
              <w:t xml:space="preserve"> </w:t>
            </w:r>
            <w:r>
              <w:rPr>
                <w:sz w:val="20"/>
              </w:rPr>
              <w:t>trgovačkih</w:t>
            </w:r>
            <w:r>
              <w:rPr>
                <w:spacing w:val="-5"/>
                <w:sz w:val="20"/>
              </w:rPr>
              <w:t xml:space="preserve"> </w:t>
            </w:r>
            <w:r>
              <w:rPr>
                <w:sz w:val="20"/>
              </w:rPr>
              <w:t>društva“</w:t>
            </w:r>
          </w:p>
          <w:p w14:paraId="7AFB6BBD" w14:textId="77777777" w:rsidR="003478BC" w:rsidRDefault="00A51C07">
            <w:pPr>
              <w:pStyle w:val="TableParagraph"/>
              <w:spacing w:line="215" w:lineRule="exact"/>
              <w:ind w:left="871" w:right="860"/>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tc>
      </w:tr>
      <w:tr w:rsidR="003478BC" w14:paraId="791A1696" w14:textId="77777777" w:rsidTr="00774A4F">
        <w:trPr>
          <w:trHeight w:val="1171"/>
        </w:trPr>
        <w:tc>
          <w:tcPr>
            <w:tcW w:w="1654" w:type="dxa"/>
            <w:shd w:val="clear" w:color="auto" w:fill="EAF1DD" w:themeFill="accent3" w:themeFillTint="33"/>
          </w:tcPr>
          <w:p w14:paraId="1E3E578C" w14:textId="77777777" w:rsidR="003478BC" w:rsidRDefault="003478BC">
            <w:pPr>
              <w:pStyle w:val="TableParagraph"/>
              <w:rPr>
                <w:b/>
              </w:rPr>
            </w:pPr>
          </w:p>
          <w:p w14:paraId="58B1656F" w14:textId="77777777" w:rsidR="003478BC" w:rsidRDefault="003478BC">
            <w:pPr>
              <w:pStyle w:val="TableParagraph"/>
              <w:spacing w:before="10"/>
              <w:rPr>
                <w:b/>
                <w:sz w:val="17"/>
              </w:rPr>
            </w:pPr>
          </w:p>
          <w:p w14:paraId="288D296B" w14:textId="77777777" w:rsidR="003478BC" w:rsidRDefault="00A51C07">
            <w:pPr>
              <w:pStyle w:val="TableParagraph"/>
              <w:ind w:left="518"/>
              <w:rPr>
                <w:b/>
                <w:sz w:val="20"/>
              </w:rPr>
            </w:pPr>
            <w:r>
              <w:rPr>
                <w:b/>
                <w:color w:val="0E233D"/>
                <w:sz w:val="20"/>
              </w:rPr>
              <w:t>MJERA</w:t>
            </w:r>
          </w:p>
        </w:tc>
        <w:tc>
          <w:tcPr>
            <w:tcW w:w="2054" w:type="dxa"/>
            <w:shd w:val="clear" w:color="auto" w:fill="EAF1DD" w:themeFill="accent3" w:themeFillTint="33"/>
          </w:tcPr>
          <w:p w14:paraId="4A7ABC65" w14:textId="77777777" w:rsidR="003478BC" w:rsidRDefault="003478BC">
            <w:pPr>
              <w:pStyle w:val="TableParagraph"/>
              <w:spacing w:before="9"/>
              <w:rPr>
                <w:b/>
                <w:sz w:val="19"/>
              </w:rPr>
            </w:pPr>
          </w:p>
          <w:p w14:paraId="619A5651" w14:textId="77777777" w:rsidR="003478BC" w:rsidRDefault="00A51C07">
            <w:pPr>
              <w:pStyle w:val="TableParagraph"/>
              <w:ind w:left="158" w:right="144"/>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843" w:type="dxa"/>
            <w:shd w:val="clear" w:color="auto" w:fill="EAF1DD" w:themeFill="accent3" w:themeFillTint="33"/>
          </w:tcPr>
          <w:p w14:paraId="78EE4347" w14:textId="77777777" w:rsidR="003478BC" w:rsidRDefault="003478BC">
            <w:pPr>
              <w:pStyle w:val="TableParagraph"/>
              <w:spacing w:before="9"/>
              <w:rPr>
                <w:b/>
                <w:sz w:val="19"/>
              </w:rPr>
            </w:pPr>
          </w:p>
          <w:p w14:paraId="67980389" w14:textId="77777777" w:rsidR="003478BC" w:rsidRDefault="00A51C07">
            <w:pPr>
              <w:pStyle w:val="TableParagraph"/>
              <w:ind w:left="115" w:right="101"/>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1850" w:type="dxa"/>
            <w:shd w:val="clear" w:color="auto" w:fill="EAF1DD" w:themeFill="accent3" w:themeFillTint="33"/>
          </w:tcPr>
          <w:p w14:paraId="4DCC8BA4" w14:textId="77777777" w:rsidR="003478BC" w:rsidRDefault="003478BC">
            <w:pPr>
              <w:pStyle w:val="TableParagraph"/>
              <w:spacing w:before="9"/>
              <w:rPr>
                <w:b/>
                <w:sz w:val="29"/>
              </w:rPr>
            </w:pPr>
          </w:p>
          <w:p w14:paraId="3B15E97F" w14:textId="77777777" w:rsidR="003478BC" w:rsidRDefault="00A51C07">
            <w:pPr>
              <w:pStyle w:val="TableParagraph"/>
              <w:ind w:left="341" w:right="322" w:firstLine="367"/>
              <w:rPr>
                <w:b/>
                <w:sz w:val="20"/>
              </w:rPr>
            </w:pPr>
            <w:r>
              <w:rPr>
                <w:b/>
                <w:color w:val="0E233D"/>
                <w:sz w:val="20"/>
              </w:rPr>
              <w:t>OPIS</w:t>
            </w:r>
            <w:r>
              <w:rPr>
                <w:b/>
                <w:color w:val="0E233D"/>
                <w:spacing w:val="1"/>
                <w:sz w:val="20"/>
              </w:rPr>
              <w:t xml:space="preserve"> </w:t>
            </w:r>
            <w:r>
              <w:rPr>
                <w:b/>
                <w:color w:val="0E233D"/>
                <w:spacing w:val="-1"/>
                <w:sz w:val="20"/>
              </w:rPr>
              <w:t>AKTIVNOSTI</w:t>
            </w:r>
          </w:p>
        </w:tc>
        <w:tc>
          <w:tcPr>
            <w:tcW w:w="1558" w:type="dxa"/>
            <w:shd w:val="clear" w:color="auto" w:fill="EAF1DD" w:themeFill="accent3" w:themeFillTint="33"/>
          </w:tcPr>
          <w:p w14:paraId="52AB7B96" w14:textId="77777777" w:rsidR="003478BC" w:rsidRDefault="003478BC">
            <w:pPr>
              <w:pStyle w:val="TableParagraph"/>
              <w:spacing w:before="9"/>
              <w:rPr>
                <w:b/>
                <w:sz w:val="29"/>
              </w:rPr>
            </w:pPr>
          </w:p>
          <w:p w14:paraId="17B10A27" w14:textId="77777777" w:rsidR="003478BC" w:rsidRDefault="00A51C07">
            <w:pPr>
              <w:pStyle w:val="TableParagraph"/>
              <w:ind w:left="219" w:right="115" w:hanging="70"/>
              <w:rPr>
                <w:b/>
                <w:sz w:val="20"/>
              </w:rPr>
            </w:pPr>
            <w:r>
              <w:rPr>
                <w:b/>
                <w:color w:val="0E233D"/>
                <w:sz w:val="20"/>
              </w:rPr>
              <w:t>POKAZATELJI</w:t>
            </w:r>
            <w:r>
              <w:rPr>
                <w:b/>
                <w:color w:val="0E233D"/>
                <w:spacing w:val="-43"/>
                <w:sz w:val="20"/>
              </w:rPr>
              <w:t xml:space="preserve"> </w:t>
            </w:r>
            <w:r>
              <w:rPr>
                <w:b/>
                <w:color w:val="0E233D"/>
                <w:sz w:val="20"/>
              </w:rPr>
              <w:t>REZULTATA</w:t>
            </w:r>
          </w:p>
        </w:tc>
        <w:tc>
          <w:tcPr>
            <w:tcW w:w="1481" w:type="dxa"/>
            <w:shd w:val="clear" w:color="auto" w:fill="EAF1DD" w:themeFill="accent3" w:themeFillTint="33"/>
          </w:tcPr>
          <w:p w14:paraId="7DDF39C7" w14:textId="77777777" w:rsidR="003478BC" w:rsidRDefault="00A51C07">
            <w:pPr>
              <w:pStyle w:val="TableParagraph"/>
              <w:spacing w:before="114"/>
              <w:ind w:left="145" w:right="132" w:firstLine="4"/>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664" w:type="dxa"/>
            <w:shd w:val="clear" w:color="auto" w:fill="EAF1DD" w:themeFill="accent3" w:themeFillTint="33"/>
          </w:tcPr>
          <w:p w14:paraId="77B88FA9" w14:textId="77777777" w:rsidR="003478BC" w:rsidRDefault="00A51C07">
            <w:pPr>
              <w:pStyle w:val="TableParagraph"/>
              <w:ind w:left="255" w:right="240"/>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7E6C36B5" w14:textId="77777777" w:rsidR="003478BC" w:rsidRDefault="00A51C07">
            <w:pPr>
              <w:pStyle w:val="TableParagraph"/>
              <w:spacing w:line="215" w:lineRule="exact"/>
              <w:ind w:left="251" w:right="240"/>
              <w:jc w:val="center"/>
              <w:rPr>
                <w:b/>
                <w:sz w:val="20"/>
              </w:rPr>
            </w:pPr>
            <w:r>
              <w:rPr>
                <w:b/>
                <w:color w:val="0E233D"/>
                <w:sz w:val="20"/>
              </w:rPr>
              <w:t>JEDINICE</w:t>
            </w:r>
          </w:p>
        </w:tc>
        <w:tc>
          <w:tcPr>
            <w:tcW w:w="1255" w:type="dxa"/>
            <w:shd w:val="clear" w:color="auto" w:fill="EAF1DD" w:themeFill="accent3" w:themeFillTint="33"/>
          </w:tcPr>
          <w:p w14:paraId="187BC8C0" w14:textId="77777777" w:rsidR="003478BC" w:rsidRDefault="003478BC">
            <w:pPr>
              <w:pStyle w:val="TableParagraph"/>
              <w:rPr>
                <w:b/>
              </w:rPr>
            </w:pPr>
          </w:p>
          <w:p w14:paraId="5FD11F20" w14:textId="77777777" w:rsidR="003478BC" w:rsidRDefault="003478BC">
            <w:pPr>
              <w:pStyle w:val="TableParagraph"/>
              <w:spacing w:before="10"/>
              <w:rPr>
                <w:b/>
                <w:sz w:val="17"/>
              </w:rPr>
            </w:pPr>
          </w:p>
          <w:p w14:paraId="74A4035C" w14:textId="77777777" w:rsidR="003478BC" w:rsidRDefault="00A51C07">
            <w:pPr>
              <w:pStyle w:val="TableParagraph"/>
              <w:ind w:left="207"/>
              <w:rPr>
                <w:b/>
                <w:sz w:val="20"/>
              </w:rPr>
            </w:pPr>
            <w:r>
              <w:rPr>
                <w:b/>
                <w:color w:val="0E233D"/>
                <w:sz w:val="20"/>
              </w:rPr>
              <w:t>PROJEKT</w:t>
            </w:r>
          </w:p>
        </w:tc>
        <w:tc>
          <w:tcPr>
            <w:tcW w:w="1428" w:type="dxa"/>
            <w:shd w:val="clear" w:color="auto" w:fill="EAF1DD" w:themeFill="accent3" w:themeFillTint="33"/>
          </w:tcPr>
          <w:p w14:paraId="5321E079" w14:textId="77777777" w:rsidR="003478BC" w:rsidRDefault="003478BC">
            <w:pPr>
              <w:pStyle w:val="TableParagraph"/>
              <w:spacing w:before="9"/>
              <w:rPr>
                <w:b/>
                <w:sz w:val="29"/>
              </w:rPr>
            </w:pPr>
          </w:p>
          <w:p w14:paraId="55AD6C21" w14:textId="77777777" w:rsidR="003478BC" w:rsidRDefault="00A51C07">
            <w:pPr>
              <w:pStyle w:val="TableParagraph"/>
              <w:ind w:left="229" w:right="204"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070B37CF" w14:textId="77777777">
        <w:trPr>
          <w:trHeight w:val="3986"/>
        </w:trPr>
        <w:tc>
          <w:tcPr>
            <w:tcW w:w="1654" w:type="dxa"/>
            <w:vMerge w:val="restart"/>
          </w:tcPr>
          <w:p w14:paraId="78E16835" w14:textId="77777777" w:rsidR="003478BC" w:rsidRDefault="003478BC">
            <w:pPr>
              <w:pStyle w:val="TableParagraph"/>
              <w:rPr>
                <w:b/>
              </w:rPr>
            </w:pPr>
          </w:p>
          <w:p w14:paraId="7A67B2DC" w14:textId="77777777" w:rsidR="003478BC" w:rsidRDefault="003478BC">
            <w:pPr>
              <w:pStyle w:val="TableParagraph"/>
              <w:rPr>
                <w:b/>
              </w:rPr>
            </w:pPr>
          </w:p>
          <w:p w14:paraId="77459AA1" w14:textId="77777777" w:rsidR="003478BC" w:rsidRDefault="003478BC">
            <w:pPr>
              <w:pStyle w:val="TableParagraph"/>
              <w:rPr>
                <w:b/>
              </w:rPr>
            </w:pPr>
          </w:p>
          <w:p w14:paraId="444A044E" w14:textId="77777777" w:rsidR="003478BC" w:rsidRDefault="003478BC">
            <w:pPr>
              <w:pStyle w:val="TableParagraph"/>
              <w:rPr>
                <w:b/>
              </w:rPr>
            </w:pPr>
          </w:p>
          <w:p w14:paraId="6693FAE0" w14:textId="77777777" w:rsidR="003478BC" w:rsidRDefault="003478BC">
            <w:pPr>
              <w:pStyle w:val="TableParagraph"/>
              <w:rPr>
                <w:b/>
              </w:rPr>
            </w:pPr>
          </w:p>
          <w:p w14:paraId="560C5BB5" w14:textId="77777777" w:rsidR="003478BC" w:rsidRDefault="003478BC">
            <w:pPr>
              <w:pStyle w:val="TableParagraph"/>
              <w:rPr>
                <w:b/>
              </w:rPr>
            </w:pPr>
          </w:p>
          <w:p w14:paraId="33272405" w14:textId="77777777" w:rsidR="003478BC" w:rsidRDefault="003478BC">
            <w:pPr>
              <w:pStyle w:val="TableParagraph"/>
              <w:spacing w:before="5"/>
              <w:rPr>
                <w:b/>
                <w:sz w:val="28"/>
              </w:rPr>
            </w:pPr>
          </w:p>
          <w:p w14:paraId="7F9D918E" w14:textId="77777777" w:rsidR="003478BC" w:rsidRDefault="00A51C07">
            <w:pPr>
              <w:pStyle w:val="TableParagraph"/>
              <w:ind w:left="107" w:right="101"/>
              <w:jc w:val="center"/>
              <w:rPr>
                <w:sz w:val="20"/>
              </w:rPr>
            </w:pPr>
            <w:r>
              <w:rPr>
                <w:spacing w:val="-1"/>
                <w:sz w:val="20"/>
              </w:rPr>
              <w:t>Implementiranje</w:t>
            </w:r>
            <w:r>
              <w:rPr>
                <w:spacing w:val="-42"/>
                <w:sz w:val="20"/>
              </w:rPr>
              <w:t xml:space="preserve"> </w:t>
            </w:r>
            <w:r>
              <w:rPr>
                <w:sz w:val="20"/>
              </w:rPr>
              <w:t>operativnih</w:t>
            </w:r>
            <w:r>
              <w:rPr>
                <w:spacing w:val="1"/>
                <w:sz w:val="20"/>
              </w:rPr>
              <w:t xml:space="preserve"> </w:t>
            </w:r>
            <w:r>
              <w:rPr>
                <w:sz w:val="20"/>
              </w:rPr>
              <w:t>mjera</w:t>
            </w:r>
            <w:r>
              <w:rPr>
                <w:spacing w:val="1"/>
                <w:sz w:val="20"/>
              </w:rPr>
              <w:t xml:space="preserve"> </w:t>
            </w:r>
            <w:r>
              <w:rPr>
                <w:sz w:val="20"/>
              </w:rPr>
              <w:t>upravljanja</w:t>
            </w:r>
            <w:r>
              <w:rPr>
                <w:spacing w:val="1"/>
                <w:sz w:val="20"/>
              </w:rPr>
              <w:t xml:space="preserve"> </w:t>
            </w:r>
            <w:r>
              <w:rPr>
                <w:sz w:val="20"/>
              </w:rPr>
              <w:t>trgovačkim</w:t>
            </w:r>
          </w:p>
          <w:p w14:paraId="5AE5E833" w14:textId="77777777" w:rsidR="003478BC" w:rsidRDefault="00A51C07">
            <w:pPr>
              <w:pStyle w:val="TableParagraph"/>
              <w:ind w:left="215" w:right="206" w:hanging="5"/>
              <w:jc w:val="center"/>
              <w:rPr>
                <w:sz w:val="20"/>
              </w:rPr>
            </w:pPr>
            <w:r>
              <w:rPr>
                <w:sz w:val="20"/>
              </w:rPr>
              <w:t>društvima u</w:t>
            </w:r>
            <w:r>
              <w:rPr>
                <w:spacing w:val="1"/>
                <w:sz w:val="20"/>
              </w:rPr>
              <w:t xml:space="preserve"> </w:t>
            </w:r>
            <w:r>
              <w:rPr>
                <w:sz w:val="20"/>
              </w:rPr>
              <w:t>(su)vlasništvu</w:t>
            </w:r>
            <w:r>
              <w:rPr>
                <w:spacing w:val="-42"/>
                <w:sz w:val="20"/>
              </w:rPr>
              <w:t xml:space="preserve"> </w:t>
            </w:r>
            <w:r>
              <w:rPr>
                <w:sz w:val="20"/>
              </w:rPr>
              <w:t xml:space="preserve">Općine </w:t>
            </w:r>
            <w:r w:rsidR="0006508E">
              <w:t>Gračac</w:t>
            </w:r>
          </w:p>
        </w:tc>
        <w:tc>
          <w:tcPr>
            <w:tcW w:w="2054" w:type="dxa"/>
            <w:vMerge w:val="restart"/>
          </w:tcPr>
          <w:p w14:paraId="4109D0DB" w14:textId="77777777" w:rsidR="003478BC" w:rsidRDefault="003478BC">
            <w:pPr>
              <w:pStyle w:val="TableParagraph"/>
              <w:rPr>
                <w:b/>
              </w:rPr>
            </w:pPr>
          </w:p>
          <w:p w14:paraId="309E43B7" w14:textId="77777777" w:rsidR="003478BC" w:rsidRDefault="003478BC">
            <w:pPr>
              <w:pStyle w:val="TableParagraph"/>
              <w:rPr>
                <w:b/>
              </w:rPr>
            </w:pPr>
          </w:p>
          <w:p w14:paraId="42989B5F" w14:textId="77777777" w:rsidR="003478BC" w:rsidRDefault="003478BC">
            <w:pPr>
              <w:pStyle w:val="TableParagraph"/>
              <w:rPr>
                <w:b/>
              </w:rPr>
            </w:pPr>
          </w:p>
          <w:p w14:paraId="738D67D2" w14:textId="77777777" w:rsidR="003478BC" w:rsidRDefault="003478BC">
            <w:pPr>
              <w:pStyle w:val="TableParagraph"/>
              <w:rPr>
                <w:b/>
              </w:rPr>
            </w:pPr>
          </w:p>
          <w:p w14:paraId="12D4DB1A" w14:textId="77777777" w:rsidR="003478BC" w:rsidRDefault="003478BC">
            <w:pPr>
              <w:pStyle w:val="TableParagraph"/>
              <w:rPr>
                <w:b/>
              </w:rPr>
            </w:pPr>
          </w:p>
          <w:p w14:paraId="0AE63902" w14:textId="77777777" w:rsidR="003478BC" w:rsidRDefault="003478BC">
            <w:pPr>
              <w:pStyle w:val="TableParagraph"/>
              <w:rPr>
                <w:b/>
              </w:rPr>
            </w:pPr>
          </w:p>
          <w:p w14:paraId="3D25BCEC" w14:textId="77777777" w:rsidR="003478BC" w:rsidRDefault="003478BC">
            <w:pPr>
              <w:pStyle w:val="TableParagraph"/>
              <w:spacing w:before="4"/>
              <w:rPr>
                <w:b/>
                <w:sz w:val="18"/>
              </w:rPr>
            </w:pPr>
          </w:p>
          <w:p w14:paraId="6BCD703D" w14:textId="77777777" w:rsidR="003478BC" w:rsidRDefault="00000000">
            <w:pPr>
              <w:pStyle w:val="TableParagraph"/>
              <w:spacing w:before="1"/>
              <w:ind w:left="138" w:right="124" w:firstLine="1"/>
              <w:jc w:val="center"/>
              <w:rPr>
                <w:sz w:val="20"/>
              </w:rPr>
            </w:pPr>
            <w:hyperlink r:id="rId111">
              <w:r w:rsidR="00A51C07">
                <w:rPr>
                  <w:sz w:val="20"/>
                </w:rPr>
                <w:t>Zakon o upravljanju</w:t>
              </w:r>
            </w:hyperlink>
            <w:r w:rsidR="00A51C07">
              <w:rPr>
                <w:spacing w:val="1"/>
                <w:sz w:val="20"/>
              </w:rPr>
              <w:t xml:space="preserve"> </w:t>
            </w:r>
            <w:hyperlink r:id="rId112">
              <w:r w:rsidR="00A51C07">
                <w:rPr>
                  <w:spacing w:val="-1"/>
                  <w:sz w:val="20"/>
                </w:rPr>
                <w:t xml:space="preserve">državnom </w:t>
              </w:r>
              <w:r w:rsidR="00A51C07">
                <w:rPr>
                  <w:sz w:val="20"/>
                </w:rPr>
                <w:t>imovinom</w:t>
              </w:r>
            </w:hyperlink>
            <w:r w:rsidR="00A51C07">
              <w:rPr>
                <w:spacing w:val="-42"/>
                <w:sz w:val="20"/>
              </w:rPr>
              <w:t xml:space="preserve"> </w:t>
            </w:r>
            <w:hyperlink r:id="rId113">
              <w:r w:rsidR="00A51C07">
                <w:rPr>
                  <w:sz w:val="20"/>
                </w:rPr>
                <w:t>(»Narodne novine«,</w:t>
              </w:r>
            </w:hyperlink>
            <w:r w:rsidR="00A51C07">
              <w:rPr>
                <w:spacing w:val="1"/>
                <w:sz w:val="20"/>
              </w:rPr>
              <w:t xml:space="preserve"> </w:t>
            </w:r>
            <w:hyperlink r:id="rId114">
              <w:r w:rsidR="00A51C07">
                <w:rPr>
                  <w:sz w:val="20"/>
                </w:rPr>
                <w:t>broj 52/18)</w:t>
              </w:r>
            </w:hyperlink>
          </w:p>
          <w:p w14:paraId="4357D171" w14:textId="77777777" w:rsidR="003478BC" w:rsidRDefault="003478BC">
            <w:pPr>
              <w:pStyle w:val="TableParagraph"/>
              <w:spacing w:before="10"/>
              <w:rPr>
                <w:b/>
                <w:sz w:val="19"/>
              </w:rPr>
            </w:pPr>
          </w:p>
          <w:p w14:paraId="1B0AAA81" w14:textId="64FE1B68" w:rsidR="003478BC" w:rsidRDefault="00000000">
            <w:pPr>
              <w:pStyle w:val="TableParagraph"/>
              <w:ind w:left="187" w:right="173" w:hanging="2"/>
              <w:jc w:val="center"/>
              <w:rPr>
                <w:sz w:val="20"/>
              </w:rPr>
            </w:pPr>
            <w:hyperlink r:id="rId115">
              <w:r w:rsidR="00A51C07">
                <w:rPr>
                  <w:sz w:val="20"/>
                </w:rPr>
                <w:t>Zakon o pravu na</w:t>
              </w:r>
            </w:hyperlink>
            <w:r w:rsidR="00A51C07">
              <w:rPr>
                <w:spacing w:val="1"/>
                <w:sz w:val="20"/>
              </w:rPr>
              <w:t xml:space="preserve"> </w:t>
            </w:r>
            <w:hyperlink r:id="rId116">
              <w:r w:rsidR="00A51C07">
                <w:rPr>
                  <w:sz w:val="20"/>
                </w:rPr>
                <w:t>pristup</w:t>
              </w:r>
            </w:hyperlink>
            <w:r w:rsidR="00A51C07">
              <w:rPr>
                <w:spacing w:val="1"/>
                <w:sz w:val="20"/>
              </w:rPr>
              <w:t xml:space="preserve"> </w:t>
            </w:r>
            <w:hyperlink r:id="rId117">
              <w:r w:rsidR="00A51C07">
                <w:rPr>
                  <w:sz w:val="20"/>
                </w:rPr>
                <w:t>informacijama</w:t>
              </w:r>
            </w:hyperlink>
            <w:r w:rsidR="00A51C07">
              <w:rPr>
                <w:spacing w:val="1"/>
                <w:sz w:val="20"/>
              </w:rPr>
              <w:t xml:space="preserve"> </w:t>
            </w:r>
            <w:hyperlink r:id="rId118">
              <w:r w:rsidR="00A51C07">
                <w:rPr>
                  <w:spacing w:val="-1"/>
                  <w:sz w:val="20"/>
                </w:rPr>
                <w:t xml:space="preserve">(»Narodne </w:t>
              </w:r>
              <w:r w:rsidR="00A51C07">
                <w:rPr>
                  <w:sz w:val="20"/>
                </w:rPr>
                <w:t>novine«,</w:t>
              </w:r>
            </w:hyperlink>
            <w:r w:rsidR="00A51C07">
              <w:rPr>
                <w:spacing w:val="-42"/>
                <w:sz w:val="20"/>
              </w:rPr>
              <w:t xml:space="preserve"> </w:t>
            </w:r>
            <w:hyperlink r:id="rId119">
              <w:r w:rsidR="00A51C07">
                <w:rPr>
                  <w:sz w:val="20"/>
                </w:rPr>
                <w:t>broj</w:t>
              </w:r>
              <w:r w:rsidR="00A51C07">
                <w:rPr>
                  <w:spacing w:val="-2"/>
                  <w:sz w:val="20"/>
                </w:rPr>
                <w:t xml:space="preserve"> </w:t>
              </w:r>
              <w:r w:rsidR="00A51C07">
                <w:rPr>
                  <w:sz w:val="20"/>
                </w:rPr>
                <w:t>25/13,</w:t>
              </w:r>
              <w:r w:rsidR="00A51C07">
                <w:rPr>
                  <w:spacing w:val="-2"/>
                  <w:sz w:val="20"/>
                </w:rPr>
                <w:t xml:space="preserve"> </w:t>
              </w:r>
              <w:r w:rsidR="00A51C07">
                <w:rPr>
                  <w:sz w:val="20"/>
                </w:rPr>
                <w:t>85/15</w:t>
              </w:r>
              <w:r w:rsidR="00F52AF6">
                <w:rPr>
                  <w:sz w:val="20"/>
                </w:rPr>
                <w:t xml:space="preserve"> i 69/22</w:t>
              </w:r>
              <w:r w:rsidR="00A51C07">
                <w:rPr>
                  <w:sz w:val="20"/>
                </w:rPr>
                <w:t>)</w:t>
              </w:r>
            </w:hyperlink>
          </w:p>
        </w:tc>
        <w:tc>
          <w:tcPr>
            <w:tcW w:w="1843" w:type="dxa"/>
          </w:tcPr>
          <w:p w14:paraId="033BD129" w14:textId="77777777" w:rsidR="003478BC" w:rsidRDefault="003478BC">
            <w:pPr>
              <w:pStyle w:val="TableParagraph"/>
              <w:rPr>
                <w:b/>
              </w:rPr>
            </w:pPr>
          </w:p>
          <w:p w14:paraId="28D3D183" w14:textId="77777777" w:rsidR="003478BC" w:rsidRDefault="003478BC">
            <w:pPr>
              <w:pStyle w:val="TableParagraph"/>
              <w:rPr>
                <w:b/>
              </w:rPr>
            </w:pPr>
          </w:p>
          <w:p w14:paraId="61194A3C" w14:textId="77777777" w:rsidR="003478BC" w:rsidRDefault="003478BC">
            <w:pPr>
              <w:pStyle w:val="TableParagraph"/>
              <w:rPr>
                <w:b/>
              </w:rPr>
            </w:pPr>
          </w:p>
          <w:p w14:paraId="2241C0C2" w14:textId="77777777" w:rsidR="003478BC" w:rsidRDefault="003478BC">
            <w:pPr>
              <w:pStyle w:val="TableParagraph"/>
              <w:rPr>
                <w:b/>
              </w:rPr>
            </w:pPr>
          </w:p>
          <w:p w14:paraId="4F8C879A" w14:textId="77777777" w:rsidR="003478BC" w:rsidRDefault="003478BC">
            <w:pPr>
              <w:pStyle w:val="TableParagraph"/>
              <w:spacing w:before="10"/>
              <w:rPr>
                <w:b/>
                <w:sz w:val="21"/>
              </w:rPr>
            </w:pPr>
          </w:p>
          <w:p w14:paraId="5D3AF077" w14:textId="77777777" w:rsidR="003478BC" w:rsidRDefault="00A51C07">
            <w:pPr>
              <w:pStyle w:val="TableParagraph"/>
              <w:ind w:left="115" w:right="101"/>
              <w:jc w:val="center"/>
              <w:rPr>
                <w:sz w:val="20"/>
              </w:rPr>
            </w:pPr>
            <w:r>
              <w:rPr>
                <w:sz w:val="20"/>
              </w:rPr>
              <w:t>1.</w:t>
            </w:r>
            <w:r>
              <w:rPr>
                <w:spacing w:val="-3"/>
                <w:sz w:val="20"/>
              </w:rPr>
              <w:t xml:space="preserve"> </w:t>
            </w:r>
            <w:r>
              <w:rPr>
                <w:sz w:val="20"/>
              </w:rPr>
              <w:t>Prikupljati</w:t>
            </w:r>
            <w:r>
              <w:rPr>
                <w:spacing w:val="-4"/>
                <w:sz w:val="20"/>
              </w:rPr>
              <w:t xml:space="preserve"> </w:t>
            </w:r>
            <w:r>
              <w:rPr>
                <w:sz w:val="20"/>
              </w:rPr>
              <w:t>i</w:t>
            </w:r>
          </w:p>
          <w:p w14:paraId="3927F70C" w14:textId="77777777" w:rsidR="003478BC" w:rsidRDefault="00A51C07">
            <w:pPr>
              <w:pStyle w:val="TableParagraph"/>
              <w:spacing w:before="1"/>
              <w:ind w:left="115" w:right="103"/>
              <w:jc w:val="center"/>
              <w:rPr>
                <w:sz w:val="20"/>
              </w:rPr>
            </w:pPr>
            <w:r>
              <w:rPr>
                <w:sz w:val="20"/>
              </w:rPr>
              <w:t>analizirati</w:t>
            </w:r>
            <w:r>
              <w:rPr>
                <w:spacing w:val="-10"/>
                <w:sz w:val="20"/>
              </w:rPr>
              <w:t xml:space="preserve"> </w:t>
            </w:r>
            <w:r>
              <w:rPr>
                <w:sz w:val="20"/>
              </w:rPr>
              <w:t>izvješća</w:t>
            </w:r>
            <w:r>
              <w:rPr>
                <w:spacing w:val="-41"/>
                <w:sz w:val="20"/>
              </w:rPr>
              <w:t xml:space="preserve"> </w:t>
            </w:r>
            <w:r>
              <w:rPr>
                <w:sz w:val="20"/>
              </w:rPr>
              <w:t>o poslovanju</w:t>
            </w:r>
            <w:r>
              <w:rPr>
                <w:spacing w:val="1"/>
                <w:sz w:val="20"/>
              </w:rPr>
              <w:t xml:space="preserve"> </w:t>
            </w:r>
            <w:r>
              <w:rPr>
                <w:sz w:val="20"/>
              </w:rPr>
              <w:t>dostavljena od</w:t>
            </w:r>
            <w:r>
              <w:rPr>
                <w:spacing w:val="1"/>
                <w:sz w:val="20"/>
              </w:rPr>
              <w:t xml:space="preserve"> </w:t>
            </w:r>
            <w:r>
              <w:rPr>
                <w:sz w:val="20"/>
              </w:rPr>
              <w:t>trgovačkih</w:t>
            </w:r>
          </w:p>
          <w:p w14:paraId="4D3D5DD3" w14:textId="77777777" w:rsidR="003478BC" w:rsidRDefault="00A51C07">
            <w:pPr>
              <w:pStyle w:val="TableParagraph"/>
              <w:spacing w:before="1"/>
              <w:ind w:left="115" w:right="101"/>
              <w:jc w:val="center"/>
              <w:rPr>
                <w:sz w:val="20"/>
              </w:rPr>
            </w:pPr>
            <w:r>
              <w:rPr>
                <w:sz w:val="20"/>
              </w:rPr>
              <w:t>društava</w:t>
            </w:r>
          </w:p>
        </w:tc>
        <w:tc>
          <w:tcPr>
            <w:tcW w:w="1850" w:type="dxa"/>
          </w:tcPr>
          <w:p w14:paraId="46455905" w14:textId="77777777" w:rsidR="003478BC" w:rsidRDefault="00A51C07">
            <w:pPr>
              <w:pStyle w:val="TableParagraph"/>
              <w:ind w:left="423" w:right="376" w:hanging="39"/>
              <w:jc w:val="both"/>
              <w:rPr>
                <w:sz w:val="20"/>
              </w:rPr>
            </w:pPr>
            <w:r>
              <w:rPr>
                <w:spacing w:val="-1"/>
                <w:sz w:val="20"/>
              </w:rPr>
              <w:t xml:space="preserve">Zaprimanje </w:t>
            </w:r>
            <w:r>
              <w:rPr>
                <w:sz w:val="20"/>
              </w:rPr>
              <w:t>i</w:t>
            </w:r>
            <w:r>
              <w:rPr>
                <w:spacing w:val="-42"/>
                <w:sz w:val="20"/>
              </w:rPr>
              <w:t xml:space="preserve"> </w:t>
            </w:r>
            <w:r>
              <w:rPr>
                <w:sz w:val="20"/>
              </w:rPr>
              <w:t>analiziranje</w:t>
            </w:r>
            <w:r>
              <w:rPr>
                <w:spacing w:val="-42"/>
                <w:sz w:val="20"/>
              </w:rPr>
              <w:t xml:space="preserve"> </w:t>
            </w:r>
            <w:r>
              <w:rPr>
                <w:sz w:val="20"/>
              </w:rPr>
              <w:t>financijskih</w:t>
            </w:r>
          </w:p>
          <w:p w14:paraId="6D74E7D6" w14:textId="77777777" w:rsidR="003478BC" w:rsidRDefault="00A51C07">
            <w:pPr>
              <w:pStyle w:val="TableParagraph"/>
              <w:ind w:left="144" w:right="134"/>
              <w:jc w:val="center"/>
              <w:rPr>
                <w:sz w:val="20"/>
              </w:rPr>
            </w:pPr>
            <w:r>
              <w:rPr>
                <w:sz w:val="20"/>
              </w:rPr>
              <w:t>izvještaja,</w:t>
            </w:r>
            <w:r>
              <w:rPr>
                <w:spacing w:val="-6"/>
                <w:sz w:val="20"/>
              </w:rPr>
              <w:t xml:space="preserve"> </w:t>
            </w:r>
            <w:r>
              <w:rPr>
                <w:sz w:val="20"/>
              </w:rPr>
              <w:t>Izjave</w:t>
            </w:r>
            <w:r>
              <w:rPr>
                <w:spacing w:val="-5"/>
                <w:sz w:val="20"/>
              </w:rPr>
              <w:t xml:space="preserve"> </w:t>
            </w:r>
            <w:r>
              <w:rPr>
                <w:sz w:val="20"/>
              </w:rPr>
              <w:t>o</w:t>
            </w:r>
            <w:r>
              <w:rPr>
                <w:spacing w:val="-41"/>
                <w:sz w:val="20"/>
              </w:rPr>
              <w:t xml:space="preserve"> </w:t>
            </w:r>
            <w:r>
              <w:rPr>
                <w:sz w:val="20"/>
              </w:rPr>
              <w:t>fiskalnoj</w:t>
            </w:r>
            <w:r>
              <w:rPr>
                <w:spacing w:val="1"/>
                <w:sz w:val="20"/>
              </w:rPr>
              <w:t xml:space="preserve"> </w:t>
            </w:r>
            <w:r>
              <w:rPr>
                <w:sz w:val="20"/>
              </w:rPr>
              <w:t>odgovornosti,</w:t>
            </w:r>
            <w:r>
              <w:rPr>
                <w:spacing w:val="1"/>
                <w:sz w:val="20"/>
              </w:rPr>
              <w:t xml:space="preserve"> </w:t>
            </w:r>
            <w:r>
              <w:rPr>
                <w:sz w:val="20"/>
              </w:rPr>
              <w:t>popunjenog</w:t>
            </w:r>
            <w:r>
              <w:rPr>
                <w:spacing w:val="1"/>
                <w:sz w:val="20"/>
              </w:rPr>
              <w:t xml:space="preserve"> </w:t>
            </w:r>
            <w:r>
              <w:rPr>
                <w:sz w:val="20"/>
              </w:rPr>
              <w:t>Upitnika, Plana</w:t>
            </w:r>
            <w:r>
              <w:rPr>
                <w:spacing w:val="1"/>
                <w:sz w:val="20"/>
              </w:rPr>
              <w:t xml:space="preserve"> </w:t>
            </w:r>
            <w:r>
              <w:rPr>
                <w:sz w:val="20"/>
              </w:rPr>
              <w:t>otklanjanja</w:t>
            </w:r>
            <w:r>
              <w:rPr>
                <w:spacing w:val="1"/>
                <w:sz w:val="20"/>
              </w:rPr>
              <w:t xml:space="preserve"> </w:t>
            </w:r>
            <w:r>
              <w:rPr>
                <w:sz w:val="20"/>
              </w:rPr>
              <w:t>slabosti i</w:t>
            </w:r>
            <w:r>
              <w:rPr>
                <w:spacing w:val="1"/>
                <w:sz w:val="20"/>
              </w:rPr>
              <w:t xml:space="preserve"> </w:t>
            </w:r>
            <w:r>
              <w:rPr>
                <w:sz w:val="20"/>
              </w:rPr>
              <w:t>nepravilnosti te</w:t>
            </w:r>
            <w:r>
              <w:rPr>
                <w:spacing w:val="1"/>
                <w:sz w:val="20"/>
              </w:rPr>
              <w:t xml:space="preserve"> </w:t>
            </w:r>
            <w:r>
              <w:rPr>
                <w:sz w:val="20"/>
              </w:rPr>
              <w:t>Izvješća o</w:t>
            </w:r>
            <w:r>
              <w:rPr>
                <w:spacing w:val="1"/>
                <w:sz w:val="20"/>
              </w:rPr>
              <w:t xml:space="preserve"> </w:t>
            </w:r>
            <w:r>
              <w:rPr>
                <w:sz w:val="20"/>
              </w:rPr>
              <w:t>otklonjenim</w:t>
            </w:r>
            <w:r>
              <w:rPr>
                <w:spacing w:val="1"/>
                <w:sz w:val="20"/>
              </w:rPr>
              <w:t xml:space="preserve"> </w:t>
            </w:r>
            <w:r>
              <w:rPr>
                <w:sz w:val="20"/>
              </w:rPr>
              <w:t>slabostima i</w:t>
            </w:r>
            <w:r>
              <w:rPr>
                <w:spacing w:val="1"/>
                <w:sz w:val="20"/>
              </w:rPr>
              <w:t xml:space="preserve"> </w:t>
            </w:r>
            <w:r>
              <w:rPr>
                <w:sz w:val="20"/>
              </w:rPr>
              <w:t>nepravilnostima</w:t>
            </w:r>
            <w:r>
              <w:rPr>
                <w:spacing w:val="1"/>
                <w:sz w:val="20"/>
              </w:rPr>
              <w:t xml:space="preserve"> </w:t>
            </w:r>
            <w:r>
              <w:rPr>
                <w:sz w:val="20"/>
              </w:rPr>
              <w:t>utvrđenima</w:t>
            </w:r>
          </w:p>
          <w:p w14:paraId="38EEE079" w14:textId="77777777" w:rsidR="003478BC" w:rsidRDefault="00A51C07">
            <w:pPr>
              <w:pStyle w:val="TableParagraph"/>
              <w:spacing w:line="215" w:lineRule="exact"/>
              <w:ind w:left="144" w:right="140"/>
              <w:jc w:val="center"/>
              <w:rPr>
                <w:sz w:val="20"/>
              </w:rPr>
            </w:pPr>
            <w:r>
              <w:rPr>
                <w:sz w:val="20"/>
              </w:rPr>
              <w:t>prethodne</w:t>
            </w:r>
            <w:r>
              <w:rPr>
                <w:spacing w:val="-6"/>
                <w:sz w:val="20"/>
              </w:rPr>
              <w:t xml:space="preserve"> </w:t>
            </w:r>
            <w:r>
              <w:rPr>
                <w:sz w:val="20"/>
              </w:rPr>
              <w:t>godine</w:t>
            </w:r>
          </w:p>
        </w:tc>
        <w:tc>
          <w:tcPr>
            <w:tcW w:w="1558" w:type="dxa"/>
          </w:tcPr>
          <w:p w14:paraId="3F2652CE" w14:textId="77777777" w:rsidR="003478BC" w:rsidRDefault="003478BC">
            <w:pPr>
              <w:pStyle w:val="TableParagraph"/>
              <w:rPr>
                <w:b/>
              </w:rPr>
            </w:pPr>
          </w:p>
          <w:p w14:paraId="3C43824D" w14:textId="77777777" w:rsidR="003478BC" w:rsidRDefault="003478BC">
            <w:pPr>
              <w:pStyle w:val="TableParagraph"/>
              <w:rPr>
                <w:b/>
              </w:rPr>
            </w:pPr>
          </w:p>
          <w:p w14:paraId="04EA992C" w14:textId="77777777" w:rsidR="003478BC" w:rsidRDefault="003478BC">
            <w:pPr>
              <w:pStyle w:val="TableParagraph"/>
              <w:rPr>
                <w:b/>
              </w:rPr>
            </w:pPr>
          </w:p>
          <w:p w14:paraId="3702CE41" w14:textId="77777777" w:rsidR="003478BC" w:rsidRDefault="003478BC">
            <w:pPr>
              <w:pStyle w:val="TableParagraph"/>
              <w:rPr>
                <w:b/>
              </w:rPr>
            </w:pPr>
          </w:p>
          <w:p w14:paraId="01AF5FF8" w14:textId="77777777" w:rsidR="003478BC" w:rsidRDefault="003478BC">
            <w:pPr>
              <w:pStyle w:val="TableParagraph"/>
              <w:rPr>
                <w:b/>
              </w:rPr>
            </w:pPr>
          </w:p>
          <w:p w14:paraId="40016417" w14:textId="77777777" w:rsidR="003478BC" w:rsidRDefault="003478BC">
            <w:pPr>
              <w:pStyle w:val="TableParagraph"/>
              <w:spacing w:before="11"/>
              <w:rPr>
                <w:b/>
                <w:sz w:val="29"/>
              </w:rPr>
            </w:pPr>
          </w:p>
          <w:p w14:paraId="1069ACA3" w14:textId="77777777" w:rsidR="003478BC" w:rsidRDefault="00A51C07">
            <w:pPr>
              <w:pStyle w:val="TableParagraph"/>
              <w:ind w:left="253" w:right="236" w:firstLine="3"/>
              <w:jc w:val="center"/>
              <w:rPr>
                <w:sz w:val="20"/>
              </w:rPr>
            </w:pPr>
            <w:r>
              <w:rPr>
                <w:sz w:val="20"/>
              </w:rPr>
              <w:t>Broj</w:t>
            </w:r>
            <w:r>
              <w:rPr>
                <w:spacing w:val="1"/>
                <w:sz w:val="20"/>
              </w:rPr>
              <w:t xml:space="preserve"> </w:t>
            </w:r>
            <w:r>
              <w:rPr>
                <w:spacing w:val="-1"/>
                <w:sz w:val="20"/>
              </w:rPr>
              <w:t>prikupljenih</w:t>
            </w:r>
            <w:r>
              <w:rPr>
                <w:spacing w:val="-42"/>
                <w:sz w:val="20"/>
              </w:rPr>
              <w:t xml:space="preserve"> </w:t>
            </w:r>
            <w:r>
              <w:rPr>
                <w:sz w:val="20"/>
              </w:rPr>
              <w:t>izvještaja</w:t>
            </w:r>
          </w:p>
        </w:tc>
        <w:tc>
          <w:tcPr>
            <w:tcW w:w="1481" w:type="dxa"/>
          </w:tcPr>
          <w:p w14:paraId="4110B15F" w14:textId="77777777" w:rsidR="003478BC" w:rsidRDefault="003478BC">
            <w:pPr>
              <w:pStyle w:val="TableParagraph"/>
              <w:rPr>
                <w:b/>
              </w:rPr>
            </w:pPr>
          </w:p>
          <w:p w14:paraId="38716048" w14:textId="77777777" w:rsidR="003478BC" w:rsidRDefault="003478BC">
            <w:pPr>
              <w:pStyle w:val="TableParagraph"/>
              <w:rPr>
                <w:b/>
              </w:rPr>
            </w:pPr>
          </w:p>
          <w:p w14:paraId="70876AAB" w14:textId="77777777" w:rsidR="003478BC" w:rsidRDefault="003478BC">
            <w:pPr>
              <w:pStyle w:val="TableParagraph"/>
              <w:rPr>
                <w:b/>
              </w:rPr>
            </w:pPr>
          </w:p>
          <w:p w14:paraId="16140B06" w14:textId="77777777" w:rsidR="003478BC" w:rsidRDefault="003478BC">
            <w:pPr>
              <w:pStyle w:val="TableParagraph"/>
              <w:rPr>
                <w:b/>
              </w:rPr>
            </w:pPr>
          </w:p>
          <w:p w14:paraId="19F7A40C" w14:textId="77777777" w:rsidR="003478BC" w:rsidRDefault="003478BC">
            <w:pPr>
              <w:pStyle w:val="TableParagraph"/>
              <w:rPr>
                <w:b/>
              </w:rPr>
            </w:pPr>
          </w:p>
          <w:p w14:paraId="4C5D230C" w14:textId="77777777" w:rsidR="003478BC" w:rsidRDefault="003478BC">
            <w:pPr>
              <w:pStyle w:val="TableParagraph"/>
              <w:rPr>
                <w:b/>
              </w:rPr>
            </w:pPr>
          </w:p>
          <w:p w14:paraId="2C16502A" w14:textId="77777777" w:rsidR="003478BC" w:rsidRDefault="003478BC">
            <w:pPr>
              <w:pStyle w:val="TableParagraph"/>
              <w:rPr>
                <w:b/>
                <w:sz w:val="28"/>
              </w:rPr>
            </w:pPr>
          </w:p>
          <w:p w14:paraId="6F0E15B3" w14:textId="77777777" w:rsidR="003478BC" w:rsidRDefault="00A51C07">
            <w:pPr>
              <w:pStyle w:val="TableParagraph"/>
              <w:ind w:left="283" w:right="271"/>
              <w:jc w:val="center"/>
              <w:rPr>
                <w:sz w:val="20"/>
              </w:rPr>
            </w:pPr>
            <w:r>
              <w:rPr>
                <w:sz w:val="20"/>
              </w:rPr>
              <w:t>Broj</w:t>
            </w:r>
          </w:p>
        </w:tc>
        <w:tc>
          <w:tcPr>
            <w:tcW w:w="1664" w:type="dxa"/>
          </w:tcPr>
          <w:p w14:paraId="0A6367F2" w14:textId="77777777" w:rsidR="003478BC" w:rsidRDefault="003478BC">
            <w:pPr>
              <w:pStyle w:val="TableParagraph"/>
              <w:rPr>
                <w:b/>
              </w:rPr>
            </w:pPr>
          </w:p>
          <w:p w14:paraId="22976264" w14:textId="77777777" w:rsidR="003478BC" w:rsidRDefault="003478BC">
            <w:pPr>
              <w:pStyle w:val="TableParagraph"/>
              <w:rPr>
                <w:b/>
              </w:rPr>
            </w:pPr>
          </w:p>
          <w:p w14:paraId="24A66801" w14:textId="77777777" w:rsidR="003478BC" w:rsidRDefault="003478BC">
            <w:pPr>
              <w:pStyle w:val="TableParagraph"/>
              <w:rPr>
                <w:b/>
              </w:rPr>
            </w:pPr>
          </w:p>
          <w:p w14:paraId="1EF0A164" w14:textId="77777777" w:rsidR="003478BC" w:rsidRDefault="003478BC">
            <w:pPr>
              <w:pStyle w:val="TableParagraph"/>
              <w:rPr>
                <w:b/>
              </w:rPr>
            </w:pPr>
          </w:p>
          <w:p w14:paraId="106C478E" w14:textId="77777777" w:rsidR="003478BC" w:rsidRDefault="003478BC">
            <w:pPr>
              <w:pStyle w:val="TableParagraph"/>
              <w:rPr>
                <w:b/>
              </w:rPr>
            </w:pPr>
          </w:p>
          <w:p w14:paraId="2501DE57" w14:textId="77777777" w:rsidR="003478BC" w:rsidRDefault="003478BC">
            <w:pPr>
              <w:pStyle w:val="TableParagraph"/>
              <w:rPr>
                <w:b/>
              </w:rPr>
            </w:pPr>
          </w:p>
          <w:p w14:paraId="53BB7B95" w14:textId="77777777" w:rsidR="003478BC" w:rsidRDefault="003478BC">
            <w:pPr>
              <w:pStyle w:val="TableParagraph"/>
              <w:rPr>
                <w:b/>
                <w:sz w:val="18"/>
              </w:rPr>
            </w:pPr>
          </w:p>
          <w:p w14:paraId="5A80E403" w14:textId="77777777" w:rsidR="003478BC" w:rsidRDefault="00A51C07">
            <w:pPr>
              <w:pStyle w:val="TableParagraph"/>
              <w:ind w:left="339"/>
              <w:rPr>
                <w:sz w:val="20"/>
              </w:rPr>
            </w:pPr>
            <w:r>
              <w:rPr>
                <w:sz w:val="20"/>
              </w:rPr>
              <w:t>Polazno</w:t>
            </w:r>
            <w:r>
              <w:rPr>
                <w:spacing w:val="-4"/>
                <w:sz w:val="20"/>
              </w:rPr>
              <w:t xml:space="preserve"> </w:t>
            </w:r>
            <w:r>
              <w:rPr>
                <w:sz w:val="20"/>
              </w:rPr>
              <w:t>(2)</w:t>
            </w:r>
          </w:p>
          <w:p w14:paraId="1DB81B9D" w14:textId="77777777" w:rsidR="003478BC" w:rsidRDefault="003478BC">
            <w:pPr>
              <w:pStyle w:val="TableParagraph"/>
              <w:spacing w:before="3"/>
              <w:rPr>
                <w:b/>
                <w:sz w:val="20"/>
              </w:rPr>
            </w:pPr>
          </w:p>
          <w:p w14:paraId="3B080551" w14:textId="77777777" w:rsidR="003478BC" w:rsidRDefault="00A51C07">
            <w:pPr>
              <w:pStyle w:val="TableParagraph"/>
              <w:spacing w:before="1"/>
              <w:ind w:left="385"/>
              <w:rPr>
                <w:sz w:val="20"/>
              </w:rPr>
            </w:pPr>
            <w:r>
              <w:rPr>
                <w:sz w:val="20"/>
              </w:rPr>
              <w:t>Ciljano</w:t>
            </w:r>
            <w:r>
              <w:rPr>
                <w:spacing w:val="-3"/>
                <w:sz w:val="20"/>
              </w:rPr>
              <w:t xml:space="preserve"> </w:t>
            </w:r>
            <w:r>
              <w:rPr>
                <w:sz w:val="20"/>
              </w:rPr>
              <w:t>(2)</w:t>
            </w:r>
          </w:p>
        </w:tc>
        <w:tc>
          <w:tcPr>
            <w:tcW w:w="1255" w:type="dxa"/>
          </w:tcPr>
          <w:p w14:paraId="3DC0BF81" w14:textId="77777777" w:rsidR="003478BC" w:rsidRDefault="003478BC">
            <w:pPr>
              <w:pStyle w:val="TableParagraph"/>
              <w:rPr>
                <w:rFonts w:ascii="Times New Roman"/>
                <w:sz w:val="20"/>
              </w:rPr>
            </w:pPr>
          </w:p>
        </w:tc>
        <w:tc>
          <w:tcPr>
            <w:tcW w:w="1428" w:type="dxa"/>
          </w:tcPr>
          <w:p w14:paraId="267F91DB" w14:textId="77777777" w:rsidR="003478BC" w:rsidRDefault="003478BC">
            <w:pPr>
              <w:pStyle w:val="TableParagraph"/>
              <w:rPr>
                <w:rFonts w:ascii="Times New Roman"/>
                <w:sz w:val="20"/>
              </w:rPr>
            </w:pPr>
          </w:p>
        </w:tc>
      </w:tr>
      <w:tr w:rsidR="003478BC" w14:paraId="6A9D46F9" w14:textId="77777777">
        <w:trPr>
          <w:trHeight w:val="2112"/>
        </w:trPr>
        <w:tc>
          <w:tcPr>
            <w:tcW w:w="1654" w:type="dxa"/>
            <w:vMerge/>
            <w:tcBorders>
              <w:top w:val="nil"/>
            </w:tcBorders>
          </w:tcPr>
          <w:p w14:paraId="5468AAFB" w14:textId="77777777" w:rsidR="003478BC" w:rsidRDefault="003478BC">
            <w:pPr>
              <w:rPr>
                <w:sz w:val="2"/>
                <w:szCs w:val="2"/>
              </w:rPr>
            </w:pPr>
          </w:p>
        </w:tc>
        <w:tc>
          <w:tcPr>
            <w:tcW w:w="2054" w:type="dxa"/>
            <w:vMerge/>
            <w:tcBorders>
              <w:top w:val="nil"/>
            </w:tcBorders>
          </w:tcPr>
          <w:p w14:paraId="4E745485" w14:textId="77777777" w:rsidR="003478BC" w:rsidRDefault="003478BC">
            <w:pPr>
              <w:rPr>
                <w:sz w:val="2"/>
                <w:szCs w:val="2"/>
              </w:rPr>
            </w:pPr>
          </w:p>
        </w:tc>
        <w:tc>
          <w:tcPr>
            <w:tcW w:w="1843" w:type="dxa"/>
          </w:tcPr>
          <w:p w14:paraId="5FDB5D63" w14:textId="77777777" w:rsidR="003478BC" w:rsidRDefault="003478BC">
            <w:pPr>
              <w:pStyle w:val="TableParagraph"/>
              <w:rPr>
                <w:b/>
                <w:sz w:val="20"/>
              </w:rPr>
            </w:pPr>
          </w:p>
          <w:p w14:paraId="7D9A8E74" w14:textId="77777777" w:rsidR="003478BC" w:rsidRDefault="00A51C07">
            <w:pPr>
              <w:pStyle w:val="TableParagraph"/>
              <w:spacing w:line="234" w:lineRule="exact"/>
              <w:ind w:left="115" w:right="104"/>
              <w:jc w:val="center"/>
              <w:rPr>
                <w:sz w:val="20"/>
              </w:rPr>
            </w:pPr>
            <w:r>
              <w:rPr>
                <w:sz w:val="20"/>
              </w:rPr>
              <w:t>2.</w:t>
            </w:r>
            <w:r>
              <w:rPr>
                <w:spacing w:val="-4"/>
                <w:sz w:val="20"/>
              </w:rPr>
              <w:t xml:space="preserve"> </w:t>
            </w:r>
            <w:r>
              <w:rPr>
                <w:sz w:val="20"/>
              </w:rPr>
              <w:t>Donošenje</w:t>
            </w:r>
          </w:p>
          <w:p w14:paraId="2D580322" w14:textId="77777777" w:rsidR="003478BC" w:rsidRDefault="00A51C07">
            <w:pPr>
              <w:pStyle w:val="TableParagraph"/>
              <w:ind w:left="115" w:right="102"/>
              <w:jc w:val="center"/>
              <w:rPr>
                <w:sz w:val="20"/>
              </w:rPr>
            </w:pPr>
            <w:r>
              <w:rPr>
                <w:sz w:val="20"/>
              </w:rPr>
              <w:t>Odluke</w:t>
            </w:r>
            <w:r>
              <w:rPr>
                <w:spacing w:val="-5"/>
                <w:sz w:val="20"/>
              </w:rPr>
              <w:t xml:space="preserve"> </w:t>
            </w:r>
            <w:r>
              <w:rPr>
                <w:sz w:val="20"/>
              </w:rPr>
              <w:t>o</w:t>
            </w:r>
            <w:r>
              <w:rPr>
                <w:spacing w:val="-6"/>
                <w:sz w:val="20"/>
              </w:rPr>
              <w:t xml:space="preserve"> </w:t>
            </w:r>
            <w:r>
              <w:rPr>
                <w:sz w:val="20"/>
              </w:rPr>
              <w:t>ustroju</w:t>
            </w:r>
            <w:r>
              <w:rPr>
                <w:spacing w:val="-41"/>
                <w:sz w:val="20"/>
              </w:rPr>
              <w:t xml:space="preserve"> </w:t>
            </w:r>
            <w:r>
              <w:rPr>
                <w:sz w:val="20"/>
              </w:rPr>
              <w:t>registra</w:t>
            </w:r>
            <w:r>
              <w:rPr>
                <w:spacing w:val="1"/>
                <w:sz w:val="20"/>
              </w:rPr>
              <w:t xml:space="preserve"> </w:t>
            </w:r>
            <w:r>
              <w:rPr>
                <w:sz w:val="20"/>
              </w:rPr>
              <w:t>imenovanih</w:t>
            </w:r>
          </w:p>
          <w:p w14:paraId="247D0718" w14:textId="77777777" w:rsidR="003478BC" w:rsidRDefault="00A51C07">
            <w:pPr>
              <w:pStyle w:val="TableParagraph"/>
              <w:spacing w:before="2" w:line="234" w:lineRule="exact"/>
              <w:ind w:left="115" w:right="104"/>
              <w:jc w:val="center"/>
              <w:rPr>
                <w:sz w:val="20"/>
              </w:rPr>
            </w:pPr>
            <w:r>
              <w:rPr>
                <w:sz w:val="20"/>
              </w:rPr>
              <w:t>članova</w:t>
            </w:r>
            <w:r>
              <w:rPr>
                <w:spacing w:val="-4"/>
                <w:sz w:val="20"/>
              </w:rPr>
              <w:t xml:space="preserve"> </w:t>
            </w:r>
            <w:r>
              <w:rPr>
                <w:sz w:val="20"/>
              </w:rPr>
              <w:t>nadzornih</w:t>
            </w:r>
          </w:p>
          <w:p w14:paraId="6B85F217" w14:textId="77777777" w:rsidR="003478BC" w:rsidRDefault="00A51C07">
            <w:pPr>
              <w:pStyle w:val="TableParagraph"/>
              <w:spacing w:line="234" w:lineRule="exact"/>
              <w:ind w:left="114" w:right="104"/>
              <w:jc w:val="center"/>
              <w:rPr>
                <w:sz w:val="20"/>
              </w:rPr>
            </w:pPr>
            <w:r>
              <w:rPr>
                <w:sz w:val="20"/>
              </w:rPr>
              <w:t>odbora</w:t>
            </w:r>
            <w:r>
              <w:rPr>
                <w:spacing w:val="-3"/>
                <w:sz w:val="20"/>
              </w:rPr>
              <w:t xml:space="preserve"> </w:t>
            </w:r>
            <w:r>
              <w:rPr>
                <w:sz w:val="20"/>
              </w:rPr>
              <w:t>i</w:t>
            </w:r>
            <w:r>
              <w:rPr>
                <w:spacing w:val="-2"/>
                <w:sz w:val="20"/>
              </w:rPr>
              <w:t xml:space="preserve"> </w:t>
            </w:r>
            <w:r>
              <w:rPr>
                <w:sz w:val="20"/>
              </w:rPr>
              <w:t>uprava</w:t>
            </w:r>
          </w:p>
          <w:p w14:paraId="0CA55C69" w14:textId="77777777" w:rsidR="003478BC" w:rsidRDefault="00A51C07">
            <w:pPr>
              <w:pStyle w:val="TableParagraph"/>
              <w:ind w:left="115" w:right="103"/>
              <w:jc w:val="center"/>
              <w:rPr>
                <w:sz w:val="20"/>
              </w:rPr>
            </w:pPr>
            <w:r>
              <w:rPr>
                <w:sz w:val="20"/>
              </w:rPr>
              <w:t>društva</w:t>
            </w:r>
          </w:p>
        </w:tc>
        <w:tc>
          <w:tcPr>
            <w:tcW w:w="1850" w:type="dxa"/>
          </w:tcPr>
          <w:p w14:paraId="3ED6EBF4" w14:textId="77777777" w:rsidR="003478BC" w:rsidRDefault="00A51C07">
            <w:pPr>
              <w:pStyle w:val="TableParagraph"/>
              <w:spacing w:line="234" w:lineRule="exact"/>
              <w:ind w:left="144" w:right="135"/>
              <w:jc w:val="center"/>
              <w:rPr>
                <w:sz w:val="20"/>
              </w:rPr>
            </w:pPr>
            <w:r>
              <w:rPr>
                <w:sz w:val="20"/>
              </w:rPr>
              <w:t>Popunjavati</w:t>
            </w:r>
            <w:r>
              <w:rPr>
                <w:spacing w:val="-5"/>
                <w:sz w:val="20"/>
              </w:rPr>
              <w:t xml:space="preserve"> </w:t>
            </w:r>
            <w:r>
              <w:rPr>
                <w:sz w:val="20"/>
              </w:rPr>
              <w:t>i</w:t>
            </w:r>
          </w:p>
          <w:p w14:paraId="5626D83D" w14:textId="77777777" w:rsidR="003478BC" w:rsidRDefault="00A51C07">
            <w:pPr>
              <w:pStyle w:val="TableParagraph"/>
              <w:spacing w:line="234" w:lineRule="exact"/>
              <w:ind w:left="144" w:right="135"/>
              <w:jc w:val="center"/>
              <w:rPr>
                <w:sz w:val="20"/>
              </w:rPr>
            </w:pPr>
            <w:r>
              <w:rPr>
                <w:sz w:val="20"/>
              </w:rPr>
              <w:t>ažurirati</w:t>
            </w:r>
            <w:r>
              <w:rPr>
                <w:spacing w:val="-7"/>
                <w:sz w:val="20"/>
              </w:rPr>
              <w:t xml:space="preserve"> </w:t>
            </w:r>
            <w:r>
              <w:rPr>
                <w:sz w:val="20"/>
              </w:rPr>
              <w:t>Registar</w:t>
            </w:r>
          </w:p>
          <w:p w14:paraId="2B428BE1" w14:textId="77777777" w:rsidR="003478BC" w:rsidRDefault="00A51C07">
            <w:pPr>
              <w:pStyle w:val="TableParagraph"/>
              <w:ind w:left="137" w:right="113" w:firstLine="280"/>
              <w:rPr>
                <w:sz w:val="20"/>
              </w:rPr>
            </w:pPr>
            <w:r>
              <w:rPr>
                <w:sz w:val="20"/>
              </w:rPr>
              <w:t>imenovanih</w:t>
            </w:r>
            <w:r>
              <w:rPr>
                <w:spacing w:val="1"/>
                <w:sz w:val="20"/>
              </w:rPr>
              <w:t xml:space="preserve"> </w:t>
            </w:r>
            <w:r>
              <w:rPr>
                <w:spacing w:val="-1"/>
                <w:sz w:val="20"/>
              </w:rPr>
              <w:t xml:space="preserve">članova </w:t>
            </w:r>
            <w:r>
              <w:rPr>
                <w:sz w:val="20"/>
              </w:rPr>
              <w:t>nadzornih</w:t>
            </w:r>
            <w:r>
              <w:rPr>
                <w:spacing w:val="-42"/>
                <w:sz w:val="20"/>
              </w:rPr>
              <w:t xml:space="preserve"> </w:t>
            </w:r>
            <w:r>
              <w:rPr>
                <w:sz w:val="20"/>
              </w:rPr>
              <w:t>odbora</w:t>
            </w:r>
            <w:r>
              <w:rPr>
                <w:spacing w:val="-1"/>
                <w:sz w:val="20"/>
              </w:rPr>
              <w:t xml:space="preserve"> </w:t>
            </w:r>
            <w:r>
              <w:rPr>
                <w:sz w:val="20"/>
              </w:rPr>
              <w:t>i</w:t>
            </w:r>
            <w:r>
              <w:rPr>
                <w:spacing w:val="-2"/>
                <w:sz w:val="20"/>
              </w:rPr>
              <w:t xml:space="preserve"> </w:t>
            </w:r>
            <w:r>
              <w:rPr>
                <w:sz w:val="20"/>
              </w:rPr>
              <w:t>uprava</w:t>
            </w:r>
          </w:p>
          <w:p w14:paraId="32FD09E9" w14:textId="77777777" w:rsidR="003478BC" w:rsidRDefault="00A51C07">
            <w:pPr>
              <w:pStyle w:val="TableParagraph"/>
              <w:spacing w:before="2"/>
              <w:ind w:left="325" w:right="303" w:firstLine="144"/>
              <w:rPr>
                <w:sz w:val="20"/>
              </w:rPr>
            </w:pPr>
            <w:r>
              <w:rPr>
                <w:sz w:val="20"/>
              </w:rPr>
              <w:t>trgovačkih</w:t>
            </w:r>
            <w:r>
              <w:rPr>
                <w:spacing w:val="1"/>
                <w:sz w:val="20"/>
              </w:rPr>
              <w:t xml:space="preserve"> </w:t>
            </w:r>
            <w:r>
              <w:rPr>
                <w:sz w:val="20"/>
              </w:rPr>
              <w:t>društava</w:t>
            </w:r>
            <w:r>
              <w:rPr>
                <w:spacing w:val="-6"/>
                <w:sz w:val="20"/>
              </w:rPr>
              <w:t xml:space="preserve"> </w:t>
            </w:r>
            <w:r>
              <w:rPr>
                <w:sz w:val="20"/>
              </w:rPr>
              <w:t>te</w:t>
            </w:r>
            <w:r>
              <w:rPr>
                <w:spacing w:val="-6"/>
                <w:sz w:val="20"/>
              </w:rPr>
              <w:t xml:space="preserve"> </w:t>
            </w:r>
            <w:r>
              <w:rPr>
                <w:sz w:val="20"/>
              </w:rPr>
              <w:t>ga</w:t>
            </w:r>
          </w:p>
          <w:p w14:paraId="3071FAF3" w14:textId="77777777" w:rsidR="003478BC" w:rsidRDefault="00A51C07">
            <w:pPr>
              <w:pStyle w:val="TableParagraph"/>
              <w:spacing w:line="236" w:lineRule="exact"/>
              <w:ind w:left="231" w:right="208" w:firstLine="244"/>
              <w:rPr>
                <w:sz w:val="20"/>
              </w:rPr>
            </w:pPr>
            <w:r>
              <w:rPr>
                <w:sz w:val="20"/>
              </w:rPr>
              <w:t>objaviti na</w:t>
            </w:r>
            <w:r>
              <w:rPr>
                <w:spacing w:val="1"/>
                <w:sz w:val="20"/>
              </w:rPr>
              <w:t xml:space="preserve"> </w:t>
            </w:r>
            <w:r>
              <w:rPr>
                <w:sz w:val="20"/>
              </w:rPr>
              <w:t>Internet</w:t>
            </w:r>
            <w:r>
              <w:rPr>
                <w:spacing w:val="-10"/>
                <w:sz w:val="20"/>
              </w:rPr>
              <w:t xml:space="preserve"> </w:t>
            </w:r>
            <w:r>
              <w:rPr>
                <w:sz w:val="20"/>
              </w:rPr>
              <w:t>stranici</w:t>
            </w:r>
          </w:p>
        </w:tc>
        <w:tc>
          <w:tcPr>
            <w:tcW w:w="1558" w:type="dxa"/>
          </w:tcPr>
          <w:p w14:paraId="1FB504CF" w14:textId="77777777" w:rsidR="003478BC" w:rsidRDefault="003478BC">
            <w:pPr>
              <w:pStyle w:val="TableParagraph"/>
              <w:rPr>
                <w:b/>
              </w:rPr>
            </w:pPr>
          </w:p>
          <w:p w14:paraId="7E864C71" w14:textId="77777777" w:rsidR="003478BC" w:rsidRDefault="003478BC">
            <w:pPr>
              <w:pStyle w:val="TableParagraph"/>
              <w:rPr>
                <w:b/>
              </w:rPr>
            </w:pPr>
          </w:p>
          <w:p w14:paraId="012F83B1" w14:textId="77777777" w:rsidR="003478BC" w:rsidRDefault="003478BC">
            <w:pPr>
              <w:pStyle w:val="TableParagraph"/>
              <w:rPr>
                <w:b/>
                <w:sz w:val="26"/>
              </w:rPr>
            </w:pPr>
          </w:p>
          <w:p w14:paraId="16DBBB80" w14:textId="77777777" w:rsidR="003478BC" w:rsidRDefault="00A51C07">
            <w:pPr>
              <w:pStyle w:val="TableParagraph"/>
              <w:ind w:left="489" w:right="111" w:hanging="354"/>
              <w:rPr>
                <w:sz w:val="20"/>
              </w:rPr>
            </w:pPr>
            <w:r>
              <w:rPr>
                <w:spacing w:val="-1"/>
                <w:sz w:val="20"/>
              </w:rPr>
              <w:t>Broj donesenih</w:t>
            </w:r>
            <w:r>
              <w:rPr>
                <w:spacing w:val="-42"/>
                <w:sz w:val="20"/>
              </w:rPr>
              <w:t xml:space="preserve"> </w:t>
            </w:r>
            <w:r>
              <w:rPr>
                <w:sz w:val="20"/>
              </w:rPr>
              <w:t>odluka</w:t>
            </w:r>
          </w:p>
        </w:tc>
        <w:tc>
          <w:tcPr>
            <w:tcW w:w="1481" w:type="dxa"/>
          </w:tcPr>
          <w:p w14:paraId="06B4D8B3" w14:textId="77777777" w:rsidR="003478BC" w:rsidRDefault="003478BC">
            <w:pPr>
              <w:pStyle w:val="TableParagraph"/>
              <w:rPr>
                <w:b/>
              </w:rPr>
            </w:pPr>
          </w:p>
          <w:p w14:paraId="62E9F6AC" w14:textId="77777777" w:rsidR="003478BC" w:rsidRDefault="003478BC">
            <w:pPr>
              <w:pStyle w:val="TableParagraph"/>
              <w:rPr>
                <w:b/>
              </w:rPr>
            </w:pPr>
          </w:p>
          <w:p w14:paraId="44A90A0D" w14:textId="77777777" w:rsidR="003478BC" w:rsidRDefault="003478BC">
            <w:pPr>
              <w:pStyle w:val="TableParagraph"/>
              <w:rPr>
                <w:b/>
              </w:rPr>
            </w:pPr>
          </w:p>
          <w:p w14:paraId="23F3638D" w14:textId="77777777" w:rsidR="003478BC" w:rsidRDefault="00A51C07">
            <w:pPr>
              <w:pStyle w:val="TableParagraph"/>
              <w:spacing w:before="164"/>
              <w:ind w:left="283" w:right="271"/>
              <w:jc w:val="center"/>
              <w:rPr>
                <w:sz w:val="20"/>
              </w:rPr>
            </w:pPr>
            <w:r>
              <w:rPr>
                <w:sz w:val="20"/>
              </w:rPr>
              <w:t>Broj</w:t>
            </w:r>
          </w:p>
        </w:tc>
        <w:tc>
          <w:tcPr>
            <w:tcW w:w="1664" w:type="dxa"/>
          </w:tcPr>
          <w:p w14:paraId="4B3ECEFF" w14:textId="77777777" w:rsidR="003478BC" w:rsidRDefault="003478BC">
            <w:pPr>
              <w:pStyle w:val="TableParagraph"/>
              <w:rPr>
                <w:b/>
              </w:rPr>
            </w:pPr>
          </w:p>
          <w:p w14:paraId="4397DE02" w14:textId="77777777" w:rsidR="003478BC" w:rsidRDefault="003478BC">
            <w:pPr>
              <w:pStyle w:val="TableParagraph"/>
              <w:rPr>
                <w:b/>
              </w:rPr>
            </w:pPr>
          </w:p>
          <w:p w14:paraId="342CD69B" w14:textId="77777777" w:rsidR="003478BC" w:rsidRDefault="003478BC">
            <w:pPr>
              <w:pStyle w:val="TableParagraph"/>
              <w:rPr>
                <w:b/>
                <w:sz w:val="26"/>
              </w:rPr>
            </w:pPr>
          </w:p>
          <w:p w14:paraId="3731D705" w14:textId="77777777" w:rsidR="003478BC" w:rsidRDefault="00A51C07">
            <w:pPr>
              <w:pStyle w:val="TableParagraph"/>
              <w:ind w:left="339"/>
              <w:rPr>
                <w:sz w:val="20"/>
              </w:rPr>
            </w:pPr>
            <w:r>
              <w:rPr>
                <w:sz w:val="20"/>
              </w:rPr>
              <w:t>Polazno</w:t>
            </w:r>
            <w:r>
              <w:rPr>
                <w:spacing w:val="-4"/>
                <w:sz w:val="20"/>
              </w:rPr>
              <w:t xml:space="preserve"> </w:t>
            </w:r>
            <w:r>
              <w:rPr>
                <w:sz w:val="20"/>
              </w:rPr>
              <w:t>(0)</w:t>
            </w:r>
          </w:p>
          <w:p w14:paraId="0E12A513" w14:textId="77777777" w:rsidR="003478BC" w:rsidRDefault="003478BC">
            <w:pPr>
              <w:pStyle w:val="TableParagraph"/>
              <w:spacing w:before="6"/>
              <w:rPr>
                <w:b/>
                <w:sz w:val="20"/>
              </w:rPr>
            </w:pPr>
          </w:p>
          <w:p w14:paraId="7C537D99" w14:textId="77777777" w:rsidR="003478BC" w:rsidRDefault="00A51C07">
            <w:pPr>
              <w:pStyle w:val="TableParagraph"/>
              <w:ind w:left="385"/>
              <w:rPr>
                <w:sz w:val="20"/>
              </w:rPr>
            </w:pPr>
            <w:r>
              <w:rPr>
                <w:sz w:val="20"/>
              </w:rPr>
              <w:t>Ciljano</w:t>
            </w:r>
            <w:r>
              <w:rPr>
                <w:spacing w:val="-3"/>
                <w:sz w:val="20"/>
              </w:rPr>
              <w:t xml:space="preserve"> </w:t>
            </w:r>
            <w:r>
              <w:rPr>
                <w:sz w:val="20"/>
              </w:rPr>
              <w:t>(0)</w:t>
            </w:r>
          </w:p>
        </w:tc>
        <w:tc>
          <w:tcPr>
            <w:tcW w:w="1255" w:type="dxa"/>
          </w:tcPr>
          <w:p w14:paraId="2A066386" w14:textId="77777777" w:rsidR="003478BC" w:rsidRDefault="003478BC">
            <w:pPr>
              <w:pStyle w:val="TableParagraph"/>
              <w:rPr>
                <w:rFonts w:ascii="Times New Roman"/>
                <w:sz w:val="20"/>
              </w:rPr>
            </w:pPr>
          </w:p>
        </w:tc>
        <w:tc>
          <w:tcPr>
            <w:tcW w:w="1428" w:type="dxa"/>
          </w:tcPr>
          <w:p w14:paraId="5224D8C8" w14:textId="77777777" w:rsidR="003478BC" w:rsidRDefault="003478BC">
            <w:pPr>
              <w:pStyle w:val="TableParagraph"/>
              <w:rPr>
                <w:rFonts w:ascii="Times New Roman"/>
                <w:sz w:val="20"/>
              </w:rPr>
            </w:pPr>
          </w:p>
        </w:tc>
      </w:tr>
    </w:tbl>
    <w:p w14:paraId="2EB8A1E3" w14:textId="77777777" w:rsidR="003478BC" w:rsidRDefault="003478BC">
      <w:pPr>
        <w:rPr>
          <w:rFonts w:ascii="Times New Roman"/>
          <w:sz w:val="20"/>
        </w:rPr>
        <w:sectPr w:rsidR="003478BC">
          <w:pgSz w:w="16840" w:h="11910" w:orient="landscape"/>
          <w:pgMar w:top="1100" w:right="900" w:bottom="840" w:left="920" w:header="0" w:footer="654" w:gutter="0"/>
          <w:cols w:space="720"/>
        </w:sectPr>
      </w:pPr>
    </w:p>
    <w:p w14:paraId="7C275CB9" w14:textId="77777777" w:rsidR="003478BC" w:rsidRDefault="003478BC">
      <w:pPr>
        <w:pStyle w:val="Tijeloteksta"/>
        <w:spacing w:before="7"/>
        <w:rPr>
          <w:b/>
          <w:sz w:val="26"/>
        </w:rPr>
      </w:pP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54"/>
        <w:gridCol w:w="2054"/>
        <w:gridCol w:w="1843"/>
        <w:gridCol w:w="1850"/>
        <w:gridCol w:w="1558"/>
        <w:gridCol w:w="1481"/>
        <w:gridCol w:w="1664"/>
        <w:gridCol w:w="1255"/>
        <w:gridCol w:w="1428"/>
      </w:tblGrid>
      <w:tr w:rsidR="003478BC" w14:paraId="707BC498" w14:textId="77777777">
        <w:trPr>
          <w:trHeight w:val="2109"/>
        </w:trPr>
        <w:tc>
          <w:tcPr>
            <w:tcW w:w="1654" w:type="dxa"/>
            <w:vMerge w:val="restart"/>
          </w:tcPr>
          <w:p w14:paraId="0D1D2E8E" w14:textId="77777777" w:rsidR="003478BC" w:rsidRDefault="003478BC">
            <w:pPr>
              <w:pStyle w:val="TableParagraph"/>
              <w:rPr>
                <w:b/>
              </w:rPr>
            </w:pPr>
          </w:p>
          <w:p w14:paraId="338FAF1D" w14:textId="77777777" w:rsidR="003478BC" w:rsidRDefault="003478BC">
            <w:pPr>
              <w:pStyle w:val="TableParagraph"/>
              <w:rPr>
                <w:b/>
              </w:rPr>
            </w:pPr>
          </w:p>
          <w:p w14:paraId="2A3DC7D9" w14:textId="77777777" w:rsidR="003478BC" w:rsidRDefault="003478BC">
            <w:pPr>
              <w:pStyle w:val="TableParagraph"/>
              <w:rPr>
                <w:b/>
              </w:rPr>
            </w:pPr>
          </w:p>
          <w:p w14:paraId="1F28A148" w14:textId="77777777" w:rsidR="003478BC" w:rsidRDefault="003478BC">
            <w:pPr>
              <w:pStyle w:val="TableParagraph"/>
              <w:rPr>
                <w:b/>
              </w:rPr>
            </w:pPr>
          </w:p>
          <w:p w14:paraId="74C00BA3" w14:textId="77777777" w:rsidR="003478BC" w:rsidRDefault="00A51C07">
            <w:pPr>
              <w:pStyle w:val="TableParagraph"/>
              <w:spacing w:before="143"/>
              <w:ind w:left="268" w:right="252" w:firstLine="254"/>
              <w:rPr>
                <w:sz w:val="20"/>
              </w:rPr>
            </w:pPr>
            <w:r>
              <w:rPr>
                <w:sz w:val="20"/>
              </w:rPr>
              <w:t>Jačanje</w:t>
            </w:r>
            <w:r>
              <w:rPr>
                <w:spacing w:val="1"/>
                <w:sz w:val="20"/>
              </w:rPr>
              <w:t xml:space="preserve"> </w:t>
            </w:r>
            <w:r>
              <w:rPr>
                <w:spacing w:val="-1"/>
                <w:sz w:val="20"/>
              </w:rPr>
              <w:t>učinkovitosti</w:t>
            </w:r>
            <w:r>
              <w:rPr>
                <w:spacing w:val="-42"/>
                <w:sz w:val="20"/>
              </w:rPr>
              <w:t xml:space="preserve"> </w:t>
            </w:r>
            <w:r>
              <w:rPr>
                <w:sz w:val="20"/>
              </w:rPr>
              <w:t>poslovanja</w:t>
            </w:r>
            <w:r>
              <w:rPr>
                <w:spacing w:val="-4"/>
                <w:sz w:val="20"/>
              </w:rPr>
              <w:t xml:space="preserve"> </w:t>
            </w:r>
            <w:r>
              <w:rPr>
                <w:sz w:val="20"/>
              </w:rPr>
              <w:t>i</w:t>
            </w:r>
          </w:p>
          <w:p w14:paraId="068B6D2C" w14:textId="77777777" w:rsidR="003478BC" w:rsidRDefault="00A51C07">
            <w:pPr>
              <w:pStyle w:val="TableParagraph"/>
              <w:ind w:left="364" w:right="345" w:firstLine="91"/>
              <w:rPr>
                <w:sz w:val="20"/>
              </w:rPr>
            </w:pPr>
            <w:r>
              <w:rPr>
                <w:sz w:val="20"/>
              </w:rPr>
              <w:t>praćenje</w:t>
            </w:r>
            <w:r>
              <w:rPr>
                <w:spacing w:val="1"/>
                <w:sz w:val="20"/>
              </w:rPr>
              <w:t xml:space="preserve"> </w:t>
            </w:r>
            <w:r>
              <w:rPr>
                <w:spacing w:val="-1"/>
                <w:sz w:val="20"/>
              </w:rPr>
              <w:t>poslovanja</w:t>
            </w:r>
            <w:r>
              <w:rPr>
                <w:spacing w:val="-42"/>
                <w:sz w:val="20"/>
              </w:rPr>
              <w:t xml:space="preserve"> </w:t>
            </w:r>
            <w:r>
              <w:rPr>
                <w:sz w:val="20"/>
              </w:rPr>
              <w:t>trgovačkih</w:t>
            </w:r>
            <w:r>
              <w:rPr>
                <w:spacing w:val="-42"/>
                <w:sz w:val="20"/>
              </w:rPr>
              <w:t xml:space="preserve"> </w:t>
            </w:r>
            <w:r>
              <w:rPr>
                <w:sz w:val="20"/>
              </w:rPr>
              <w:t>društava</w:t>
            </w:r>
            <w:r>
              <w:rPr>
                <w:spacing w:val="-7"/>
                <w:sz w:val="20"/>
              </w:rPr>
              <w:t xml:space="preserve"> </w:t>
            </w:r>
            <w:r>
              <w:rPr>
                <w:sz w:val="20"/>
              </w:rPr>
              <w:t>u</w:t>
            </w:r>
          </w:p>
          <w:p w14:paraId="2DE7D553" w14:textId="77777777" w:rsidR="003478BC" w:rsidRDefault="00A51C07">
            <w:pPr>
              <w:pStyle w:val="TableParagraph"/>
              <w:spacing w:before="1"/>
              <w:ind w:left="107" w:right="98"/>
              <w:jc w:val="center"/>
              <w:rPr>
                <w:sz w:val="20"/>
              </w:rPr>
            </w:pPr>
            <w:r>
              <w:rPr>
                <w:sz w:val="20"/>
              </w:rPr>
              <w:t>(su)vlasništvu</w:t>
            </w:r>
            <w:r>
              <w:rPr>
                <w:spacing w:val="-42"/>
                <w:sz w:val="20"/>
              </w:rPr>
              <w:t xml:space="preserve"> </w:t>
            </w:r>
            <w:r>
              <w:rPr>
                <w:sz w:val="20"/>
              </w:rPr>
              <w:t xml:space="preserve">Općine </w:t>
            </w:r>
            <w:r w:rsidR="0006508E">
              <w:t>Gračac</w:t>
            </w:r>
          </w:p>
        </w:tc>
        <w:tc>
          <w:tcPr>
            <w:tcW w:w="2054" w:type="dxa"/>
            <w:vMerge w:val="restart"/>
          </w:tcPr>
          <w:p w14:paraId="31EFAEAA" w14:textId="77777777" w:rsidR="003478BC" w:rsidRDefault="003478BC">
            <w:pPr>
              <w:pStyle w:val="TableParagraph"/>
              <w:rPr>
                <w:rFonts w:ascii="Times New Roman"/>
                <w:sz w:val="18"/>
              </w:rPr>
            </w:pPr>
          </w:p>
        </w:tc>
        <w:tc>
          <w:tcPr>
            <w:tcW w:w="1843" w:type="dxa"/>
          </w:tcPr>
          <w:p w14:paraId="530C7D9C" w14:textId="77777777" w:rsidR="003478BC" w:rsidRDefault="00A51C07">
            <w:pPr>
              <w:pStyle w:val="TableParagraph"/>
              <w:ind w:left="429" w:right="328" w:hanging="82"/>
              <w:rPr>
                <w:sz w:val="20"/>
              </w:rPr>
            </w:pPr>
            <w:r>
              <w:rPr>
                <w:spacing w:val="-1"/>
                <w:sz w:val="20"/>
              </w:rPr>
              <w:t>1. Definiranje</w:t>
            </w:r>
            <w:r>
              <w:rPr>
                <w:spacing w:val="-42"/>
                <w:sz w:val="20"/>
              </w:rPr>
              <w:t xml:space="preserve"> </w:t>
            </w:r>
            <w:r>
              <w:rPr>
                <w:sz w:val="20"/>
              </w:rPr>
              <w:t>adekvatne</w:t>
            </w:r>
            <w:r>
              <w:rPr>
                <w:spacing w:val="-2"/>
                <w:sz w:val="20"/>
              </w:rPr>
              <w:t xml:space="preserve"> </w:t>
            </w:r>
            <w:r>
              <w:rPr>
                <w:sz w:val="20"/>
              </w:rPr>
              <w:t>i</w:t>
            </w:r>
          </w:p>
          <w:p w14:paraId="213B98F3" w14:textId="77777777" w:rsidR="003478BC" w:rsidRDefault="00A51C07">
            <w:pPr>
              <w:pStyle w:val="TableParagraph"/>
              <w:ind w:left="115" w:right="103"/>
              <w:jc w:val="center"/>
              <w:rPr>
                <w:sz w:val="20"/>
              </w:rPr>
            </w:pPr>
            <w:r>
              <w:rPr>
                <w:spacing w:val="-1"/>
                <w:sz w:val="20"/>
              </w:rPr>
              <w:t>pravovremene</w:t>
            </w:r>
            <w:r>
              <w:rPr>
                <w:spacing w:val="-42"/>
                <w:sz w:val="20"/>
              </w:rPr>
              <w:t xml:space="preserve"> </w:t>
            </w:r>
            <w:r>
              <w:rPr>
                <w:sz w:val="20"/>
              </w:rPr>
              <w:t>komunikacije</w:t>
            </w:r>
            <w:r>
              <w:rPr>
                <w:spacing w:val="1"/>
                <w:sz w:val="20"/>
              </w:rPr>
              <w:t xml:space="preserve"> </w:t>
            </w:r>
            <w:r>
              <w:rPr>
                <w:sz w:val="20"/>
              </w:rPr>
              <w:t>vlasničkih</w:t>
            </w:r>
          </w:p>
          <w:p w14:paraId="06675C80" w14:textId="77777777" w:rsidR="003478BC" w:rsidRDefault="00A51C07">
            <w:pPr>
              <w:pStyle w:val="TableParagraph"/>
              <w:ind w:left="122" w:right="107" w:hanging="1"/>
              <w:jc w:val="center"/>
              <w:rPr>
                <w:sz w:val="20"/>
              </w:rPr>
            </w:pPr>
            <w:r>
              <w:rPr>
                <w:sz w:val="20"/>
              </w:rPr>
              <w:t>očekivanja prema</w:t>
            </w:r>
            <w:r>
              <w:rPr>
                <w:spacing w:val="1"/>
                <w:sz w:val="20"/>
              </w:rPr>
              <w:t xml:space="preserve"> </w:t>
            </w:r>
            <w:r>
              <w:rPr>
                <w:sz w:val="20"/>
              </w:rPr>
              <w:t>predstavničkim</w:t>
            </w:r>
          </w:p>
          <w:p w14:paraId="46545325" w14:textId="77777777" w:rsidR="003478BC" w:rsidRDefault="00A51C07">
            <w:pPr>
              <w:pStyle w:val="TableParagraph"/>
              <w:spacing w:line="232" w:lineRule="exact"/>
              <w:ind w:left="115" w:right="100"/>
              <w:jc w:val="center"/>
              <w:rPr>
                <w:sz w:val="20"/>
              </w:rPr>
            </w:pPr>
            <w:r>
              <w:rPr>
                <w:spacing w:val="-1"/>
                <w:sz w:val="20"/>
              </w:rPr>
              <w:t xml:space="preserve">tijelima </w:t>
            </w:r>
            <w:r>
              <w:rPr>
                <w:sz w:val="20"/>
              </w:rPr>
              <w:t>trgovačkih</w:t>
            </w:r>
            <w:r>
              <w:rPr>
                <w:spacing w:val="-42"/>
                <w:sz w:val="20"/>
              </w:rPr>
              <w:t xml:space="preserve"> </w:t>
            </w:r>
            <w:r>
              <w:rPr>
                <w:sz w:val="20"/>
              </w:rPr>
              <w:t>društava</w:t>
            </w:r>
          </w:p>
        </w:tc>
        <w:tc>
          <w:tcPr>
            <w:tcW w:w="1850" w:type="dxa"/>
          </w:tcPr>
          <w:p w14:paraId="2C069892" w14:textId="77777777" w:rsidR="003478BC" w:rsidRDefault="003478BC">
            <w:pPr>
              <w:pStyle w:val="TableParagraph"/>
              <w:rPr>
                <w:b/>
              </w:rPr>
            </w:pPr>
          </w:p>
          <w:p w14:paraId="1417E29F" w14:textId="77777777" w:rsidR="003478BC" w:rsidRDefault="003478BC">
            <w:pPr>
              <w:pStyle w:val="TableParagraph"/>
              <w:spacing w:before="10"/>
              <w:rPr>
                <w:b/>
                <w:sz w:val="27"/>
              </w:rPr>
            </w:pPr>
          </w:p>
          <w:p w14:paraId="735DAF79" w14:textId="77777777" w:rsidR="003478BC" w:rsidRDefault="00A51C07">
            <w:pPr>
              <w:pStyle w:val="TableParagraph"/>
              <w:ind w:left="257" w:right="245" w:hanging="3"/>
              <w:jc w:val="center"/>
              <w:rPr>
                <w:sz w:val="20"/>
              </w:rPr>
            </w:pPr>
            <w:r>
              <w:rPr>
                <w:sz w:val="20"/>
              </w:rPr>
              <w:t>Razvoj aktivne</w:t>
            </w:r>
            <w:r>
              <w:rPr>
                <w:spacing w:val="1"/>
                <w:sz w:val="20"/>
              </w:rPr>
              <w:t xml:space="preserve"> </w:t>
            </w:r>
            <w:r>
              <w:rPr>
                <w:sz w:val="20"/>
              </w:rPr>
              <w:t>komunikacije s</w:t>
            </w:r>
            <w:r>
              <w:rPr>
                <w:spacing w:val="1"/>
                <w:sz w:val="20"/>
              </w:rPr>
              <w:t xml:space="preserve"> </w:t>
            </w:r>
            <w:r>
              <w:rPr>
                <w:w w:val="95"/>
                <w:sz w:val="20"/>
              </w:rPr>
              <w:t>predstavničkim</w:t>
            </w:r>
            <w:r>
              <w:rPr>
                <w:spacing w:val="1"/>
                <w:w w:val="95"/>
                <w:sz w:val="20"/>
              </w:rPr>
              <w:t xml:space="preserve"> </w:t>
            </w:r>
            <w:r>
              <w:rPr>
                <w:sz w:val="20"/>
              </w:rPr>
              <w:t>tijelima</w:t>
            </w:r>
          </w:p>
        </w:tc>
        <w:tc>
          <w:tcPr>
            <w:tcW w:w="1558" w:type="dxa"/>
          </w:tcPr>
          <w:p w14:paraId="6C219A42" w14:textId="77777777" w:rsidR="003478BC" w:rsidRDefault="003478BC">
            <w:pPr>
              <w:pStyle w:val="TableParagraph"/>
              <w:rPr>
                <w:b/>
              </w:rPr>
            </w:pPr>
          </w:p>
          <w:p w14:paraId="6027C5FE" w14:textId="77777777" w:rsidR="003478BC" w:rsidRDefault="003478BC">
            <w:pPr>
              <w:pStyle w:val="TableParagraph"/>
              <w:spacing w:before="10"/>
              <w:rPr>
                <w:b/>
                <w:sz w:val="27"/>
              </w:rPr>
            </w:pPr>
          </w:p>
          <w:p w14:paraId="70E39064" w14:textId="77777777" w:rsidR="003478BC" w:rsidRDefault="00A51C07">
            <w:pPr>
              <w:pStyle w:val="TableParagraph"/>
              <w:ind w:left="325" w:right="309" w:firstLine="1"/>
              <w:jc w:val="center"/>
              <w:rPr>
                <w:sz w:val="20"/>
              </w:rPr>
            </w:pPr>
            <w:r>
              <w:rPr>
                <w:sz w:val="20"/>
              </w:rPr>
              <w:t>Prihodi od</w:t>
            </w:r>
            <w:r>
              <w:rPr>
                <w:spacing w:val="-42"/>
                <w:sz w:val="20"/>
              </w:rPr>
              <w:t xml:space="preserve"> </w:t>
            </w:r>
            <w:r>
              <w:rPr>
                <w:sz w:val="20"/>
              </w:rPr>
              <w:t>dobiti</w:t>
            </w:r>
            <w:r>
              <w:rPr>
                <w:spacing w:val="1"/>
                <w:sz w:val="20"/>
              </w:rPr>
              <w:t xml:space="preserve"> </w:t>
            </w:r>
            <w:r>
              <w:rPr>
                <w:spacing w:val="-1"/>
                <w:sz w:val="20"/>
              </w:rPr>
              <w:t>trgovačkih</w:t>
            </w:r>
            <w:r>
              <w:rPr>
                <w:spacing w:val="-42"/>
                <w:sz w:val="20"/>
              </w:rPr>
              <w:t xml:space="preserve"> </w:t>
            </w:r>
            <w:r>
              <w:rPr>
                <w:sz w:val="20"/>
              </w:rPr>
              <w:t>društava</w:t>
            </w:r>
          </w:p>
        </w:tc>
        <w:tc>
          <w:tcPr>
            <w:tcW w:w="1481" w:type="dxa"/>
          </w:tcPr>
          <w:p w14:paraId="6527347A" w14:textId="77777777" w:rsidR="003478BC" w:rsidRDefault="003478BC">
            <w:pPr>
              <w:pStyle w:val="TableParagraph"/>
              <w:rPr>
                <w:b/>
              </w:rPr>
            </w:pPr>
          </w:p>
          <w:p w14:paraId="2C1518BE" w14:textId="77777777" w:rsidR="003478BC" w:rsidRDefault="003478BC">
            <w:pPr>
              <w:pStyle w:val="TableParagraph"/>
              <w:rPr>
                <w:b/>
              </w:rPr>
            </w:pPr>
          </w:p>
          <w:p w14:paraId="4063047E" w14:textId="77777777" w:rsidR="003478BC" w:rsidRDefault="00A51C07">
            <w:pPr>
              <w:pStyle w:val="TableParagraph"/>
              <w:spacing w:before="186"/>
              <w:ind w:left="286" w:right="271"/>
              <w:jc w:val="center"/>
              <w:rPr>
                <w:sz w:val="20"/>
              </w:rPr>
            </w:pPr>
            <w:r>
              <w:rPr>
                <w:sz w:val="20"/>
              </w:rPr>
              <w:t>Prihodi</w:t>
            </w:r>
            <w:r>
              <w:rPr>
                <w:spacing w:val="1"/>
                <w:sz w:val="20"/>
              </w:rPr>
              <w:t xml:space="preserve"> </w:t>
            </w:r>
            <w:r>
              <w:rPr>
                <w:spacing w:val="-1"/>
                <w:sz w:val="20"/>
              </w:rPr>
              <w:t>trgovačkih</w:t>
            </w:r>
            <w:r>
              <w:rPr>
                <w:spacing w:val="-42"/>
                <w:sz w:val="20"/>
              </w:rPr>
              <w:t xml:space="preserve"> </w:t>
            </w:r>
            <w:r>
              <w:rPr>
                <w:sz w:val="20"/>
              </w:rPr>
              <w:t>društava</w:t>
            </w:r>
          </w:p>
        </w:tc>
        <w:tc>
          <w:tcPr>
            <w:tcW w:w="1664" w:type="dxa"/>
          </w:tcPr>
          <w:p w14:paraId="31B03CF3" w14:textId="77777777" w:rsidR="003478BC" w:rsidRDefault="003478BC">
            <w:pPr>
              <w:pStyle w:val="TableParagraph"/>
              <w:spacing w:before="4"/>
              <w:rPr>
                <w:b/>
                <w:sz w:val="20"/>
              </w:rPr>
            </w:pPr>
          </w:p>
          <w:p w14:paraId="511F14B0" w14:textId="77777777" w:rsidR="003478BC" w:rsidRDefault="00A51C07">
            <w:pPr>
              <w:pStyle w:val="TableParagraph"/>
              <w:spacing w:before="1" w:line="234" w:lineRule="exact"/>
              <w:ind w:left="251" w:right="240"/>
              <w:jc w:val="center"/>
              <w:rPr>
                <w:sz w:val="20"/>
              </w:rPr>
            </w:pPr>
            <w:r>
              <w:rPr>
                <w:sz w:val="20"/>
              </w:rPr>
              <w:t>Polazno:</w:t>
            </w:r>
          </w:p>
          <w:p w14:paraId="306978AF" w14:textId="77777777" w:rsidR="003478BC" w:rsidRDefault="00A51C07">
            <w:pPr>
              <w:pStyle w:val="TableParagraph"/>
              <w:spacing w:line="234" w:lineRule="exact"/>
              <w:ind w:left="249" w:right="240"/>
              <w:jc w:val="center"/>
              <w:rPr>
                <w:sz w:val="20"/>
              </w:rPr>
            </w:pPr>
            <w:r>
              <w:rPr>
                <w:sz w:val="20"/>
              </w:rPr>
              <w:t>-864.444,57</w:t>
            </w:r>
          </w:p>
          <w:p w14:paraId="594795C2" w14:textId="77777777" w:rsidR="003478BC" w:rsidRDefault="003478BC">
            <w:pPr>
              <w:pStyle w:val="TableParagraph"/>
              <w:spacing w:before="6"/>
              <w:rPr>
                <w:b/>
                <w:sz w:val="20"/>
              </w:rPr>
            </w:pPr>
          </w:p>
          <w:p w14:paraId="2A49188E" w14:textId="77777777" w:rsidR="003478BC" w:rsidRDefault="00A51C07">
            <w:pPr>
              <w:pStyle w:val="TableParagraph"/>
              <w:ind w:left="303" w:right="291" w:firstLine="3"/>
              <w:jc w:val="center"/>
              <w:rPr>
                <w:sz w:val="20"/>
              </w:rPr>
            </w:pPr>
            <w:r>
              <w:rPr>
                <w:sz w:val="20"/>
              </w:rPr>
              <w:t>Ciljano</w:t>
            </w:r>
            <w:r>
              <w:rPr>
                <w:spacing w:val="1"/>
                <w:sz w:val="20"/>
              </w:rPr>
              <w:t xml:space="preserve"> </w:t>
            </w:r>
            <w:r>
              <w:rPr>
                <w:spacing w:val="-1"/>
                <w:sz w:val="20"/>
              </w:rPr>
              <w:t xml:space="preserve">Podatak </w:t>
            </w:r>
            <w:r>
              <w:rPr>
                <w:sz w:val="20"/>
              </w:rPr>
              <w:t>nije</w:t>
            </w:r>
            <w:r>
              <w:rPr>
                <w:spacing w:val="-42"/>
                <w:sz w:val="20"/>
              </w:rPr>
              <w:t xml:space="preserve"> </w:t>
            </w:r>
            <w:r>
              <w:rPr>
                <w:sz w:val="20"/>
              </w:rPr>
              <w:t>poznat</w:t>
            </w:r>
          </w:p>
        </w:tc>
        <w:tc>
          <w:tcPr>
            <w:tcW w:w="1255" w:type="dxa"/>
          </w:tcPr>
          <w:p w14:paraId="513FDAB3" w14:textId="77777777" w:rsidR="003478BC" w:rsidRDefault="003478BC">
            <w:pPr>
              <w:pStyle w:val="TableParagraph"/>
              <w:rPr>
                <w:rFonts w:ascii="Times New Roman"/>
                <w:sz w:val="18"/>
              </w:rPr>
            </w:pPr>
          </w:p>
        </w:tc>
        <w:tc>
          <w:tcPr>
            <w:tcW w:w="1428" w:type="dxa"/>
          </w:tcPr>
          <w:p w14:paraId="19B5DA13" w14:textId="77777777" w:rsidR="003478BC" w:rsidRDefault="003478BC">
            <w:pPr>
              <w:pStyle w:val="TableParagraph"/>
              <w:rPr>
                <w:rFonts w:ascii="Times New Roman"/>
                <w:sz w:val="18"/>
              </w:rPr>
            </w:pPr>
          </w:p>
        </w:tc>
      </w:tr>
      <w:tr w:rsidR="003478BC" w14:paraId="6AABB7A7" w14:textId="77777777">
        <w:trPr>
          <w:trHeight w:val="2580"/>
        </w:trPr>
        <w:tc>
          <w:tcPr>
            <w:tcW w:w="1654" w:type="dxa"/>
            <w:vMerge/>
            <w:tcBorders>
              <w:top w:val="nil"/>
            </w:tcBorders>
          </w:tcPr>
          <w:p w14:paraId="5731F62D" w14:textId="77777777" w:rsidR="003478BC" w:rsidRDefault="003478BC">
            <w:pPr>
              <w:rPr>
                <w:sz w:val="2"/>
                <w:szCs w:val="2"/>
              </w:rPr>
            </w:pPr>
          </w:p>
        </w:tc>
        <w:tc>
          <w:tcPr>
            <w:tcW w:w="2054" w:type="dxa"/>
            <w:vMerge/>
            <w:tcBorders>
              <w:top w:val="nil"/>
            </w:tcBorders>
          </w:tcPr>
          <w:p w14:paraId="32BDF909" w14:textId="77777777" w:rsidR="003478BC" w:rsidRDefault="003478BC">
            <w:pPr>
              <w:rPr>
                <w:sz w:val="2"/>
                <w:szCs w:val="2"/>
              </w:rPr>
            </w:pPr>
          </w:p>
        </w:tc>
        <w:tc>
          <w:tcPr>
            <w:tcW w:w="1843" w:type="dxa"/>
          </w:tcPr>
          <w:p w14:paraId="3D079C32" w14:textId="77777777" w:rsidR="003478BC" w:rsidRDefault="00A51C07">
            <w:pPr>
              <w:pStyle w:val="TableParagraph"/>
              <w:ind w:left="247" w:right="228" w:firstLine="67"/>
              <w:rPr>
                <w:sz w:val="20"/>
              </w:rPr>
            </w:pPr>
            <w:r>
              <w:rPr>
                <w:sz w:val="20"/>
              </w:rPr>
              <w:t>2. Zaprimanje,</w:t>
            </w:r>
            <w:r>
              <w:rPr>
                <w:spacing w:val="1"/>
                <w:sz w:val="20"/>
              </w:rPr>
              <w:t xml:space="preserve"> </w:t>
            </w:r>
            <w:r>
              <w:rPr>
                <w:sz w:val="20"/>
              </w:rPr>
              <w:t>obrada</w:t>
            </w:r>
            <w:r>
              <w:rPr>
                <w:spacing w:val="-9"/>
                <w:sz w:val="20"/>
              </w:rPr>
              <w:t xml:space="preserve"> </w:t>
            </w:r>
            <w:r>
              <w:rPr>
                <w:sz w:val="20"/>
              </w:rPr>
              <w:t>i</w:t>
            </w:r>
            <w:r>
              <w:rPr>
                <w:spacing w:val="-7"/>
                <w:sz w:val="20"/>
              </w:rPr>
              <w:t xml:space="preserve"> </w:t>
            </w:r>
            <w:r>
              <w:rPr>
                <w:sz w:val="20"/>
              </w:rPr>
              <w:t>analiza</w:t>
            </w:r>
          </w:p>
          <w:p w14:paraId="68000068" w14:textId="77777777" w:rsidR="003478BC" w:rsidRDefault="00A51C07">
            <w:pPr>
              <w:pStyle w:val="TableParagraph"/>
              <w:spacing w:before="1"/>
              <w:ind w:left="321" w:right="310" w:firstLine="2"/>
              <w:jc w:val="center"/>
              <w:rPr>
                <w:sz w:val="20"/>
              </w:rPr>
            </w:pPr>
            <w:r>
              <w:rPr>
                <w:sz w:val="20"/>
              </w:rPr>
              <w:t>godišnjih i</w:t>
            </w:r>
            <w:r>
              <w:rPr>
                <w:spacing w:val="1"/>
                <w:sz w:val="20"/>
              </w:rPr>
              <w:t xml:space="preserve"> </w:t>
            </w:r>
            <w:r>
              <w:rPr>
                <w:spacing w:val="-1"/>
                <w:sz w:val="20"/>
              </w:rPr>
              <w:t>srednjoročnih</w:t>
            </w:r>
            <w:r>
              <w:rPr>
                <w:spacing w:val="-42"/>
                <w:sz w:val="20"/>
              </w:rPr>
              <w:t xml:space="preserve"> </w:t>
            </w:r>
            <w:r>
              <w:rPr>
                <w:sz w:val="20"/>
              </w:rPr>
              <w:t>planova</w:t>
            </w:r>
          </w:p>
          <w:p w14:paraId="555793E8" w14:textId="59FE8002" w:rsidR="003478BC" w:rsidRDefault="00A51C07" w:rsidP="00F52AF6">
            <w:pPr>
              <w:pStyle w:val="TableParagraph"/>
              <w:ind w:left="139" w:right="127" w:firstLine="5"/>
              <w:jc w:val="center"/>
              <w:rPr>
                <w:sz w:val="20"/>
              </w:rPr>
            </w:pPr>
            <w:r>
              <w:rPr>
                <w:sz w:val="20"/>
              </w:rPr>
              <w:t>dostavljenih od</w:t>
            </w:r>
            <w:r>
              <w:rPr>
                <w:spacing w:val="1"/>
                <w:sz w:val="20"/>
              </w:rPr>
              <w:t xml:space="preserve"> </w:t>
            </w:r>
            <w:r>
              <w:rPr>
                <w:sz w:val="20"/>
              </w:rPr>
              <w:t>strane trgovačkih</w:t>
            </w:r>
            <w:r>
              <w:rPr>
                <w:spacing w:val="1"/>
                <w:sz w:val="20"/>
              </w:rPr>
              <w:t xml:space="preserve"> </w:t>
            </w:r>
            <w:r>
              <w:rPr>
                <w:sz w:val="20"/>
              </w:rPr>
              <w:t>društava od</w:t>
            </w:r>
            <w:r>
              <w:rPr>
                <w:spacing w:val="1"/>
                <w:sz w:val="20"/>
              </w:rPr>
              <w:t xml:space="preserve"> </w:t>
            </w:r>
            <w:r>
              <w:rPr>
                <w:spacing w:val="-1"/>
                <w:sz w:val="20"/>
              </w:rPr>
              <w:t xml:space="preserve">posebnog </w:t>
            </w:r>
            <w:r>
              <w:rPr>
                <w:sz w:val="20"/>
              </w:rPr>
              <w:t>interesa</w:t>
            </w:r>
            <w:r>
              <w:rPr>
                <w:spacing w:val="-42"/>
                <w:sz w:val="20"/>
              </w:rPr>
              <w:t xml:space="preserve"> </w:t>
            </w:r>
            <w:r>
              <w:rPr>
                <w:sz w:val="20"/>
              </w:rPr>
              <w:t>za</w:t>
            </w:r>
            <w:r>
              <w:rPr>
                <w:spacing w:val="-2"/>
                <w:sz w:val="20"/>
              </w:rPr>
              <w:t xml:space="preserve"> </w:t>
            </w:r>
            <w:r>
              <w:rPr>
                <w:sz w:val="20"/>
              </w:rPr>
              <w:t xml:space="preserve">Općinu </w:t>
            </w:r>
            <w:r w:rsidR="00F52AF6">
              <w:rPr>
                <w:sz w:val="20"/>
              </w:rPr>
              <w:t>Gračac</w:t>
            </w:r>
          </w:p>
        </w:tc>
        <w:tc>
          <w:tcPr>
            <w:tcW w:w="1850" w:type="dxa"/>
          </w:tcPr>
          <w:p w14:paraId="1BD20DE4" w14:textId="77777777" w:rsidR="003478BC" w:rsidRDefault="003478BC">
            <w:pPr>
              <w:pStyle w:val="TableParagraph"/>
              <w:rPr>
                <w:b/>
                <w:sz w:val="20"/>
              </w:rPr>
            </w:pPr>
          </w:p>
          <w:p w14:paraId="646B98CD" w14:textId="77777777" w:rsidR="003478BC" w:rsidRDefault="00A51C07">
            <w:pPr>
              <w:pStyle w:val="TableParagraph"/>
              <w:ind w:left="144" w:right="133"/>
              <w:jc w:val="center"/>
              <w:rPr>
                <w:sz w:val="20"/>
              </w:rPr>
            </w:pPr>
            <w:r>
              <w:rPr>
                <w:sz w:val="20"/>
              </w:rPr>
              <w:t>Pravodobno i</w:t>
            </w:r>
            <w:r>
              <w:rPr>
                <w:spacing w:val="1"/>
                <w:sz w:val="20"/>
              </w:rPr>
              <w:t xml:space="preserve"> </w:t>
            </w:r>
            <w:r>
              <w:rPr>
                <w:sz w:val="20"/>
              </w:rPr>
              <w:t>potpuno</w:t>
            </w:r>
            <w:r>
              <w:rPr>
                <w:spacing w:val="1"/>
                <w:sz w:val="20"/>
              </w:rPr>
              <w:t xml:space="preserve"> </w:t>
            </w:r>
            <w:r>
              <w:rPr>
                <w:spacing w:val="-1"/>
                <w:sz w:val="20"/>
              </w:rPr>
              <w:t xml:space="preserve">informiranje </w:t>
            </w:r>
            <w:r>
              <w:rPr>
                <w:sz w:val="20"/>
              </w:rPr>
              <w:t>o</w:t>
            </w:r>
            <w:r>
              <w:rPr>
                <w:spacing w:val="-42"/>
                <w:sz w:val="20"/>
              </w:rPr>
              <w:t xml:space="preserve"> </w:t>
            </w:r>
            <w:r>
              <w:rPr>
                <w:sz w:val="20"/>
              </w:rPr>
              <w:t>poslovanju</w:t>
            </w:r>
            <w:r>
              <w:rPr>
                <w:spacing w:val="1"/>
                <w:sz w:val="20"/>
              </w:rPr>
              <w:t xml:space="preserve"> </w:t>
            </w:r>
            <w:r>
              <w:rPr>
                <w:sz w:val="20"/>
              </w:rPr>
              <w:t>trgovačkih</w:t>
            </w:r>
          </w:p>
          <w:p w14:paraId="0ED1DA6D" w14:textId="77777777" w:rsidR="003478BC" w:rsidRDefault="00A51C07">
            <w:pPr>
              <w:pStyle w:val="TableParagraph"/>
              <w:ind w:left="315" w:right="302" w:hanging="2"/>
              <w:jc w:val="center"/>
              <w:rPr>
                <w:sz w:val="20"/>
              </w:rPr>
            </w:pPr>
            <w:r>
              <w:rPr>
                <w:sz w:val="20"/>
              </w:rPr>
              <w:t>društava u</w:t>
            </w:r>
            <w:r>
              <w:rPr>
                <w:spacing w:val="1"/>
                <w:sz w:val="20"/>
              </w:rPr>
              <w:t xml:space="preserve"> </w:t>
            </w:r>
            <w:r>
              <w:rPr>
                <w:sz w:val="20"/>
              </w:rPr>
              <w:t>(su)vlasništvu</w:t>
            </w:r>
            <w:r>
              <w:rPr>
                <w:spacing w:val="-42"/>
                <w:sz w:val="20"/>
              </w:rPr>
              <w:t xml:space="preserve"> </w:t>
            </w:r>
            <w:r>
              <w:rPr>
                <w:sz w:val="20"/>
              </w:rPr>
              <w:t xml:space="preserve">Općine </w:t>
            </w:r>
            <w:r w:rsidR="0006508E">
              <w:t>Gračac</w:t>
            </w:r>
          </w:p>
        </w:tc>
        <w:tc>
          <w:tcPr>
            <w:tcW w:w="1558" w:type="dxa"/>
          </w:tcPr>
          <w:p w14:paraId="23B534EE" w14:textId="77777777" w:rsidR="003478BC" w:rsidRDefault="003478BC">
            <w:pPr>
              <w:pStyle w:val="TableParagraph"/>
              <w:rPr>
                <w:b/>
              </w:rPr>
            </w:pPr>
          </w:p>
          <w:p w14:paraId="79BC642D" w14:textId="77777777" w:rsidR="003478BC" w:rsidRDefault="003478BC">
            <w:pPr>
              <w:pStyle w:val="TableParagraph"/>
              <w:rPr>
                <w:b/>
              </w:rPr>
            </w:pPr>
          </w:p>
          <w:p w14:paraId="4B5C0AC2" w14:textId="77777777" w:rsidR="003478BC" w:rsidRDefault="003478BC">
            <w:pPr>
              <w:pStyle w:val="TableParagraph"/>
              <w:rPr>
                <w:b/>
              </w:rPr>
            </w:pPr>
          </w:p>
          <w:p w14:paraId="25158A6C" w14:textId="77777777" w:rsidR="003478BC" w:rsidRDefault="00A51C07">
            <w:pPr>
              <w:pStyle w:val="TableParagraph"/>
              <w:spacing w:before="164"/>
              <w:ind w:left="239" w:right="222" w:firstLine="4"/>
              <w:jc w:val="center"/>
              <w:rPr>
                <w:sz w:val="20"/>
              </w:rPr>
            </w:pPr>
            <w:r>
              <w:rPr>
                <w:sz w:val="20"/>
              </w:rPr>
              <w:t>Broj</w:t>
            </w:r>
            <w:r>
              <w:rPr>
                <w:spacing w:val="1"/>
                <w:sz w:val="20"/>
              </w:rPr>
              <w:t xml:space="preserve"> </w:t>
            </w:r>
            <w:r>
              <w:rPr>
                <w:spacing w:val="-1"/>
                <w:sz w:val="20"/>
              </w:rPr>
              <w:t>zaprimljenih</w:t>
            </w:r>
            <w:r>
              <w:rPr>
                <w:spacing w:val="-42"/>
                <w:sz w:val="20"/>
              </w:rPr>
              <w:t xml:space="preserve"> </w:t>
            </w:r>
            <w:r>
              <w:rPr>
                <w:sz w:val="20"/>
              </w:rPr>
              <w:t>planova</w:t>
            </w:r>
          </w:p>
        </w:tc>
        <w:tc>
          <w:tcPr>
            <w:tcW w:w="1481" w:type="dxa"/>
          </w:tcPr>
          <w:p w14:paraId="466C11D3" w14:textId="77777777" w:rsidR="003478BC" w:rsidRDefault="003478BC">
            <w:pPr>
              <w:pStyle w:val="TableParagraph"/>
              <w:rPr>
                <w:b/>
              </w:rPr>
            </w:pPr>
          </w:p>
          <w:p w14:paraId="3AF49528" w14:textId="77777777" w:rsidR="003478BC" w:rsidRDefault="003478BC">
            <w:pPr>
              <w:pStyle w:val="TableParagraph"/>
              <w:rPr>
                <w:b/>
              </w:rPr>
            </w:pPr>
          </w:p>
          <w:p w14:paraId="540B00A3" w14:textId="77777777" w:rsidR="003478BC" w:rsidRDefault="003478BC">
            <w:pPr>
              <w:pStyle w:val="TableParagraph"/>
              <w:rPr>
                <w:b/>
              </w:rPr>
            </w:pPr>
          </w:p>
          <w:p w14:paraId="452456A4" w14:textId="77777777" w:rsidR="003478BC" w:rsidRDefault="003478BC">
            <w:pPr>
              <w:pStyle w:val="TableParagraph"/>
              <w:rPr>
                <w:b/>
              </w:rPr>
            </w:pPr>
          </w:p>
          <w:p w14:paraId="1E1C9ADC" w14:textId="77777777" w:rsidR="003478BC" w:rsidRDefault="00A51C07">
            <w:pPr>
              <w:pStyle w:val="TableParagraph"/>
              <w:spacing w:before="142"/>
              <w:ind w:left="283" w:right="271"/>
              <w:jc w:val="center"/>
              <w:rPr>
                <w:sz w:val="20"/>
              </w:rPr>
            </w:pPr>
            <w:r>
              <w:rPr>
                <w:sz w:val="20"/>
              </w:rPr>
              <w:t>Broj</w:t>
            </w:r>
          </w:p>
        </w:tc>
        <w:tc>
          <w:tcPr>
            <w:tcW w:w="1664" w:type="dxa"/>
          </w:tcPr>
          <w:p w14:paraId="4A6DB620" w14:textId="77777777" w:rsidR="003478BC" w:rsidRDefault="003478BC">
            <w:pPr>
              <w:pStyle w:val="TableParagraph"/>
              <w:rPr>
                <w:b/>
              </w:rPr>
            </w:pPr>
          </w:p>
          <w:p w14:paraId="6DF0B90C" w14:textId="77777777" w:rsidR="003478BC" w:rsidRDefault="003478BC">
            <w:pPr>
              <w:pStyle w:val="TableParagraph"/>
              <w:rPr>
                <w:b/>
              </w:rPr>
            </w:pPr>
          </w:p>
          <w:p w14:paraId="46F7EFE1" w14:textId="77777777" w:rsidR="003478BC" w:rsidRDefault="003478BC">
            <w:pPr>
              <w:pStyle w:val="TableParagraph"/>
              <w:rPr>
                <w:b/>
              </w:rPr>
            </w:pPr>
          </w:p>
          <w:p w14:paraId="30BA6195" w14:textId="77777777" w:rsidR="003478BC" w:rsidRDefault="00A51C07">
            <w:pPr>
              <w:pStyle w:val="TableParagraph"/>
              <w:spacing w:before="162"/>
              <w:ind w:left="344"/>
              <w:rPr>
                <w:sz w:val="20"/>
              </w:rPr>
            </w:pPr>
            <w:r>
              <w:rPr>
                <w:sz w:val="20"/>
              </w:rPr>
              <w:t>Polazna</w:t>
            </w:r>
            <w:r>
              <w:rPr>
                <w:spacing w:val="-2"/>
                <w:sz w:val="20"/>
              </w:rPr>
              <w:t xml:space="preserve"> </w:t>
            </w:r>
            <w:r>
              <w:rPr>
                <w:sz w:val="20"/>
              </w:rPr>
              <w:t>(2)</w:t>
            </w:r>
          </w:p>
          <w:p w14:paraId="793E589B" w14:textId="77777777" w:rsidR="003478BC" w:rsidRDefault="003478BC">
            <w:pPr>
              <w:pStyle w:val="TableParagraph"/>
              <w:spacing w:before="4"/>
              <w:rPr>
                <w:b/>
                <w:sz w:val="20"/>
              </w:rPr>
            </w:pPr>
          </w:p>
          <w:p w14:paraId="67DA3D73" w14:textId="77777777" w:rsidR="003478BC" w:rsidRDefault="00A51C07">
            <w:pPr>
              <w:pStyle w:val="TableParagraph"/>
              <w:ind w:left="387"/>
              <w:rPr>
                <w:sz w:val="20"/>
              </w:rPr>
            </w:pPr>
            <w:r>
              <w:rPr>
                <w:sz w:val="20"/>
              </w:rPr>
              <w:t>Ciljana</w:t>
            </w:r>
            <w:r>
              <w:rPr>
                <w:spacing w:val="-2"/>
                <w:sz w:val="20"/>
              </w:rPr>
              <w:t xml:space="preserve"> </w:t>
            </w:r>
            <w:r>
              <w:rPr>
                <w:sz w:val="20"/>
              </w:rPr>
              <w:t>(2)</w:t>
            </w:r>
          </w:p>
        </w:tc>
        <w:tc>
          <w:tcPr>
            <w:tcW w:w="1255" w:type="dxa"/>
          </w:tcPr>
          <w:p w14:paraId="3A744A75" w14:textId="77777777" w:rsidR="003478BC" w:rsidRDefault="003478BC">
            <w:pPr>
              <w:pStyle w:val="TableParagraph"/>
              <w:rPr>
                <w:rFonts w:ascii="Times New Roman"/>
                <w:sz w:val="18"/>
              </w:rPr>
            </w:pPr>
          </w:p>
        </w:tc>
        <w:tc>
          <w:tcPr>
            <w:tcW w:w="1428" w:type="dxa"/>
          </w:tcPr>
          <w:p w14:paraId="1A5930A4" w14:textId="77777777" w:rsidR="003478BC" w:rsidRDefault="003478BC">
            <w:pPr>
              <w:pStyle w:val="TableParagraph"/>
              <w:rPr>
                <w:rFonts w:ascii="Times New Roman"/>
                <w:sz w:val="18"/>
              </w:rPr>
            </w:pPr>
          </w:p>
        </w:tc>
      </w:tr>
    </w:tbl>
    <w:p w14:paraId="58B164B9" w14:textId="77777777" w:rsidR="003478BC" w:rsidRDefault="003478BC">
      <w:pPr>
        <w:rPr>
          <w:rFonts w:ascii="Times New Roman"/>
          <w:sz w:val="18"/>
        </w:rPr>
        <w:sectPr w:rsidR="003478BC">
          <w:pgSz w:w="16840" w:h="11910" w:orient="landscape"/>
          <w:pgMar w:top="1100" w:right="900" w:bottom="840" w:left="920" w:header="0" w:footer="654" w:gutter="0"/>
          <w:cols w:space="720"/>
        </w:sectPr>
      </w:pPr>
    </w:p>
    <w:p w14:paraId="2871EBFE" w14:textId="77777777" w:rsidR="003478BC" w:rsidRDefault="003478BC">
      <w:pPr>
        <w:pStyle w:val="Tijeloteksta"/>
        <w:spacing w:before="2"/>
        <w:rPr>
          <w:b/>
          <w:sz w:val="18"/>
        </w:rPr>
      </w:pPr>
    </w:p>
    <w:p w14:paraId="3577407F" w14:textId="77777777" w:rsidR="003478BC" w:rsidRDefault="00A51C07" w:rsidP="00370B5C">
      <w:pPr>
        <w:pStyle w:val="Odlomakpopisa"/>
        <w:numPr>
          <w:ilvl w:val="0"/>
          <w:numId w:val="3"/>
        </w:numPr>
        <w:tabs>
          <w:tab w:val="left" w:pos="618"/>
          <w:tab w:val="left" w:pos="619"/>
        </w:tabs>
        <w:spacing w:before="99"/>
        <w:ind w:left="618" w:hanging="407"/>
        <w:rPr>
          <w:b/>
          <w:sz w:val="26"/>
        </w:rPr>
      </w:pPr>
      <w:bookmarkStart w:id="38" w:name="_bookmark30"/>
      <w:bookmarkEnd w:id="38"/>
      <w:r>
        <w:rPr>
          <w:b/>
          <w:sz w:val="26"/>
        </w:rPr>
        <w:t>POSEBAN</w:t>
      </w:r>
      <w:r>
        <w:rPr>
          <w:b/>
          <w:spacing w:val="11"/>
          <w:sz w:val="26"/>
        </w:rPr>
        <w:t xml:space="preserve"> </w:t>
      </w:r>
      <w:r>
        <w:rPr>
          <w:b/>
          <w:sz w:val="26"/>
        </w:rPr>
        <w:t>CILJ</w:t>
      </w:r>
      <w:r>
        <w:rPr>
          <w:b/>
          <w:spacing w:val="15"/>
          <w:sz w:val="26"/>
        </w:rPr>
        <w:t xml:space="preserve"> </w:t>
      </w:r>
      <w:r>
        <w:rPr>
          <w:b/>
          <w:sz w:val="26"/>
        </w:rPr>
        <w:t>1.3.</w:t>
      </w:r>
      <w:r>
        <w:rPr>
          <w:b/>
          <w:spacing w:val="12"/>
          <w:sz w:val="26"/>
        </w:rPr>
        <w:t xml:space="preserve"> </w:t>
      </w:r>
      <w:r>
        <w:rPr>
          <w:b/>
          <w:sz w:val="26"/>
        </w:rPr>
        <w:t>-</w:t>
      </w:r>
      <w:r>
        <w:rPr>
          <w:b/>
          <w:spacing w:val="14"/>
          <w:sz w:val="26"/>
        </w:rPr>
        <w:t xml:space="preserve"> </w:t>
      </w:r>
      <w:r>
        <w:rPr>
          <w:b/>
          <w:sz w:val="26"/>
        </w:rPr>
        <w:t>„Uspostaviti</w:t>
      </w:r>
      <w:r>
        <w:rPr>
          <w:b/>
          <w:spacing w:val="12"/>
          <w:sz w:val="26"/>
        </w:rPr>
        <w:t xml:space="preserve"> </w:t>
      </w:r>
      <w:r>
        <w:rPr>
          <w:b/>
          <w:sz w:val="26"/>
        </w:rPr>
        <w:t>jedinstven</w:t>
      </w:r>
      <w:r>
        <w:rPr>
          <w:b/>
          <w:spacing w:val="11"/>
          <w:sz w:val="26"/>
        </w:rPr>
        <w:t xml:space="preserve"> </w:t>
      </w:r>
      <w:r>
        <w:rPr>
          <w:b/>
          <w:sz w:val="26"/>
        </w:rPr>
        <w:t>sustav</w:t>
      </w:r>
      <w:r>
        <w:rPr>
          <w:b/>
          <w:spacing w:val="12"/>
          <w:sz w:val="26"/>
        </w:rPr>
        <w:t xml:space="preserve"> </w:t>
      </w:r>
      <w:r>
        <w:rPr>
          <w:b/>
          <w:sz w:val="26"/>
        </w:rPr>
        <w:t>i</w:t>
      </w:r>
      <w:r>
        <w:rPr>
          <w:b/>
          <w:spacing w:val="12"/>
          <w:sz w:val="26"/>
        </w:rPr>
        <w:t xml:space="preserve"> </w:t>
      </w:r>
      <w:r>
        <w:rPr>
          <w:b/>
          <w:sz w:val="26"/>
        </w:rPr>
        <w:t>kriterije</w:t>
      </w:r>
      <w:r>
        <w:rPr>
          <w:b/>
          <w:spacing w:val="12"/>
          <w:sz w:val="26"/>
        </w:rPr>
        <w:t xml:space="preserve"> </w:t>
      </w:r>
      <w:r>
        <w:rPr>
          <w:b/>
          <w:sz w:val="26"/>
        </w:rPr>
        <w:t>u</w:t>
      </w:r>
      <w:r>
        <w:rPr>
          <w:b/>
          <w:spacing w:val="12"/>
          <w:sz w:val="26"/>
        </w:rPr>
        <w:t xml:space="preserve"> </w:t>
      </w:r>
      <w:r>
        <w:rPr>
          <w:b/>
          <w:sz w:val="26"/>
        </w:rPr>
        <w:t>procjeni</w:t>
      </w:r>
      <w:r>
        <w:rPr>
          <w:b/>
          <w:spacing w:val="12"/>
          <w:sz w:val="26"/>
        </w:rPr>
        <w:t xml:space="preserve"> </w:t>
      </w:r>
      <w:r>
        <w:rPr>
          <w:b/>
          <w:sz w:val="26"/>
        </w:rPr>
        <w:t>vrijednosti</w:t>
      </w:r>
      <w:r>
        <w:rPr>
          <w:b/>
          <w:spacing w:val="12"/>
          <w:sz w:val="26"/>
        </w:rPr>
        <w:t xml:space="preserve"> </w:t>
      </w:r>
      <w:r>
        <w:rPr>
          <w:b/>
          <w:sz w:val="26"/>
        </w:rPr>
        <w:t>pojedinog</w:t>
      </w:r>
      <w:r>
        <w:rPr>
          <w:b/>
          <w:spacing w:val="11"/>
          <w:sz w:val="26"/>
        </w:rPr>
        <w:t xml:space="preserve"> </w:t>
      </w:r>
      <w:r>
        <w:rPr>
          <w:b/>
          <w:sz w:val="26"/>
        </w:rPr>
        <w:t>oblika</w:t>
      </w:r>
      <w:r>
        <w:rPr>
          <w:b/>
          <w:spacing w:val="13"/>
          <w:sz w:val="26"/>
        </w:rPr>
        <w:t xml:space="preserve"> </w:t>
      </w:r>
      <w:r>
        <w:rPr>
          <w:b/>
          <w:sz w:val="26"/>
        </w:rPr>
        <w:t>imovine,</w:t>
      </w:r>
      <w:r>
        <w:rPr>
          <w:b/>
          <w:spacing w:val="12"/>
          <w:sz w:val="26"/>
        </w:rPr>
        <w:t xml:space="preserve"> </w:t>
      </w:r>
      <w:r>
        <w:rPr>
          <w:b/>
          <w:sz w:val="26"/>
        </w:rPr>
        <w:t>kako</w:t>
      </w:r>
      <w:r>
        <w:rPr>
          <w:b/>
          <w:spacing w:val="13"/>
          <w:sz w:val="26"/>
        </w:rPr>
        <w:t xml:space="preserve"> </w:t>
      </w:r>
      <w:r>
        <w:rPr>
          <w:b/>
          <w:sz w:val="26"/>
        </w:rPr>
        <w:t>bi</w:t>
      </w:r>
    </w:p>
    <w:p w14:paraId="3AF21E15" w14:textId="77777777" w:rsidR="003478BC" w:rsidRDefault="00A51C07">
      <w:pPr>
        <w:pStyle w:val="Naslov1"/>
        <w:spacing w:before="46" w:after="46"/>
        <w:ind w:firstLine="0"/>
      </w:pPr>
      <w:r>
        <w:t>se</w:t>
      </w:r>
      <w:r>
        <w:rPr>
          <w:spacing w:val="-5"/>
        </w:rPr>
        <w:t xml:space="preserve"> </w:t>
      </w:r>
      <w:r>
        <w:t>poštivalo</w:t>
      </w:r>
      <w:r>
        <w:rPr>
          <w:spacing w:val="-4"/>
        </w:rPr>
        <w:t xml:space="preserve"> </w:t>
      </w:r>
      <w:r>
        <w:t>važeće zakonodavstvo</w:t>
      </w:r>
      <w:r>
        <w:rPr>
          <w:spacing w:val="-4"/>
        </w:rPr>
        <w:t xml:space="preserve"> </w:t>
      </w:r>
      <w:r>
        <w:t>i</w:t>
      </w:r>
      <w:r>
        <w:rPr>
          <w:spacing w:val="-4"/>
        </w:rPr>
        <w:t xml:space="preserve"> </w:t>
      </w:r>
      <w:r>
        <w:t>što</w:t>
      </w:r>
      <w:r>
        <w:rPr>
          <w:spacing w:val="-4"/>
        </w:rPr>
        <w:t xml:space="preserve"> </w:t>
      </w:r>
      <w:r>
        <w:t>transparentnije</w:t>
      </w:r>
      <w:r>
        <w:rPr>
          <w:spacing w:val="-4"/>
        </w:rPr>
        <w:t xml:space="preserve"> </w:t>
      </w:r>
      <w:r>
        <w:t>odredila</w:t>
      </w:r>
      <w:r>
        <w:rPr>
          <w:spacing w:val="-5"/>
        </w:rPr>
        <w:t xml:space="preserve"> </w:t>
      </w:r>
      <w:r>
        <w:t>njezina</w:t>
      </w:r>
      <w:r>
        <w:rPr>
          <w:spacing w:val="-2"/>
        </w:rPr>
        <w:t xml:space="preserve"> </w:t>
      </w:r>
      <w:r>
        <w:t>vrijednost“</w:t>
      </w: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68"/>
        <w:gridCol w:w="1843"/>
        <w:gridCol w:w="1844"/>
        <w:gridCol w:w="2268"/>
        <w:gridCol w:w="1558"/>
        <w:gridCol w:w="1418"/>
        <w:gridCol w:w="1277"/>
        <w:gridCol w:w="1557"/>
        <w:gridCol w:w="1353"/>
      </w:tblGrid>
      <w:tr w:rsidR="003478BC" w14:paraId="7F44C27B" w14:textId="77777777" w:rsidTr="00774A4F">
        <w:trPr>
          <w:trHeight w:val="702"/>
        </w:trPr>
        <w:tc>
          <w:tcPr>
            <w:tcW w:w="14786" w:type="dxa"/>
            <w:gridSpan w:val="9"/>
            <w:shd w:val="clear" w:color="auto" w:fill="D6E3BC" w:themeFill="accent3" w:themeFillTint="66"/>
          </w:tcPr>
          <w:p w14:paraId="7578CC37" w14:textId="77777777" w:rsidR="003478BC" w:rsidRDefault="00A51C07">
            <w:pPr>
              <w:pStyle w:val="TableParagraph"/>
              <w:spacing w:line="234" w:lineRule="exact"/>
              <w:ind w:left="266" w:right="258"/>
              <w:jc w:val="center"/>
              <w:rPr>
                <w:sz w:val="20"/>
              </w:rPr>
            </w:pPr>
            <w:r>
              <w:rPr>
                <w:b/>
                <w:color w:val="0E233D"/>
                <w:sz w:val="20"/>
              </w:rPr>
              <w:t>PRILOG</w:t>
            </w:r>
            <w:r>
              <w:rPr>
                <w:b/>
                <w:color w:val="0E233D"/>
                <w:spacing w:val="-4"/>
                <w:sz w:val="20"/>
              </w:rPr>
              <w:t xml:space="preserve"> </w:t>
            </w:r>
            <w:r>
              <w:rPr>
                <w:b/>
                <w:color w:val="0E233D"/>
                <w:sz w:val="20"/>
              </w:rPr>
              <w:t>3:</w:t>
            </w:r>
            <w:r>
              <w:rPr>
                <w:b/>
                <w:color w:val="0E233D"/>
                <w:spacing w:val="-2"/>
                <w:sz w:val="20"/>
              </w:rPr>
              <w:t xml:space="preserve"> </w:t>
            </w:r>
            <w:r>
              <w:rPr>
                <w:b/>
                <w:color w:val="0E233D"/>
                <w:sz w:val="20"/>
              </w:rPr>
              <w:t>POSEBAN</w:t>
            </w:r>
            <w:r>
              <w:rPr>
                <w:b/>
                <w:color w:val="0E233D"/>
                <w:spacing w:val="-4"/>
                <w:sz w:val="20"/>
              </w:rPr>
              <w:t xml:space="preserve"> </w:t>
            </w:r>
            <w:r>
              <w:rPr>
                <w:b/>
                <w:color w:val="0E233D"/>
                <w:sz w:val="20"/>
              </w:rPr>
              <w:t>CILJ</w:t>
            </w:r>
            <w:r>
              <w:rPr>
                <w:b/>
                <w:color w:val="0E233D"/>
                <w:spacing w:val="-2"/>
                <w:sz w:val="20"/>
              </w:rPr>
              <w:t xml:space="preserve"> </w:t>
            </w:r>
            <w:r>
              <w:rPr>
                <w:b/>
                <w:color w:val="0E233D"/>
                <w:sz w:val="20"/>
              </w:rPr>
              <w:t>1.3.</w:t>
            </w:r>
            <w:r>
              <w:rPr>
                <w:b/>
                <w:color w:val="0E233D"/>
                <w:spacing w:val="-2"/>
                <w:sz w:val="20"/>
              </w:rPr>
              <w:t xml:space="preserve"> </w:t>
            </w:r>
            <w:r>
              <w:rPr>
                <w:sz w:val="20"/>
              </w:rPr>
              <w:t>„Uspostaviti</w:t>
            </w:r>
            <w:r>
              <w:rPr>
                <w:spacing w:val="-1"/>
                <w:sz w:val="20"/>
              </w:rPr>
              <w:t xml:space="preserve"> </w:t>
            </w:r>
            <w:r>
              <w:rPr>
                <w:sz w:val="20"/>
              </w:rPr>
              <w:t>jedinstven</w:t>
            </w:r>
            <w:r>
              <w:rPr>
                <w:spacing w:val="-3"/>
                <w:sz w:val="20"/>
              </w:rPr>
              <w:t xml:space="preserve"> </w:t>
            </w:r>
            <w:r>
              <w:rPr>
                <w:sz w:val="20"/>
              </w:rPr>
              <w:t>sustav</w:t>
            </w:r>
            <w:r>
              <w:rPr>
                <w:spacing w:val="-3"/>
                <w:sz w:val="20"/>
              </w:rPr>
              <w:t xml:space="preserve"> </w:t>
            </w:r>
            <w:r>
              <w:rPr>
                <w:sz w:val="20"/>
              </w:rPr>
              <w:t>i</w:t>
            </w:r>
            <w:r>
              <w:rPr>
                <w:spacing w:val="-4"/>
                <w:sz w:val="20"/>
              </w:rPr>
              <w:t xml:space="preserve"> </w:t>
            </w:r>
            <w:r>
              <w:rPr>
                <w:sz w:val="20"/>
              </w:rPr>
              <w:t>kriterije</w:t>
            </w:r>
            <w:r>
              <w:rPr>
                <w:spacing w:val="-3"/>
                <w:sz w:val="20"/>
              </w:rPr>
              <w:t xml:space="preserve"> </w:t>
            </w:r>
            <w:r>
              <w:rPr>
                <w:sz w:val="20"/>
              </w:rPr>
              <w:t>u</w:t>
            </w:r>
            <w:r>
              <w:rPr>
                <w:spacing w:val="-3"/>
                <w:sz w:val="20"/>
              </w:rPr>
              <w:t xml:space="preserve"> </w:t>
            </w:r>
            <w:r>
              <w:rPr>
                <w:sz w:val="20"/>
              </w:rPr>
              <w:t>procjeni</w:t>
            </w:r>
            <w:r>
              <w:rPr>
                <w:spacing w:val="-2"/>
                <w:sz w:val="20"/>
              </w:rPr>
              <w:t xml:space="preserve"> </w:t>
            </w:r>
            <w:r>
              <w:rPr>
                <w:sz w:val="20"/>
              </w:rPr>
              <w:t>vrijednosti</w:t>
            </w:r>
            <w:r>
              <w:rPr>
                <w:spacing w:val="-1"/>
                <w:sz w:val="20"/>
              </w:rPr>
              <w:t xml:space="preserve"> </w:t>
            </w:r>
            <w:r>
              <w:rPr>
                <w:sz w:val="20"/>
              </w:rPr>
              <w:t>pojedinog</w:t>
            </w:r>
            <w:r>
              <w:rPr>
                <w:spacing w:val="-2"/>
                <w:sz w:val="20"/>
              </w:rPr>
              <w:t xml:space="preserve"> </w:t>
            </w:r>
            <w:r>
              <w:rPr>
                <w:sz w:val="20"/>
              </w:rPr>
              <w:t>oblika</w:t>
            </w:r>
            <w:r>
              <w:rPr>
                <w:spacing w:val="-2"/>
                <w:sz w:val="20"/>
              </w:rPr>
              <w:t xml:space="preserve"> </w:t>
            </w:r>
            <w:r>
              <w:rPr>
                <w:sz w:val="20"/>
              </w:rPr>
              <w:t>imovine,</w:t>
            </w:r>
            <w:r>
              <w:rPr>
                <w:spacing w:val="-3"/>
                <w:sz w:val="20"/>
              </w:rPr>
              <w:t xml:space="preserve"> </w:t>
            </w:r>
            <w:r>
              <w:rPr>
                <w:sz w:val="20"/>
              </w:rPr>
              <w:t>kako</w:t>
            </w:r>
            <w:r>
              <w:rPr>
                <w:spacing w:val="-1"/>
                <w:sz w:val="20"/>
              </w:rPr>
              <w:t xml:space="preserve"> </w:t>
            </w:r>
            <w:r>
              <w:rPr>
                <w:sz w:val="20"/>
              </w:rPr>
              <w:t>bi</w:t>
            </w:r>
            <w:r>
              <w:rPr>
                <w:spacing w:val="-4"/>
                <w:sz w:val="20"/>
              </w:rPr>
              <w:t xml:space="preserve"> </w:t>
            </w:r>
            <w:r>
              <w:rPr>
                <w:sz w:val="20"/>
              </w:rPr>
              <w:t>se</w:t>
            </w:r>
            <w:r>
              <w:rPr>
                <w:spacing w:val="-2"/>
                <w:sz w:val="20"/>
              </w:rPr>
              <w:t xml:space="preserve"> </w:t>
            </w:r>
            <w:r>
              <w:rPr>
                <w:sz w:val="20"/>
              </w:rPr>
              <w:t>poštivalo</w:t>
            </w:r>
            <w:r>
              <w:rPr>
                <w:spacing w:val="-1"/>
                <w:sz w:val="20"/>
              </w:rPr>
              <w:t xml:space="preserve"> </w:t>
            </w:r>
            <w:r>
              <w:rPr>
                <w:sz w:val="20"/>
              </w:rPr>
              <w:t>važeće</w:t>
            </w:r>
            <w:r>
              <w:rPr>
                <w:spacing w:val="-3"/>
                <w:sz w:val="20"/>
              </w:rPr>
              <w:t xml:space="preserve"> </w:t>
            </w:r>
            <w:r>
              <w:rPr>
                <w:sz w:val="20"/>
              </w:rPr>
              <w:t>zakonodavstvo</w:t>
            </w:r>
            <w:r>
              <w:rPr>
                <w:spacing w:val="-3"/>
                <w:sz w:val="20"/>
              </w:rPr>
              <w:t xml:space="preserve"> </w:t>
            </w:r>
            <w:r>
              <w:rPr>
                <w:sz w:val="20"/>
              </w:rPr>
              <w:t>i</w:t>
            </w:r>
            <w:r>
              <w:rPr>
                <w:spacing w:val="-4"/>
                <w:sz w:val="20"/>
              </w:rPr>
              <w:t xml:space="preserve"> </w:t>
            </w:r>
            <w:r>
              <w:rPr>
                <w:sz w:val="20"/>
              </w:rPr>
              <w:t>što</w:t>
            </w:r>
          </w:p>
          <w:p w14:paraId="363F49D9" w14:textId="77777777" w:rsidR="003478BC" w:rsidRDefault="00A51C07">
            <w:pPr>
              <w:pStyle w:val="TableParagraph"/>
              <w:spacing w:line="234" w:lineRule="exact"/>
              <w:ind w:left="264" w:right="258"/>
              <w:jc w:val="center"/>
              <w:rPr>
                <w:sz w:val="20"/>
              </w:rPr>
            </w:pPr>
            <w:r>
              <w:rPr>
                <w:sz w:val="20"/>
              </w:rPr>
              <w:t>transparentnije</w:t>
            </w:r>
            <w:r>
              <w:rPr>
                <w:spacing w:val="-4"/>
                <w:sz w:val="20"/>
              </w:rPr>
              <w:t xml:space="preserve"> </w:t>
            </w:r>
            <w:r>
              <w:rPr>
                <w:sz w:val="20"/>
              </w:rPr>
              <w:t>odredila</w:t>
            </w:r>
            <w:r>
              <w:rPr>
                <w:spacing w:val="-3"/>
                <w:sz w:val="20"/>
              </w:rPr>
              <w:t xml:space="preserve"> </w:t>
            </w:r>
            <w:r>
              <w:rPr>
                <w:sz w:val="20"/>
              </w:rPr>
              <w:t>njezina</w:t>
            </w:r>
            <w:r>
              <w:rPr>
                <w:spacing w:val="-6"/>
                <w:sz w:val="20"/>
              </w:rPr>
              <w:t xml:space="preserve"> </w:t>
            </w:r>
            <w:r>
              <w:rPr>
                <w:sz w:val="20"/>
              </w:rPr>
              <w:t>vrijednost“</w:t>
            </w:r>
          </w:p>
          <w:p w14:paraId="3500EB04" w14:textId="77777777" w:rsidR="003478BC" w:rsidRDefault="00A51C07">
            <w:pPr>
              <w:pStyle w:val="TableParagraph"/>
              <w:spacing w:line="215" w:lineRule="exact"/>
              <w:ind w:left="266" w:right="254"/>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tc>
      </w:tr>
      <w:tr w:rsidR="003478BC" w14:paraId="67EAE411" w14:textId="77777777" w:rsidTr="00774A4F">
        <w:trPr>
          <w:trHeight w:val="1173"/>
        </w:trPr>
        <w:tc>
          <w:tcPr>
            <w:tcW w:w="1668" w:type="dxa"/>
            <w:shd w:val="clear" w:color="auto" w:fill="EAF1DD" w:themeFill="accent3" w:themeFillTint="33"/>
          </w:tcPr>
          <w:p w14:paraId="0BE5D436" w14:textId="77777777" w:rsidR="003478BC" w:rsidRDefault="003478BC">
            <w:pPr>
              <w:pStyle w:val="TableParagraph"/>
              <w:rPr>
                <w:b/>
              </w:rPr>
            </w:pPr>
          </w:p>
          <w:p w14:paraId="0B0AC1E9" w14:textId="77777777" w:rsidR="003478BC" w:rsidRDefault="003478BC">
            <w:pPr>
              <w:pStyle w:val="TableParagraph"/>
              <w:spacing w:before="10"/>
              <w:rPr>
                <w:b/>
                <w:sz w:val="17"/>
              </w:rPr>
            </w:pPr>
          </w:p>
          <w:p w14:paraId="36BDB427" w14:textId="77777777" w:rsidR="003478BC" w:rsidRDefault="00A51C07">
            <w:pPr>
              <w:pStyle w:val="TableParagraph"/>
              <w:ind w:left="525"/>
              <w:rPr>
                <w:b/>
                <w:sz w:val="20"/>
              </w:rPr>
            </w:pPr>
            <w:r>
              <w:rPr>
                <w:b/>
                <w:color w:val="0E233D"/>
                <w:sz w:val="20"/>
              </w:rPr>
              <w:t>MJERA</w:t>
            </w:r>
          </w:p>
        </w:tc>
        <w:tc>
          <w:tcPr>
            <w:tcW w:w="1843" w:type="dxa"/>
            <w:shd w:val="clear" w:color="auto" w:fill="EAF1DD" w:themeFill="accent3" w:themeFillTint="33"/>
          </w:tcPr>
          <w:p w14:paraId="26B511F6" w14:textId="77777777" w:rsidR="003478BC" w:rsidRDefault="00A51C07">
            <w:pPr>
              <w:pStyle w:val="TableParagraph"/>
              <w:spacing w:before="117"/>
              <w:ind w:left="139" w:right="122" w:hanging="3"/>
              <w:jc w:val="center"/>
              <w:rPr>
                <w:b/>
                <w:sz w:val="20"/>
              </w:rPr>
            </w:pPr>
            <w:r>
              <w:rPr>
                <w:b/>
                <w:color w:val="0E233D"/>
                <w:sz w:val="20"/>
              </w:rPr>
              <w:t>PRAVNO/UPRAV</w:t>
            </w:r>
            <w:r>
              <w:rPr>
                <w:b/>
                <w:color w:val="0E233D"/>
                <w:spacing w:val="-42"/>
                <w:sz w:val="20"/>
              </w:rPr>
              <w:t xml:space="preserve"> </w:t>
            </w:r>
            <w:r>
              <w:rPr>
                <w:b/>
                <w:color w:val="0E233D"/>
                <w:sz w:val="20"/>
              </w:rPr>
              <w:t>NI</w:t>
            </w:r>
            <w:r>
              <w:rPr>
                <w:b/>
                <w:color w:val="0E233D"/>
                <w:spacing w:val="-10"/>
                <w:sz w:val="20"/>
              </w:rPr>
              <w:t xml:space="preserve"> </w:t>
            </w:r>
            <w:r>
              <w:rPr>
                <w:b/>
                <w:color w:val="0E233D"/>
                <w:sz w:val="20"/>
              </w:rPr>
              <w:t>INSTRUMENTI</w:t>
            </w:r>
            <w:r>
              <w:rPr>
                <w:b/>
                <w:color w:val="0E233D"/>
                <w:spacing w:val="-41"/>
                <w:sz w:val="20"/>
              </w:rPr>
              <w:t xml:space="preserve"> </w:t>
            </w:r>
            <w:r>
              <w:rPr>
                <w:b/>
                <w:color w:val="0E233D"/>
                <w:sz w:val="20"/>
              </w:rPr>
              <w:t>PROVEDBE</w:t>
            </w:r>
            <w:r>
              <w:rPr>
                <w:b/>
                <w:color w:val="0E233D"/>
                <w:spacing w:val="1"/>
                <w:sz w:val="20"/>
              </w:rPr>
              <w:t xml:space="preserve"> </w:t>
            </w:r>
            <w:r>
              <w:rPr>
                <w:b/>
                <w:color w:val="0E233D"/>
                <w:sz w:val="20"/>
              </w:rPr>
              <w:t>MJERE</w:t>
            </w:r>
          </w:p>
        </w:tc>
        <w:tc>
          <w:tcPr>
            <w:tcW w:w="1844" w:type="dxa"/>
            <w:shd w:val="clear" w:color="auto" w:fill="EAF1DD" w:themeFill="accent3" w:themeFillTint="33"/>
          </w:tcPr>
          <w:p w14:paraId="0B7EE363" w14:textId="77777777" w:rsidR="003478BC" w:rsidRDefault="003478BC">
            <w:pPr>
              <w:pStyle w:val="TableParagraph"/>
              <w:rPr>
                <w:b/>
                <w:sz w:val="20"/>
              </w:rPr>
            </w:pPr>
          </w:p>
          <w:p w14:paraId="1DE5F85A" w14:textId="77777777" w:rsidR="003478BC" w:rsidRDefault="00A51C07">
            <w:pPr>
              <w:pStyle w:val="TableParagraph"/>
              <w:ind w:left="204" w:right="191"/>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2268" w:type="dxa"/>
            <w:shd w:val="clear" w:color="auto" w:fill="EAF1DD" w:themeFill="accent3" w:themeFillTint="33"/>
          </w:tcPr>
          <w:p w14:paraId="1A754EB1" w14:textId="77777777" w:rsidR="003478BC" w:rsidRDefault="003478BC">
            <w:pPr>
              <w:pStyle w:val="TableParagraph"/>
              <w:rPr>
                <w:b/>
              </w:rPr>
            </w:pPr>
          </w:p>
          <w:p w14:paraId="2158A668" w14:textId="77777777" w:rsidR="003478BC" w:rsidRDefault="003478BC">
            <w:pPr>
              <w:pStyle w:val="TableParagraph"/>
              <w:spacing w:before="10"/>
              <w:rPr>
                <w:b/>
                <w:sz w:val="17"/>
              </w:rPr>
            </w:pPr>
          </w:p>
          <w:p w14:paraId="60F4AFE8" w14:textId="77777777" w:rsidR="003478BC" w:rsidRDefault="00A51C07">
            <w:pPr>
              <w:pStyle w:val="TableParagraph"/>
              <w:ind w:left="312"/>
              <w:rPr>
                <w:b/>
                <w:sz w:val="20"/>
              </w:rPr>
            </w:pPr>
            <w:r>
              <w:rPr>
                <w:b/>
                <w:color w:val="0E233D"/>
                <w:sz w:val="20"/>
              </w:rPr>
              <w:t>OPIS</w:t>
            </w:r>
            <w:r>
              <w:rPr>
                <w:b/>
                <w:color w:val="0E233D"/>
                <w:spacing w:val="-5"/>
                <w:sz w:val="20"/>
              </w:rPr>
              <w:t xml:space="preserve"> </w:t>
            </w:r>
            <w:r>
              <w:rPr>
                <w:b/>
                <w:color w:val="0E233D"/>
                <w:sz w:val="20"/>
              </w:rPr>
              <w:t>AKTIVNOSTI</w:t>
            </w:r>
          </w:p>
        </w:tc>
        <w:tc>
          <w:tcPr>
            <w:tcW w:w="1558" w:type="dxa"/>
            <w:shd w:val="clear" w:color="auto" w:fill="EAF1DD" w:themeFill="accent3" w:themeFillTint="33"/>
          </w:tcPr>
          <w:p w14:paraId="260D461A" w14:textId="77777777" w:rsidR="003478BC" w:rsidRDefault="003478BC">
            <w:pPr>
              <w:pStyle w:val="TableParagraph"/>
              <w:rPr>
                <w:b/>
                <w:sz w:val="30"/>
              </w:rPr>
            </w:pPr>
          </w:p>
          <w:p w14:paraId="66471FB8" w14:textId="77777777" w:rsidR="003478BC" w:rsidRDefault="00A51C07">
            <w:pPr>
              <w:pStyle w:val="TableParagraph"/>
              <w:ind w:left="216" w:right="118" w:hanging="70"/>
              <w:rPr>
                <w:b/>
                <w:sz w:val="20"/>
              </w:rPr>
            </w:pPr>
            <w:r>
              <w:rPr>
                <w:b/>
                <w:color w:val="0E233D"/>
                <w:sz w:val="20"/>
              </w:rPr>
              <w:t>POKAZATELJI</w:t>
            </w:r>
            <w:r>
              <w:rPr>
                <w:b/>
                <w:color w:val="0E233D"/>
                <w:spacing w:val="-43"/>
                <w:sz w:val="20"/>
              </w:rPr>
              <w:t xml:space="preserve"> </w:t>
            </w:r>
            <w:r>
              <w:rPr>
                <w:b/>
                <w:color w:val="0E233D"/>
                <w:sz w:val="20"/>
              </w:rPr>
              <w:t>REZULTATA</w:t>
            </w:r>
          </w:p>
        </w:tc>
        <w:tc>
          <w:tcPr>
            <w:tcW w:w="1418" w:type="dxa"/>
            <w:shd w:val="clear" w:color="auto" w:fill="EAF1DD" w:themeFill="accent3" w:themeFillTint="33"/>
          </w:tcPr>
          <w:p w14:paraId="5198D299" w14:textId="77777777" w:rsidR="003478BC" w:rsidRDefault="00A51C07">
            <w:pPr>
              <w:pStyle w:val="TableParagraph"/>
              <w:spacing w:before="117"/>
              <w:ind w:left="113" w:right="102" w:hanging="1"/>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277" w:type="dxa"/>
            <w:shd w:val="clear" w:color="auto" w:fill="EAF1DD" w:themeFill="accent3" w:themeFillTint="33"/>
          </w:tcPr>
          <w:p w14:paraId="6ED421FA" w14:textId="77777777" w:rsidR="003478BC" w:rsidRDefault="00A51C07">
            <w:pPr>
              <w:pStyle w:val="TableParagraph"/>
              <w:ind w:left="123" w:right="113" w:firstLine="3"/>
              <w:jc w:val="center"/>
              <w:rPr>
                <w:b/>
                <w:sz w:val="20"/>
              </w:rPr>
            </w:pPr>
            <w:r>
              <w:rPr>
                <w:b/>
                <w:color w:val="0E233D"/>
                <w:sz w:val="20"/>
              </w:rPr>
              <w:t>POLAZNA I</w:t>
            </w:r>
            <w:r>
              <w:rPr>
                <w:b/>
                <w:color w:val="0E233D"/>
                <w:spacing w:val="-42"/>
                <w:sz w:val="20"/>
              </w:rPr>
              <w:t xml:space="preserve"> </w:t>
            </w:r>
            <w:r>
              <w:rPr>
                <w:b/>
                <w:color w:val="0E233D"/>
                <w:sz w:val="20"/>
              </w:rPr>
              <w:t>CILJANA</w:t>
            </w:r>
            <w:r>
              <w:rPr>
                <w:b/>
                <w:color w:val="0E233D"/>
                <w:spacing w:val="1"/>
                <w:sz w:val="20"/>
              </w:rPr>
              <w:t xml:space="preserve"> </w:t>
            </w:r>
            <w:r>
              <w:rPr>
                <w:b/>
                <w:color w:val="0E233D"/>
                <w:spacing w:val="-1"/>
                <w:sz w:val="20"/>
              </w:rPr>
              <w:t>VRIJEDNOS</w:t>
            </w:r>
            <w:r>
              <w:rPr>
                <w:b/>
                <w:color w:val="0E233D"/>
                <w:spacing w:val="-42"/>
                <w:sz w:val="20"/>
              </w:rPr>
              <w:t xml:space="preserve"> </w:t>
            </w:r>
            <w:r>
              <w:rPr>
                <w:b/>
                <w:color w:val="0E233D"/>
                <w:sz w:val="20"/>
              </w:rPr>
              <w:t>T</w:t>
            </w:r>
            <w:r>
              <w:rPr>
                <w:b/>
                <w:color w:val="0E233D"/>
                <w:spacing w:val="-2"/>
                <w:sz w:val="20"/>
              </w:rPr>
              <w:t xml:space="preserve"> </w:t>
            </w:r>
            <w:r>
              <w:rPr>
                <w:b/>
                <w:color w:val="0E233D"/>
                <w:sz w:val="20"/>
              </w:rPr>
              <w:t>MJERNE</w:t>
            </w:r>
          </w:p>
          <w:p w14:paraId="5B287153" w14:textId="77777777" w:rsidR="003478BC" w:rsidRDefault="00A51C07">
            <w:pPr>
              <w:pStyle w:val="TableParagraph"/>
              <w:spacing w:line="215" w:lineRule="exact"/>
              <w:ind w:left="202" w:right="194"/>
              <w:jc w:val="center"/>
              <w:rPr>
                <w:b/>
                <w:sz w:val="20"/>
              </w:rPr>
            </w:pPr>
            <w:r>
              <w:rPr>
                <w:b/>
                <w:color w:val="0E233D"/>
                <w:sz w:val="20"/>
              </w:rPr>
              <w:t>JEDINICE</w:t>
            </w:r>
          </w:p>
        </w:tc>
        <w:tc>
          <w:tcPr>
            <w:tcW w:w="1557" w:type="dxa"/>
            <w:shd w:val="clear" w:color="auto" w:fill="EAF1DD" w:themeFill="accent3" w:themeFillTint="33"/>
          </w:tcPr>
          <w:p w14:paraId="39906095" w14:textId="77777777" w:rsidR="003478BC" w:rsidRDefault="003478BC">
            <w:pPr>
              <w:pStyle w:val="TableParagraph"/>
              <w:rPr>
                <w:b/>
              </w:rPr>
            </w:pPr>
          </w:p>
          <w:p w14:paraId="72D60F64" w14:textId="77777777" w:rsidR="003478BC" w:rsidRDefault="003478BC">
            <w:pPr>
              <w:pStyle w:val="TableParagraph"/>
              <w:spacing w:before="10"/>
              <w:rPr>
                <w:b/>
                <w:sz w:val="17"/>
              </w:rPr>
            </w:pPr>
          </w:p>
          <w:p w14:paraId="19195250" w14:textId="77777777" w:rsidR="003478BC" w:rsidRDefault="00A51C07">
            <w:pPr>
              <w:pStyle w:val="TableParagraph"/>
              <w:ind w:left="358"/>
              <w:rPr>
                <w:b/>
                <w:sz w:val="20"/>
              </w:rPr>
            </w:pPr>
            <w:r>
              <w:rPr>
                <w:b/>
                <w:color w:val="0E233D"/>
                <w:sz w:val="20"/>
              </w:rPr>
              <w:t>PROJEKT</w:t>
            </w:r>
          </w:p>
        </w:tc>
        <w:tc>
          <w:tcPr>
            <w:tcW w:w="1353" w:type="dxa"/>
            <w:shd w:val="clear" w:color="auto" w:fill="EAF1DD" w:themeFill="accent3" w:themeFillTint="33"/>
          </w:tcPr>
          <w:p w14:paraId="7B777896" w14:textId="77777777" w:rsidR="003478BC" w:rsidRDefault="003478BC">
            <w:pPr>
              <w:pStyle w:val="TableParagraph"/>
              <w:rPr>
                <w:b/>
                <w:sz w:val="30"/>
              </w:rPr>
            </w:pPr>
          </w:p>
          <w:p w14:paraId="315A152B" w14:textId="77777777" w:rsidR="003478BC" w:rsidRDefault="00A51C07">
            <w:pPr>
              <w:pStyle w:val="TableParagraph"/>
              <w:ind w:left="191" w:right="167"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6FA520F0" w14:textId="77777777">
        <w:trPr>
          <w:trHeight w:val="3515"/>
        </w:trPr>
        <w:tc>
          <w:tcPr>
            <w:tcW w:w="1668" w:type="dxa"/>
            <w:vMerge w:val="restart"/>
          </w:tcPr>
          <w:p w14:paraId="393C4B06" w14:textId="77777777" w:rsidR="003478BC" w:rsidRDefault="003478BC">
            <w:pPr>
              <w:pStyle w:val="TableParagraph"/>
              <w:rPr>
                <w:b/>
              </w:rPr>
            </w:pPr>
          </w:p>
          <w:p w14:paraId="5916FFC4" w14:textId="77777777" w:rsidR="003478BC" w:rsidRDefault="003478BC">
            <w:pPr>
              <w:pStyle w:val="TableParagraph"/>
              <w:rPr>
                <w:b/>
              </w:rPr>
            </w:pPr>
          </w:p>
          <w:p w14:paraId="625EF331" w14:textId="77777777" w:rsidR="003478BC" w:rsidRDefault="003478BC">
            <w:pPr>
              <w:pStyle w:val="TableParagraph"/>
              <w:rPr>
                <w:b/>
              </w:rPr>
            </w:pPr>
          </w:p>
          <w:p w14:paraId="6FA49BB4" w14:textId="77777777" w:rsidR="003478BC" w:rsidRDefault="003478BC">
            <w:pPr>
              <w:pStyle w:val="TableParagraph"/>
              <w:rPr>
                <w:b/>
              </w:rPr>
            </w:pPr>
          </w:p>
          <w:p w14:paraId="18F640BA" w14:textId="77777777" w:rsidR="003478BC" w:rsidRDefault="003478BC">
            <w:pPr>
              <w:pStyle w:val="TableParagraph"/>
              <w:rPr>
                <w:b/>
              </w:rPr>
            </w:pPr>
          </w:p>
          <w:p w14:paraId="3A1DEE9F" w14:textId="77777777" w:rsidR="003478BC" w:rsidRDefault="003478BC">
            <w:pPr>
              <w:pStyle w:val="TableParagraph"/>
              <w:rPr>
                <w:b/>
              </w:rPr>
            </w:pPr>
          </w:p>
          <w:p w14:paraId="29581571" w14:textId="77777777" w:rsidR="003478BC" w:rsidRDefault="003478BC">
            <w:pPr>
              <w:pStyle w:val="TableParagraph"/>
              <w:rPr>
                <w:b/>
              </w:rPr>
            </w:pPr>
          </w:p>
          <w:p w14:paraId="333B5510" w14:textId="77777777" w:rsidR="003478BC" w:rsidRDefault="003478BC">
            <w:pPr>
              <w:pStyle w:val="TableParagraph"/>
              <w:rPr>
                <w:b/>
              </w:rPr>
            </w:pPr>
          </w:p>
          <w:p w14:paraId="063B0575" w14:textId="77777777" w:rsidR="003478BC" w:rsidRDefault="003478BC">
            <w:pPr>
              <w:pStyle w:val="TableParagraph"/>
              <w:rPr>
                <w:b/>
              </w:rPr>
            </w:pPr>
          </w:p>
          <w:p w14:paraId="214D074A" w14:textId="77777777" w:rsidR="003478BC" w:rsidRDefault="003478BC">
            <w:pPr>
              <w:pStyle w:val="TableParagraph"/>
              <w:spacing w:before="2"/>
              <w:rPr>
                <w:b/>
              </w:rPr>
            </w:pPr>
          </w:p>
          <w:p w14:paraId="231D54B0" w14:textId="77777777" w:rsidR="003478BC" w:rsidRDefault="00A51C07">
            <w:pPr>
              <w:pStyle w:val="TableParagraph"/>
              <w:spacing w:before="1"/>
              <w:ind w:left="110" w:right="101"/>
              <w:jc w:val="center"/>
              <w:rPr>
                <w:sz w:val="20"/>
              </w:rPr>
            </w:pPr>
            <w:r>
              <w:rPr>
                <w:sz w:val="20"/>
              </w:rPr>
              <w:t>Snimanje,</w:t>
            </w:r>
            <w:r>
              <w:rPr>
                <w:spacing w:val="-6"/>
                <w:sz w:val="20"/>
              </w:rPr>
              <w:t xml:space="preserve"> </w:t>
            </w:r>
            <w:r>
              <w:rPr>
                <w:sz w:val="20"/>
              </w:rPr>
              <w:t>popis</w:t>
            </w:r>
            <w:r>
              <w:rPr>
                <w:spacing w:val="-5"/>
                <w:sz w:val="20"/>
              </w:rPr>
              <w:t xml:space="preserve"> </w:t>
            </w:r>
            <w:r>
              <w:rPr>
                <w:sz w:val="20"/>
              </w:rPr>
              <w:t>i</w:t>
            </w:r>
            <w:r>
              <w:rPr>
                <w:spacing w:val="-41"/>
                <w:sz w:val="20"/>
              </w:rPr>
              <w:t xml:space="preserve"> </w:t>
            </w:r>
            <w:r>
              <w:rPr>
                <w:sz w:val="20"/>
              </w:rPr>
              <w:t>ocjena realnog</w:t>
            </w:r>
            <w:r>
              <w:rPr>
                <w:spacing w:val="1"/>
                <w:sz w:val="20"/>
              </w:rPr>
              <w:t xml:space="preserve"> </w:t>
            </w:r>
            <w:r>
              <w:rPr>
                <w:sz w:val="20"/>
              </w:rPr>
              <w:t>stanja imovine u</w:t>
            </w:r>
            <w:r>
              <w:rPr>
                <w:spacing w:val="-42"/>
                <w:sz w:val="20"/>
              </w:rPr>
              <w:t xml:space="preserve"> </w:t>
            </w:r>
            <w:r>
              <w:rPr>
                <w:sz w:val="20"/>
              </w:rPr>
              <w:t>vlasništvu</w:t>
            </w:r>
          </w:p>
          <w:p w14:paraId="37469D42" w14:textId="77777777" w:rsidR="003478BC" w:rsidRDefault="00A51C07">
            <w:pPr>
              <w:pStyle w:val="TableParagraph"/>
              <w:ind w:left="104" w:right="101"/>
              <w:jc w:val="center"/>
              <w:rPr>
                <w:sz w:val="20"/>
              </w:rPr>
            </w:pPr>
            <w:r>
              <w:rPr>
                <w:sz w:val="20"/>
              </w:rPr>
              <w:t>Općine</w:t>
            </w:r>
            <w:r w:rsidR="0006508E">
              <w:rPr>
                <w:sz w:val="20"/>
              </w:rPr>
              <w:t xml:space="preserve"> </w:t>
            </w:r>
            <w:r w:rsidR="0006508E">
              <w:t>Gračac</w:t>
            </w:r>
          </w:p>
        </w:tc>
        <w:tc>
          <w:tcPr>
            <w:tcW w:w="1843" w:type="dxa"/>
            <w:vMerge w:val="restart"/>
          </w:tcPr>
          <w:p w14:paraId="2B0BC518" w14:textId="77777777" w:rsidR="003478BC" w:rsidRDefault="00000000">
            <w:pPr>
              <w:pStyle w:val="TableParagraph"/>
              <w:ind w:left="365" w:right="350" w:firstLine="2"/>
              <w:jc w:val="center"/>
              <w:rPr>
                <w:sz w:val="20"/>
              </w:rPr>
            </w:pPr>
            <w:hyperlink r:id="rId120">
              <w:r w:rsidR="00A51C07">
                <w:rPr>
                  <w:sz w:val="20"/>
                </w:rPr>
                <w:t>Zakon o</w:t>
              </w:r>
            </w:hyperlink>
            <w:r w:rsidR="00A51C07">
              <w:rPr>
                <w:spacing w:val="1"/>
                <w:sz w:val="20"/>
              </w:rPr>
              <w:t xml:space="preserve"> </w:t>
            </w:r>
            <w:hyperlink r:id="rId121">
              <w:r w:rsidR="00A51C07">
                <w:rPr>
                  <w:sz w:val="20"/>
                </w:rPr>
                <w:t>upravljanju</w:t>
              </w:r>
            </w:hyperlink>
            <w:r w:rsidR="00A51C07">
              <w:rPr>
                <w:spacing w:val="1"/>
                <w:sz w:val="20"/>
              </w:rPr>
              <w:t xml:space="preserve"> </w:t>
            </w:r>
            <w:hyperlink r:id="rId122">
              <w:r w:rsidR="00A51C07">
                <w:rPr>
                  <w:sz w:val="20"/>
                </w:rPr>
                <w:t>državnom</w:t>
              </w:r>
            </w:hyperlink>
            <w:r w:rsidR="00A51C07">
              <w:rPr>
                <w:spacing w:val="1"/>
                <w:sz w:val="20"/>
              </w:rPr>
              <w:t xml:space="preserve"> </w:t>
            </w:r>
            <w:hyperlink r:id="rId123">
              <w:r w:rsidR="00A51C07">
                <w:rPr>
                  <w:sz w:val="20"/>
                </w:rPr>
                <w:t>imovinom</w:t>
              </w:r>
            </w:hyperlink>
            <w:r w:rsidR="00A51C07">
              <w:rPr>
                <w:spacing w:val="1"/>
                <w:sz w:val="20"/>
              </w:rPr>
              <w:t xml:space="preserve"> </w:t>
            </w:r>
            <w:hyperlink r:id="rId124">
              <w:r w:rsidR="00A51C07">
                <w:rPr>
                  <w:sz w:val="20"/>
                </w:rPr>
                <w:t>(»Narodne</w:t>
              </w:r>
            </w:hyperlink>
            <w:r w:rsidR="00A51C07">
              <w:rPr>
                <w:spacing w:val="1"/>
                <w:sz w:val="20"/>
              </w:rPr>
              <w:t xml:space="preserve"> </w:t>
            </w:r>
            <w:hyperlink r:id="rId125">
              <w:r w:rsidR="00A51C07">
                <w:rPr>
                  <w:spacing w:val="-1"/>
                  <w:sz w:val="20"/>
                </w:rPr>
                <w:t xml:space="preserve">novine«, </w:t>
              </w:r>
              <w:r w:rsidR="00A51C07">
                <w:rPr>
                  <w:sz w:val="20"/>
                </w:rPr>
                <w:t>broj</w:t>
              </w:r>
            </w:hyperlink>
            <w:r w:rsidR="00A51C07">
              <w:rPr>
                <w:spacing w:val="-42"/>
                <w:sz w:val="20"/>
              </w:rPr>
              <w:t xml:space="preserve"> </w:t>
            </w:r>
            <w:hyperlink r:id="rId126">
              <w:r w:rsidR="00A51C07">
                <w:rPr>
                  <w:sz w:val="20"/>
                </w:rPr>
                <w:t>52/18)</w:t>
              </w:r>
            </w:hyperlink>
          </w:p>
          <w:p w14:paraId="7D94F492" w14:textId="77777777" w:rsidR="003478BC" w:rsidRDefault="003478BC">
            <w:pPr>
              <w:pStyle w:val="TableParagraph"/>
              <w:spacing w:before="9"/>
              <w:rPr>
                <w:b/>
                <w:sz w:val="19"/>
              </w:rPr>
            </w:pPr>
          </w:p>
          <w:p w14:paraId="5677707C" w14:textId="77777777" w:rsidR="003478BC" w:rsidRDefault="00000000">
            <w:pPr>
              <w:pStyle w:val="TableParagraph"/>
              <w:ind w:left="115" w:right="104"/>
              <w:jc w:val="center"/>
              <w:rPr>
                <w:sz w:val="20"/>
              </w:rPr>
            </w:pPr>
            <w:hyperlink r:id="rId127">
              <w:r w:rsidR="00A51C07">
                <w:rPr>
                  <w:sz w:val="20"/>
                </w:rPr>
                <w:t>Zakon</w:t>
              </w:r>
              <w:r w:rsidR="00A51C07">
                <w:rPr>
                  <w:spacing w:val="-6"/>
                  <w:sz w:val="20"/>
                </w:rPr>
                <w:t xml:space="preserve"> </w:t>
              </w:r>
              <w:r w:rsidR="00A51C07">
                <w:rPr>
                  <w:sz w:val="20"/>
                </w:rPr>
                <w:t>o</w:t>
              </w:r>
              <w:r w:rsidR="00A51C07">
                <w:rPr>
                  <w:spacing w:val="-4"/>
                  <w:sz w:val="20"/>
                </w:rPr>
                <w:t xml:space="preserve"> </w:t>
              </w:r>
              <w:r w:rsidR="00A51C07">
                <w:rPr>
                  <w:sz w:val="20"/>
                </w:rPr>
                <w:t>procjeni</w:t>
              </w:r>
            </w:hyperlink>
            <w:r w:rsidR="00A51C07">
              <w:rPr>
                <w:spacing w:val="-41"/>
                <w:sz w:val="20"/>
              </w:rPr>
              <w:t xml:space="preserve"> </w:t>
            </w:r>
            <w:hyperlink r:id="rId128">
              <w:r w:rsidR="00A51C07">
                <w:rPr>
                  <w:sz w:val="20"/>
                </w:rPr>
                <w:t>vrijednosti</w:t>
              </w:r>
            </w:hyperlink>
            <w:r w:rsidR="00A51C07">
              <w:rPr>
                <w:spacing w:val="1"/>
                <w:sz w:val="20"/>
              </w:rPr>
              <w:t xml:space="preserve"> </w:t>
            </w:r>
            <w:hyperlink r:id="rId129">
              <w:r w:rsidR="00A51C07">
                <w:rPr>
                  <w:sz w:val="20"/>
                </w:rPr>
                <w:t>nekretnina</w:t>
              </w:r>
            </w:hyperlink>
            <w:r w:rsidR="00A51C07">
              <w:rPr>
                <w:spacing w:val="1"/>
                <w:sz w:val="20"/>
              </w:rPr>
              <w:t xml:space="preserve"> </w:t>
            </w:r>
            <w:hyperlink r:id="rId130">
              <w:r w:rsidR="00A51C07">
                <w:rPr>
                  <w:sz w:val="20"/>
                </w:rPr>
                <w:t>(»Narodne</w:t>
              </w:r>
            </w:hyperlink>
          </w:p>
          <w:p w14:paraId="3F23312B" w14:textId="77777777" w:rsidR="003478BC" w:rsidRDefault="00000000">
            <w:pPr>
              <w:pStyle w:val="TableParagraph"/>
              <w:spacing w:before="1"/>
              <w:ind w:left="115" w:right="103"/>
              <w:jc w:val="center"/>
              <w:rPr>
                <w:sz w:val="20"/>
              </w:rPr>
            </w:pPr>
            <w:hyperlink r:id="rId131">
              <w:r w:rsidR="00A51C07">
                <w:rPr>
                  <w:sz w:val="20"/>
                </w:rPr>
                <w:t>novine«,</w:t>
              </w:r>
              <w:r w:rsidR="00A51C07">
                <w:rPr>
                  <w:spacing w:val="-2"/>
                  <w:sz w:val="20"/>
                </w:rPr>
                <w:t xml:space="preserve"> </w:t>
              </w:r>
              <w:r w:rsidR="00A51C07">
                <w:rPr>
                  <w:sz w:val="20"/>
                </w:rPr>
                <w:t>broj</w:t>
              </w:r>
            </w:hyperlink>
          </w:p>
          <w:p w14:paraId="44221C95" w14:textId="77777777" w:rsidR="003478BC" w:rsidRDefault="00000000">
            <w:pPr>
              <w:pStyle w:val="TableParagraph"/>
              <w:spacing w:before="1"/>
              <w:ind w:left="115" w:right="103"/>
              <w:jc w:val="center"/>
              <w:rPr>
                <w:sz w:val="20"/>
              </w:rPr>
            </w:pPr>
            <w:hyperlink r:id="rId132">
              <w:r w:rsidR="00A51C07">
                <w:rPr>
                  <w:sz w:val="20"/>
                </w:rPr>
                <w:t>78/15)</w:t>
              </w:r>
            </w:hyperlink>
          </w:p>
          <w:p w14:paraId="6BAF516C" w14:textId="77777777" w:rsidR="003478BC" w:rsidRDefault="003478BC">
            <w:pPr>
              <w:pStyle w:val="TableParagraph"/>
              <w:spacing w:before="11"/>
              <w:rPr>
                <w:b/>
                <w:sz w:val="19"/>
              </w:rPr>
            </w:pPr>
          </w:p>
          <w:p w14:paraId="3FD39F82" w14:textId="77777777" w:rsidR="003478BC" w:rsidRDefault="00000000">
            <w:pPr>
              <w:pStyle w:val="TableParagraph"/>
              <w:ind w:left="254" w:right="237" w:hanging="3"/>
              <w:jc w:val="center"/>
              <w:rPr>
                <w:sz w:val="20"/>
              </w:rPr>
            </w:pPr>
            <w:hyperlink r:id="rId133">
              <w:r w:rsidR="00A51C07">
                <w:rPr>
                  <w:sz w:val="20"/>
                </w:rPr>
                <w:t>Pravilnik o</w:t>
              </w:r>
            </w:hyperlink>
            <w:r w:rsidR="00A51C07">
              <w:rPr>
                <w:spacing w:val="1"/>
                <w:sz w:val="20"/>
              </w:rPr>
              <w:t xml:space="preserve"> </w:t>
            </w:r>
            <w:hyperlink r:id="rId134">
              <w:r w:rsidR="00A51C07">
                <w:rPr>
                  <w:w w:val="95"/>
                  <w:sz w:val="20"/>
                </w:rPr>
                <w:t>informacijskom</w:t>
              </w:r>
            </w:hyperlink>
            <w:r w:rsidR="00A51C07">
              <w:rPr>
                <w:spacing w:val="1"/>
                <w:w w:val="95"/>
                <w:sz w:val="20"/>
              </w:rPr>
              <w:t xml:space="preserve"> </w:t>
            </w:r>
            <w:hyperlink r:id="rId135">
              <w:r w:rsidR="00A51C07">
                <w:rPr>
                  <w:sz w:val="20"/>
                </w:rPr>
                <w:t>sustavu tržišta</w:t>
              </w:r>
            </w:hyperlink>
            <w:r w:rsidR="00A51C07">
              <w:rPr>
                <w:spacing w:val="1"/>
                <w:sz w:val="20"/>
              </w:rPr>
              <w:t xml:space="preserve"> </w:t>
            </w:r>
            <w:hyperlink r:id="rId136">
              <w:r w:rsidR="00A51C07">
                <w:rPr>
                  <w:sz w:val="20"/>
                </w:rPr>
                <w:t>nekretnina</w:t>
              </w:r>
            </w:hyperlink>
            <w:r w:rsidR="00A51C07">
              <w:rPr>
                <w:spacing w:val="1"/>
                <w:sz w:val="20"/>
              </w:rPr>
              <w:t xml:space="preserve"> </w:t>
            </w:r>
            <w:hyperlink r:id="rId137">
              <w:r w:rsidR="00A51C07">
                <w:rPr>
                  <w:sz w:val="20"/>
                </w:rPr>
                <w:t>(»Narodne</w:t>
              </w:r>
            </w:hyperlink>
          </w:p>
          <w:p w14:paraId="349B210F" w14:textId="77777777" w:rsidR="003478BC" w:rsidRDefault="00000000">
            <w:pPr>
              <w:pStyle w:val="TableParagraph"/>
              <w:spacing w:before="2" w:line="234" w:lineRule="exact"/>
              <w:ind w:left="115" w:right="103"/>
              <w:jc w:val="center"/>
              <w:rPr>
                <w:sz w:val="20"/>
              </w:rPr>
            </w:pPr>
            <w:hyperlink r:id="rId138">
              <w:r w:rsidR="00A51C07">
                <w:rPr>
                  <w:sz w:val="20"/>
                </w:rPr>
                <w:t>novine«,</w:t>
              </w:r>
              <w:r w:rsidR="00A51C07">
                <w:rPr>
                  <w:spacing w:val="-2"/>
                  <w:sz w:val="20"/>
                </w:rPr>
                <w:t xml:space="preserve"> </w:t>
              </w:r>
              <w:r w:rsidR="00A51C07">
                <w:rPr>
                  <w:sz w:val="20"/>
                </w:rPr>
                <w:t>broj</w:t>
              </w:r>
            </w:hyperlink>
          </w:p>
          <w:p w14:paraId="3E500654" w14:textId="77777777" w:rsidR="003478BC" w:rsidRDefault="00000000">
            <w:pPr>
              <w:pStyle w:val="TableParagraph"/>
              <w:spacing w:line="234" w:lineRule="exact"/>
              <w:ind w:left="115" w:right="101"/>
              <w:jc w:val="center"/>
              <w:rPr>
                <w:sz w:val="20"/>
              </w:rPr>
            </w:pPr>
            <w:hyperlink r:id="rId139">
              <w:r w:rsidR="00A51C07">
                <w:rPr>
                  <w:sz w:val="20"/>
                </w:rPr>
                <w:t>114/15,</w:t>
              </w:r>
              <w:r w:rsidR="00A51C07">
                <w:rPr>
                  <w:spacing w:val="-3"/>
                  <w:sz w:val="20"/>
                </w:rPr>
                <w:t xml:space="preserve"> </w:t>
              </w:r>
            </w:hyperlink>
            <w:hyperlink r:id="rId140">
              <w:r w:rsidR="00A51C07">
                <w:rPr>
                  <w:sz w:val="20"/>
                </w:rPr>
                <w:t>122/15</w:t>
              </w:r>
            </w:hyperlink>
            <w:hyperlink r:id="rId141">
              <w:r w:rsidR="00A51C07">
                <w:rPr>
                  <w:sz w:val="20"/>
                </w:rPr>
                <w:t>)</w:t>
              </w:r>
            </w:hyperlink>
          </w:p>
          <w:p w14:paraId="1F0FA21A" w14:textId="77777777" w:rsidR="003478BC" w:rsidRDefault="003478BC">
            <w:pPr>
              <w:pStyle w:val="TableParagraph"/>
              <w:spacing w:before="1"/>
              <w:rPr>
                <w:b/>
                <w:sz w:val="20"/>
              </w:rPr>
            </w:pPr>
          </w:p>
          <w:p w14:paraId="35CA9444" w14:textId="77777777" w:rsidR="003478BC" w:rsidRDefault="00000000">
            <w:pPr>
              <w:pStyle w:val="TableParagraph"/>
              <w:ind w:left="468" w:right="446" w:hanging="8"/>
              <w:jc w:val="both"/>
              <w:rPr>
                <w:sz w:val="20"/>
              </w:rPr>
            </w:pPr>
            <w:hyperlink r:id="rId142">
              <w:r w:rsidR="00A51C07">
                <w:rPr>
                  <w:spacing w:val="-1"/>
                  <w:sz w:val="20"/>
                </w:rPr>
                <w:t xml:space="preserve">Pravilnik </w:t>
              </w:r>
              <w:r w:rsidR="00A51C07">
                <w:rPr>
                  <w:sz w:val="20"/>
                </w:rPr>
                <w:t>o</w:t>
              </w:r>
            </w:hyperlink>
            <w:r w:rsidR="00A51C07">
              <w:rPr>
                <w:spacing w:val="-42"/>
                <w:sz w:val="20"/>
              </w:rPr>
              <w:t xml:space="preserve"> </w:t>
            </w:r>
            <w:hyperlink r:id="rId143">
              <w:r w:rsidR="00A51C07">
                <w:rPr>
                  <w:sz w:val="20"/>
                </w:rPr>
                <w:t>metodama</w:t>
              </w:r>
            </w:hyperlink>
            <w:r w:rsidR="00A51C07">
              <w:rPr>
                <w:spacing w:val="-42"/>
                <w:sz w:val="20"/>
              </w:rPr>
              <w:t xml:space="preserve"> </w:t>
            </w:r>
            <w:hyperlink r:id="rId144">
              <w:r w:rsidR="00A51C07">
                <w:rPr>
                  <w:sz w:val="20"/>
                </w:rPr>
                <w:t>procjene</w:t>
              </w:r>
            </w:hyperlink>
          </w:p>
          <w:p w14:paraId="37A6BFDB" w14:textId="77777777" w:rsidR="003478BC" w:rsidRDefault="00000000">
            <w:pPr>
              <w:pStyle w:val="TableParagraph"/>
              <w:spacing w:line="225" w:lineRule="exact"/>
              <w:ind w:left="115" w:right="100"/>
              <w:jc w:val="center"/>
              <w:rPr>
                <w:sz w:val="20"/>
              </w:rPr>
            </w:pPr>
            <w:hyperlink r:id="rId145">
              <w:r w:rsidR="00A51C07">
                <w:rPr>
                  <w:sz w:val="20"/>
                </w:rPr>
                <w:t>vrijednosti</w:t>
              </w:r>
            </w:hyperlink>
          </w:p>
        </w:tc>
        <w:tc>
          <w:tcPr>
            <w:tcW w:w="1844" w:type="dxa"/>
          </w:tcPr>
          <w:p w14:paraId="131B1585" w14:textId="77777777" w:rsidR="003478BC" w:rsidRDefault="003478BC">
            <w:pPr>
              <w:pStyle w:val="TableParagraph"/>
              <w:rPr>
                <w:b/>
              </w:rPr>
            </w:pPr>
          </w:p>
          <w:p w14:paraId="11154472" w14:textId="77777777" w:rsidR="003478BC" w:rsidRDefault="003478BC">
            <w:pPr>
              <w:pStyle w:val="TableParagraph"/>
              <w:rPr>
                <w:b/>
              </w:rPr>
            </w:pPr>
          </w:p>
          <w:p w14:paraId="77EF7492" w14:textId="77777777" w:rsidR="003478BC" w:rsidRDefault="003478BC">
            <w:pPr>
              <w:pStyle w:val="TableParagraph"/>
              <w:rPr>
                <w:b/>
              </w:rPr>
            </w:pPr>
          </w:p>
          <w:p w14:paraId="21A6061A" w14:textId="5303B60F" w:rsidR="003478BC" w:rsidRDefault="00A51C07" w:rsidP="00F52AF6">
            <w:pPr>
              <w:pStyle w:val="TableParagraph"/>
              <w:spacing w:before="164"/>
              <w:ind w:left="168" w:right="149" w:firstLine="244"/>
              <w:rPr>
                <w:sz w:val="20"/>
              </w:rPr>
            </w:pPr>
            <w:r>
              <w:rPr>
                <w:sz w:val="20"/>
              </w:rPr>
              <w:t xml:space="preserve">1. </w:t>
            </w:r>
            <w:r w:rsidR="00767DC4">
              <w:rPr>
                <w:sz w:val="20"/>
              </w:rPr>
              <w:t xml:space="preserve">Putem Jednostavne nabave  usluge - </w:t>
            </w:r>
            <w:r>
              <w:rPr>
                <w:spacing w:val="1"/>
                <w:sz w:val="20"/>
              </w:rPr>
              <w:t xml:space="preserve"> </w:t>
            </w:r>
            <w:r w:rsidR="00F52AF6">
              <w:rPr>
                <w:spacing w:val="-1"/>
                <w:sz w:val="20"/>
              </w:rPr>
              <w:t xml:space="preserve">Narudžbenicom ili običnim Ugovorom </w:t>
            </w:r>
          </w:p>
          <w:p w14:paraId="7944E56A" w14:textId="77777777" w:rsidR="003478BC" w:rsidRDefault="00A51C07">
            <w:pPr>
              <w:pStyle w:val="TableParagraph"/>
              <w:ind w:left="204" w:right="194"/>
              <w:jc w:val="center"/>
              <w:rPr>
                <w:sz w:val="20"/>
              </w:rPr>
            </w:pPr>
            <w:r>
              <w:rPr>
                <w:sz w:val="20"/>
              </w:rPr>
              <w:t>(procjeniteljem)</w:t>
            </w:r>
          </w:p>
        </w:tc>
        <w:tc>
          <w:tcPr>
            <w:tcW w:w="2268" w:type="dxa"/>
          </w:tcPr>
          <w:p w14:paraId="632208C5" w14:textId="77777777" w:rsidR="003478BC" w:rsidRDefault="00A51C07">
            <w:pPr>
              <w:pStyle w:val="TableParagraph"/>
              <w:ind w:left="132" w:right="122"/>
              <w:jc w:val="center"/>
              <w:rPr>
                <w:sz w:val="20"/>
              </w:rPr>
            </w:pPr>
            <w:r>
              <w:rPr>
                <w:spacing w:val="-1"/>
                <w:sz w:val="20"/>
              </w:rPr>
              <w:t xml:space="preserve">Prodaji </w:t>
            </w:r>
            <w:r>
              <w:rPr>
                <w:sz w:val="20"/>
              </w:rPr>
              <w:t>nekretnina</w:t>
            </w:r>
            <w:r>
              <w:rPr>
                <w:spacing w:val="-42"/>
                <w:sz w:val="20"/>
              </w:rPr>
              <w:t xml:space="preserve"> </w:t>
            </w:r>
            <w:r>
              <w:rPr>
                <w:sz w:val="20"/>
              </w:rPr>
              <w:t>prethodi procjena</w:t>
            </w:r>
            <w:r>
              <w:rPr>
                <w:spacing w:val="1"/>
                <w:sz w:val="20"/>
              </w:rPr>
              <w:t xml:space="preserve"> </w:t>
            </w:r>
            <w:r>
              <w:rPr>
                <w:sz w:val="20"/>
              </w:rPr>
              <w:t>tržišne vrijednosti</w:t>
            </w:r>
            <w:r>
              <w:rPr>
                <w:spacing w:val="-42"/>
                <w:sz w:val="20"/>
              </w:rPr>
              <w:t xml:space="preserve"> </w:t>
            </w:r>
            <w:r>
              <w:rPr>
                <w:sz w:val="20"/>
              </w:rPr>
              <w:t>nekretnine koju</w:t>
            </w:r>
            <w:r>
              <w:rPr>
                <w:spacing w:val="1"/>
                <w:sz w:val="20"/>
              </w:rPr>
              <w:t xml:space="preserve"> </w:t>
            </w:r>
            <w:r>
              <w:rPr>
                <w:sz w:val="20"/>
              </w:rPr>
              <w:t>utvrđuje ovlašteni</w:t>
            </w:r>
            <w:r>
              <w:rPr>
                <w:spacing w:val="1"/>
                <w:sz w:val="20"/>
              </w:rPr>
              <w:t xml:space="preserve"> </w:t>
            </w:r>
            <w:r>
              <w:rPr>
                <w:sz w:val="20"/>
              </w:rPr>
              <w:t>sudski</w:t>
            </w:r>
            <w:r>
              <w:rPr>
                <w:spacing w:val="-2"/>
                <w:sz w:val="20"/>
              </w:rPr>
              <w:t xml:space="preserve"> </w:t>
            </w:r>
            <w:r>
              <w:rPr>
                <w:sz w:val="20"/>
              </w:rPr>
              <w:t>vještak</w:t>
            </w:r>
          </w:p>
          <w:p w14:paraId="2BB751BF" w14:textId="77777777" w:rsidR="003478BC" w:rsidRDefault="00A51C07">
            <w:pPr>
              <w:pStyle w:val="TableParagraph"/>
              <w:spacing w:line="234" w:lineRule="exact"/>
              <w:ind w:left="130" w:right="122"/>
              <w:jc w:val="center"/>
              <w:rPr>
                <w:sz w:val="20"/>
              </w:rPr>
            </w:pPr>
            <w:r>
              <w:rPr>
                <w:sz w:val="20"/>
              </w:rPr>
              <w:t>građevinske</w:t>
            </w:r>
            <w:r>
              <w:rPr>
                <w:spacing w:val="-4"/>
                <w:sz w:val="20"/>
              </w:rPr>
              <w:t xml:space="preserve"> </w:t>
            </w:r>
            <w:r>
              <w:rPr>
                <w:sz w:val="20"/>
              </w:rPr>
              <w:t>struke.</w:t>
            </w:r>
          </w:p>
          <w:p w14:paraId="32C7E09B" w14:textId="77777777" w:rsidR="003478BC" w:rsidRDefault="00A51C07">
            <w:pPr>
              <w:pStyle w:val="TableParagraph"/>
              <w:spacing w:line="234" w:lineRule="exact"/>
              <w:ind w:left="127" w:right="122"/>
              <w:jc w:val="center"/>
              <w:rPr>
                <w:sz w:val="20"/>
              </w:rPr>
            </w:pPr>
            <w:r>
              <w:rPr>
                <w:sz w:val="20"/>
              </w:rPr>
              <w:t>Procjenu</w:t>
            </w:r>
            <w:r>
              <w:rPr>
                <w:spacing w:val="-3"/>
                <w:sz w:val="20"/>
              </w:rPr>
              <w:t xml:space="preserve"> </w:t>
            </w:r>
            <w:r>
              <w:rPr>
                <w:sz w:val="20"/>
              </w:rPr>
              <w:t>može</w:t>
            </w:r>
          </w:p>
          <w:p w14:paraId="39007A71" w14:textId="77777777" w:rsidR="003478BC" w:rsidRDefault="00A51C07">
            <w:pPr>
              <w:pStyle w:val="TableParagraph"/>
              <w:ind w:left="201" w:right="190" w:hanging="1"/>
              <w:jc w:val="center"/>
              <w:rPr>
                <w:sz w:val="20"/>
              </w:rPr>
            </w:pPr>
            <w:r>
              <w:rPr>
                <w:sz w:val="20"/>
              </w:rPr>
              <w:t>obavljati ovlašteni</w:t>
            </w:r>
            <w:r>
              <w:rPr>
                <w:spacing w:val="1"/>
                <w:sz w:val="20"/>
              </w:rPr>
              <w:t xml:space="preserve"> </w:t>
            </w:r>
            <w:r>
              <w:rPr>
                <w:sz w:val="20"/>
              </w:rPr>
              <w:t>sudski</w:t>
            </w:r>
            <w:r>
              <w:rPr>
                <w:spacing w:val="-4"/>
                <w:sz w:val="20"/>
              </w:rPr>
              <w:t xml:space="preserve"> </w:t>
            </w:r>
            <w:r>
              <w:rPr>
                <w:sz w:val="20"/>
              </w:rPr>
              <w:t>vještak</w:t>
            </w:r>
            <w:r>
              <w:rPr>
                <w:spacing w:val="-3"/>
                <w:sz w:val="20"/>
              </w:rPr>
              <w:t xml:space="preserve"> </w:t>
            </w:r>
            <w:r>
              <w:rPr>
                <w:sz w:val="20"/>
              </w:rPr>
              <w:t>s</w:t>
            </w:r>
            <w:r>
              <w:rPr>
                <w:spacing w:val="-4"/>
                <w:sz w:val="20"/>
              </w:rPr>
              <w:t xml:space="preserve"> </w:t>
            </w:r>
            <w:r>
              <w:rPr>
                <w:sz w:val="20"/>
              </w:rPr>
              <w:t>kojim</w:t>
            </w:r>
            <w:r>
              <w:rPr>
                <w:spacing w:val="-41"/>
                <w:sz w:val="20"/>
              </w:rPr>
              <w:t xml:space="preserve"> </w:t>
            </w:r>
            <w:r>
              <w:rPr>
                <w:sz w:val="20"/>
              </w:rPr>
              <w:t>je sklopljen okvirni</w:t>
            </w:r>
            <w:r>
              <w:rPr>
                <w:spacing w:val="1"/>
                <w:sz w:val="20"/>
              </w:rPr>
              <w:t xml:space="preserve"> </w:t>
            </w:r>
            <w:r>
              <w:rPr>
                <w:sz w:val="20"/>
              </w:rPr>
              <w:t>ugovor za izradu</w:t>
            </w:r>
            <w:r>
              <w:rPr>
                <w:spacing w:val="1"/>
                <w:sz w:val="20"/>
              </w:rPr>
              <w:t xml:space="preserve"> </w:t>
            </w:r>
            <w:r>
              <w:rPr>
                <w:sz w:val="20"/>
              </w:rPr>
              <w:t>elaborata o procjeni</w:t>
            </w:r>
            <w:r>
              <w:rPr>
                <w:spacing w:val="1"/>
                <w:sz w:val="20"/>
              </w:rPr>
              <w:t xml:space="preserve"> </w:t>
            </w:r>
            <w:r>
              <w:rPr>
                <w:sz w:val="20"/>
              </w:rPr>
              <w:t>tržišne</w:t>
            </w:r>
            <w:r>
              <w:rPr>
                <w:spacing w:val="-1"/>
                <w:sz w:val="20"/>
              </w:rPr>
              <w:t xml:space="preserve"> </w:t>
            </w:r>
            <w:r>
              <w:rPr>
                <w:sz w:val="20"/>
              </w:rPr>
              <w:t>vrijednosti</w:t>
            </w:r>
          </w:p>
          <w:p w14:paraId="62661C9D" w14:textId="77777777" w:rsidR="003478BC" w:rsidRDefault="00A51C07">
            <w:pPr>
              <w:pStyle w:val="TableParagraph"/>
              <w:spacing w:line="215" w:lineRule="exact"/>
              <w:ind w:left="126" w:right="122"/>
              <w:jc w:val="center"/>
              <w:rPr>
                <w:sz w:val="20"/>
              </w:rPr>
            </w:pPr>
            <w:r>
              <w:rPr>
                <w:sz w:val="20"/>
              </w:rPr>
              <w:t>nekretnina.</w:t>
            </w:r>
          </w:p>
        </w:tc>
        <w:tc>
          <w:tcPr>
            <w:tcW w:w="1558" w:type="dxa"/>
          </w:tcPr>
          <w:p w14:paraId="02648B88" w14:textId="77777777" w:rsidR="003478BC" w:rsidRDefault="003478BC">
            <w:pPr>
              <w:pStyle w:val="TableParagraph"/>
              <w:rPr>
                <w:b/>
              </w:rPr>
            </w:pPr>
          </w:p>
          <w:p w14:paraId="6649815F" w14:textId="77777777" w:rsidR="003478BC" w:rsidRDefault="003478BC">
            <w:pPr>
              <w:pStyle w:val="TableParagraph"/>
              <w:rPr>
                <w:b/>
              </w:rPr>
            </w:pPr>
          </w:p>
          <w:p w14:paraId="2CF516B9" w14:textId="77777777" w:rsidR="003478BC" w:rsidRDefault="003478BC">
            <w:pPr>
              <w:pStyle w:val="TableParagraph"/>
              <w:rPr>
                <w:b/>
              </w:rPr>
            </w:pPr>
          </w:p>
          <w:p w14:paraId="51756F54" w14:textId="77777777" w:rsidR="003478BC" w:rsidRDefault="003478BC">
            <w:pPr>
              <w:pStyle w:val="TableParagraph"/>
              <w:rPr>
                <w:b/>
              </w:rPr>
            </w:pPr>
          </w:p>
          <w:p w14:paraId="213CC53B" w14:textId="77777777" w:rsidR="003478BC" w:rsidRDefault="003478BC">
            <w:pPr>
              <w:pStyle w:val="TableParagraph"/>
              <w:spacing w:before="10"/>
              <w:rPr>
                <w:b/>
                <w:sz w:val="21"/>
              </w:rPr>
            </w:pPr>
          </w:p>
          <w:p w14:paraId="33672880" w14:textId="77777777" w:rsidR="003478BC" w:rsidRDefault="00A51C07">
            <w:pPr>
              <w:pStyle w:val="TableParagraph"/>
              <w:ind w:left="305" w:right="296" w:firstLine="3"/>
              <w:jc w:val="center"/>
              <w:rPr>
                <w:sz w:val="20"/>
              </w:rPr>
            </w:pPr>
            <w:r>
              <w:rPr>
                <w:sz w:val="20"/>
              </w:rPr>
              <w:t>Broj</w:t>
            </w:r>
            <w:r>
              <w:rPr>
                <w:spacing w:val="1"/>
                <w:sz w:val="20"/>
              </w:rPr>
              <w:t xml:space="preserve"> </w:t>
            </w:r>
            <w:r>
              <w:rPr>
                <w:spacing w:val="-1"/>
                <w:sz w:val="20"/>
              </w:rPr>
              <w:t>sklopljenih</w:t>
            </w:r>
            <w:r>
              <w:rPr>
                <w:spacing w:val="-42"/>
                <w:sz w:val="20"/>
              </w:rPr>
              <w:t xml:space="preserve"> </w:t>
            </w:r>
            <w:r>
              <w:rPr>
                <w:sz w:val="20"/>
              </w:rPr>
              <w:t>ugovora</w:t>
            </w:r>
            <w:r>
              <w:rPr>
                <w:spacing w:val="1"/>
                <w:sz w:val="20"/>
              </w:rPr>
              <w:t xml:space="preserve"> </w:t>
            </w:r>
            <w:r>
              <w:rPr>
                <w:sz w:val="20"/>
              </w:rPr>
              <w:t>godišnje</w:t>
            </w:r>
          </w:p>
        </w:tc>
        <w:tc>
          <w:tcPr>
            <w:tcW w:w="1418" w:type="dxa"/>
          </w:tcPr>
          <w:p w14:paraId="17897598" w14:textId="77777777" w:rsidR="003478BC" w:rsidRDefault="003478BC">
            <w:pPr>
              <w:pStyle w:val="TableParagraph"/>
              <w:rPr>
                <w:b/>
              </w:rPr>
            </w:pPr>
          </w:p>
          <w:p w14:paraId="0F70F973" w14:textId="77777777" w:rsidR="003478BC" w:rsidRDefault="003478BC">
            <w:pPr>
              <w:pStyle w:val="TableParagraph"/>
              <w:rPr>
                <w:b/>
              </w:rPr>
            </w:pPr>
          </w:p>
          <w:p w14:paraId="7C1E7136" w14:textId="77777777" w:rsidR="003478BC" w:rsidRDefault="003478BC">
            <w:pPr>
              <w:pStyle w:val="TableParagraph"/>
              <w:rPr>
                <w:b/>
              </w:rPr>
            </w:pPr>
          </w:p>
          <w:p w14:paraId="36EA2CEA" w14:textId="77777777" w:rsidR="003478BC" w:rsidRDefault="003478BC">
            <w:pPr>
              <w:pStyle w:val="TableParagraph"/>
              <w:rPr>
                <w:b/>
              </w:rPr>
            </w:pPr>
          </w:p>
          <w:p w14:paraId="50C9D011" w14:textId="77777777" w:rsidR="003478BC" w:rsidRDefault="003478BC">
            <w:pPr>
              <w:pStyle w:val="TableParagraph"/>
              <w:rPr>
                <w:b/>
              </w:rPr>
            </w:pPr>
          </w:p>
          <w:p w14:paraId="69400BD1" w14:textId="77777777" w:rsidR="003478BC" w:rsidRDefault="003478BC">
            <w:pPr>
              <w:pStyle w:val="TableParagraph"/>
              <w:spacing w:before="11"/>
              <w:rPr>
                <w:b/>
                <w:sz w:val="29"/>
              </w:rPr>
            </w:pPr>
          </w:p>
          <w:p w14:paraId="5912437D" w14:textId="77777777" w:rsidR="003478BC" w:rsidRDefault="00A51C07">
            <w:pPr>
              <w:pStyle w:val="TableParagraph"/>
              <w:ind w:left="504" w:right="493"/>
              <w:jc w:val="center"/>
              <w:rPr>
                <w:sz w:val="20"/>
              </w:rPr>
            </w:pPr>
            <w:r>
              <w:rPr>
                <w:sz w:val="20"/>
              </w:rPr>
              <w:t>Broj</w:t>
            </w:r>
          </w:p>
        </w:tc>
        <w:tc>
          <w:tcPr>
            <w:tcW w:w="1277" w:type="dxa"/>
          </w:tcPr>
          <w:p w14:paraId="2CB40833" w14:textId="77777777" w:rsidR="003478BC" w:rsidRDefault="003478BC">
            <w:pPr>
              <w:pStyle w:val="TableParagraph"/>
              <w:rPr>
                <w:b/>
              </w:rPr>
            </w:pPr>
          </w:p>
          <w:p w14:paraId="11AB54B0" w14:textId="77777777" w:rsidR="003478BC" w:rsidRDefault="003478BC">
            <w:pPr>
              <w:pStyle w:val="TableParagraph"/>
              <w:rPr>
                <w:b/>
              </w:rPr>
            </w:pPr>
          </w:p>
          <w:p w14:paraId="74DC9457" w14:textId="77777777" w:rsidR="003478BC" w:rsidRDefault="003478BC">
            <w:pPr>
              <w:pStyle w:val="TableParagraph"/>
              <w:rPr>
                <w:b/>
              </w:rPr>
            </w:pPr>
          </w:p>
          <w:p w14:paraId="4D33B47B" w14:textId="77777777" w:rsidR="003478BC" w:rsidRDefault="003478BC">
            <w:pPr>
              <w:pStyle w:val="TableParagraph"/>
              <w:rPr>
                <w:b/>
              </w:rPr>
            </w:pPr>
          </w:p>
          <w:p w14:paraId="539FBBA8" w14:textId="77777777" w:rsidR="003478BC" w:rsidRDefault="003478BC">
            <w:pPr>
              <w:pStyle w:val="TableParagraph"/>
              <w:rPr>
                <w:b/>
              </w:rPr>
            </w:pPr>
          </w:p>
          <w:p w14:paraId="31EF083B" w14:textId="77777777" w:rsidR="003478BC" w:rsidRDefault="003478BC">
            <w:pPr>
              <w:pStyle w:val="TableParagraph"/>
              <w:spacing w:before="11"/>
              <w:rPr>
                <w:b/>
                <w:sz w:val="19"/>
              </w:rPr>
            </w:pPr>
          </w:p>
          <w:p w14:paraId="3A1B7E00" w14:textId="77777777" w:rsidR="003478BC" w:rsidRDefault="00A51C07">
            <w:pPr>
              <w:pStyle w:val="TableParagraph"/>
              <w:ind w:left="144"/>
              <w:rPr>
                <w:sz w:val="20"/>
              </w:rPr>
            </w:pPr>
            <w:r>
              <w:rPr>
                <w:sz w:val="20"/>
              </w:rPr>
              <w:t>Polazno</w:t>
            </w:r>
            <w:r>
              <w:rPr>
                <w:spacing w:val="-4"/>
                <w:sz w:val="20"/>
              </w:rPr>
              <w:t xml:space="preserve"> </w:t>
            </w:r>
            <w:r>
              <w:rPr>
                <w:sz w:val="20"/>
              </w:rPr>
              <w:t>(0)</w:t>
            </w:r>
          </w:p>
          <w:p w14:paraId="4BBD932D" w14:textId="77777777" w:rsidR="003478BC" w:rsidRDefault="003478BC">
            <w:pPr>
              <w:pStyle w:val="TableParagraph"/>
              <w:spacing w:before="3"/>
              <w:rPr>
                <w:b/>
                <w:sz w:val="20"/>
              </w:rPr>
            </w:pPr>
          </w:p>
          <w:p w14:paraId="42C402A2" w14:textId="77777777" w:rsidR="003478BC" w:rsidRDefault="00A51C07">
            <w:pPr>
              <w:pStyle w:val="TableParagraph"/>
              <w:spacing w:before="1"/>
              <w:ind w:left="190"/>
              <w:rPr>
                <w:sz w:val="20"/>
              </w:rPr>
            </w:pPr>
            <w:r>
              <w:rPr>
                <w:sz w:val="20"/>
              </w:rPr>
              <w:t>Ciljano</w:t>
            </w:r>
            <w:r>
              <w:rPr>
                <w:spacing w:val="-3"/>
                <w:sz w:val="20"/>
              </w:rPr>
              <w:t xml:space="preserve"> </w:t>
            </w:r>
            <w:r>
              <w:rPr>
                <w:sz w:val="20"/>
              </w:rPr>
              <w:t>(0)</w:t>
            </w:r>
          </w:p>
        </w:tc>
        <w:tc>
          <w:tcPr>
            <w:tcW w:w="1557" w:type="dxa"/>
          </w:tcPr>
          <w:p w14:paraId="74A5E028" w14:textId="77777777" w:rsidR="003478BC" w:rsidRDefault="003478BC">
            <w:pPr>
              <w:pStyle w:val="TableParagraph"/>
              <w:rPr>
                <w:rFonts w:ascii="Times New Roman"/>
                <w:sz w:val="20"/>
              </w:rPr>
            </w:pPr>
          </w:p>
        </w:tc>
        <w:tc>
          <w:tcPr>
            <w:tcW w:w="1353" w:type="dxa"/>
          </w:tcPr>
          <w:p w14:paraId="1A956089" w14:textId="77777777" w:rsidR="003478BC" w:rsidRDefault="003478BC">
            <w:pPr>
              <w:pStyle w:val="TableParagraph"/>
              <w:rPr>
                <w:rFonts w:ascii="Times New Roman"/>
                <w:sz w:val="20"/>
              </w:rPr>
            </w:pPr>
          </w:p>
        </w:tc>
      </w:tr>
      <w:tr w:rsidR="003478BC" w14:paraId="498B2FDC" w14:textId="77777777">
        <w:trPr>
          <w:trHeight w:val="2815"/>
        </w:trPr>
        <w:tc>
          <w:tcPr>
            <w:tcW w:w="1668" w:type="dxa"/>
            <w:vMerge/>
            <w:tcBorders>
              <w:top w:val="nil"/>
            </w:tcBorders>
          </w:tcPr>
          <w:p w14:paraId="2CED87BB" w14:textId="77777777" w:rsidR="003478BC" w:rsidRDefault="003478BC">
            <w:pPr>
              <w:rPr>
                <w:sz w:val="2"/>
                <w:szCs w:val="2"/>
              </w:rPr>
            </w:pPr>
          </w:p>
        </w:tc>
        <w:tc>
          <w:tcPr>
            <w:tcW w:w="1843" w:type="dxa"/>
            <w:vMerge/>
            <w:tcBorders>
              <w:top w:val="nil"/>
            </w:tcBorders>
          </w:tcPr>
          <w:p w14:paraId="2F7CE42E" w14:textId="77777777" w:rsidR="003478BC" w:rsidRDefault="003478BC">
            <w:pPr>
              <w:rPr>
                <w:sz w:val="2"/>
                <w:szCs w:val="2"/>
              </w:rPr>
            </w:pPr>
          </w:p>
        </w:tc>
        <w:tc>
          <w:tcPr>
            <w:tcW w:w="1844" w:type="dxa"/>
          </w:tcPr>
          <w:p w14:paraId="654A8AFB" w14:textId="77777777" w:rsidR="003478BC" w:rsidRDefault="003478BC">
            <w:pPr>
              <w:pStyle w:val="TableParagraph"/>
              <w:rPr>
                <w:b/>
              </w:rPr>
            </w:pPr>
          </w:p>
          <w:p w14:paraId="77C2A9F4" w14:textId="77777777" w:rsidR="003478BC" w:rsidRDefault="003478BC">
            <w:pPr>
              <w:pStyle w:val="TableParagraph"/>
              <w:rPr>
                <w:b/>
              </w:rPr>
            </w:pPr>
          </w:p>
          <w:p w14:paraId="01FEEFA1" w14:textId="77777777" w:rsidR="003478BC" w:rsidRDefault="00A51C07">
            <w:pPr>
              <w:pStyle w:val="TableParagraph"/>
              <w:spacing w:before="186"/>
              <w:ind w:left="353" w:right="332" w:firstLine="98"/>
              <w:rPr>
                <w:sz w:val="20"/>
              </w:rPr>
            </w:pPr>
            <w:r>
              <w:rPr>
                <w:sz w:val="20"/>
              </w:rPr>
              <w:t>2. Procjena</w:t>
            </w:r>
            <w:r>
              <w:rPr>
                <w:spacing w:val="1"/>
                <w:sz w:val="20"/>
              </w:rPr>
              <w:t xml:space="preserve"> </w:t>
            </w:r>
            <w:r>
              <w:rPr>
                <w:spacing w:val="-1"/>
                <w:sz w:val="20"/>
              </w:rPr>
              <w:t>(utvrđivanje)</w:t>
            </w:r>
            <w:r>
              <w:rPr>
                <w:spacing w:val="-42"/>
                <w:sz w:val="20"/>
              </w:rPr>
              <w:t xml:space="preserve"> </w:t>
            </w:r>
            <w:r>
              <w:rPr>
                <w:sz w:val="20"/>
              </w:rPr>
              <w:t>vrijednosti</w:t>
            </w:r>
            <w:r>
              <w:rPr>
                <w:spacing w:val="1"/>
                <w:sz w:val="20"/>
              </w:rPr>
              <w:t xml:space="preserve"> </w:t>
            </w:r>
            <w:r>
              <w:rPr>
                <w:sz w:val="20"/>
              </w:rPr>
              <w:t>nekretnina</w:t>
            </w:r>
            <w:r>
              <w:rPr>
                <w:spacing w:val="1"/>
                <w:sz w:val="20"/>
              </w:rPr>
              <w:t xml:space="preserve"> </w:t>
            </w:r>
            <w:r>
              <w:rPr>
                <w:sz w:val="20"/>
              </w:rPr>
              <w:t>namijenjenih</w:t>
            </w:r>
          </w:p>
          <w:p w14:paraId="2C3B9BE0" w14:textId="77777777" w:rsidR="003478BC" w:rsidRDefault="00A51C07">
            <w:pPr>
              <w:pStyle w:val="TableParagraph"/>
              <w:spacing w:before="2"/>
              <w:ind w:left="614"/>
              <w:rPr>
                <w:sz w:val="20"/>
              </w:rPr>
            </w:pPr>
            <w:r>
              <w:rPr>
                <w:sz w:val="20"/>
              </w:rPr>
              <w:t>prodaji</w:t>
            </w:r>
          </w:p>
        </w:tc>
        <w:tc>
          <w:tcPr>
            <w:tcW w:w="2268" w:type="dxa"/>
          </w:tcPr>
          <w:p w14:paraId="05D7B68C" w14:textId="77777777" w:rsidR="003478BC" w:rsidRDefault="00A51C07">
            <w:pPr>
              <w:pStyle w:val="TableParagraph"/>
              <w:ind w:left="129" w:right="118" w:firstLine="132"/>
              <w:rPr>
                <w:sz w:val="20"/>
              </w:rPr>
            </w:pPr>
            <w:r>
              <w:rPr>
                <w:sz w:val="20"/>
              </w:rPr>
              <w:t>Približne vrijednosti</w:t>
            </w:r>
            <w:r>
              <w:rPr>
                <w:spacing w:val="1"/>
                <w:sz w:val="20"/>
              </w:rPr>
              <w:t xml:space="preserve"> </w:t>
            </w:r>
            <w:r>
              <w:rPr>
                <w:sz w:val="20"/>
              </w:rPr>
              <w:t>zemljišta utvrđuju se</w:t>
            </w:r>
            <w:r>
              <w:rPr>
                <w:spacing w:val="1"/>
                <w:sz w:val="20"/>
              </w:rPr>
              <w:t xml:space="preserve"> </w:t>
            </w:r>
            <w:r>
              <w:rPr>
                <w:sz w:val="20"/>
              </w:rPr>
              <w:t>kao</w:t>
            </w:r>
            <w:r>
              <w:rPr>
                <w:spacing w:val="-9"/>
                <w:sz w:val="20"/>
              </w:rPr>
              <w:t xml:space="preserve"> </w:t>
            </w:r>
            <w:r>
              <w:rPr>
                <w:sz w:val="20"/>
              </w:rPr>
              <w:t>općenite,</w:t>
            </w:r>
            <w:r>
              <w:rPr>
                <w:spacing w:val="-8"/>
                <w:sz w:val="20"/>
              </w:rPr>
              <w:t xml:space="preserve"> </w:t>
            </w:r>
            <w:r>
              <w:rPr>
                <w:sz w:val="20"/>
              </w:rPr>
              <w:t>prosječne</w:t>
            </w:r>
            <w:r>
              <w:rPr>
                <w:spacing w:val="-42"/>
                <w:sz w:val="20"/>
              </w:rPr>
              <w:t xml:space="preserve"> </w:t>
            </w:r>
            <w:r>
              <w:rPr>
                <w:sz w:val="20"/>
              </w:rPr>
              <w:t>vrijednosti</w:t>
            </w:r>
            <w:r>
              <w:rPr>
                <w:spacing w:val="-6"/>
                <w:sz w:val="20"/>
              </w:rPr>
              <w:t xml:space="preserve"> </w:t>
            </w:r>
            <w:r>
              <w:rPr>
                <w:sz w:val="20"/>
              </w:rPr>
              <w:t>zemljišta</w:t>
            </w:r>
            <w:r>
              <w:rPr>
                <w:spacing w:val="-5"/>
                <w:sz w:val="20"/>
              </w:rPr>
              <w:t xml:space="preserve"> </w:t>
            </w:r>
            <w:r>
              <w:rPr>
                <w:sz w:val="20"/>
              </w:rPr>
              <w:t>na</w:t>
            </w:r>
          </w:p>
          <w:p w14:paraId="3F82DEFE" w14:textId="77777777" w:rsidR="003478BC" w:rsidRDefault="00A51C07">
            <w:pPr>
              <w:pStyle w:val="TableParagraph"/>
              <w:ind w:left="127" w:right="118" w:hanging="1"/>
              <w:jc w:val="center"/>
              <w:rPr>
                <w:sz w:val="20"/>
              </w:rPr>
            </w:pPr>
            <w:r>
              <w:rPr>
                <w:sz w:val="20"/>
              </w:rPr>
              <w:t>temelju podataka iz</w:t>
            </w:r>
            <w:r>
              <w:rPr>
                <w:spacing w:val="1"/>
                <w:sz w:val="20"/>
              </w:rPr>
              <w:t xml:space="preserve"> </w:t>
            </w:r>
            <w:r>
              <w:rPr>
                <w:sz w:val="20"/>
              </w:rPr>
              <w:t>zbirke kupoprodajnih</w:t>
            </w:r>
            <w:r>
              <w:rPr>
                <w:spacing w:val="1"/>
                <w:sz w:val="20"/>
              </w:rPr>
              <w:t xml:space="preserve"> </w:t>
            </w:r>
            <w:r>
              <w:rPr>
                <w:sz w:val="20"/>
              </w:rPr>
              <w:t>cijena,</w:t>
            </w:r>
            <w:r>
              <w:rPr>
                <w:spacing w:val="-9"/>
                <w:sz w:val="20"/>
              </w:rPr>
              <w:t xml:space="preserve"> </w:t>
            </w:r>
            <w:r>
              <w:rPr>
                <w:sz w:val="20"/>
              </w:rPr>
              <w:t>primarno</w:t>
            </w:r>
            <w:r>
              <w:rPr>
                <w:spacing w:val="-8"/>
                <w:sz w:val="20"/>
              </w:rPr>
              <w:t xml:space="preserve"> </w:t>
            </w:r>
            <w:r>
              <w:rPr>
                <w:sz w:val="20"/>
              </w:rPr>
              <w:t>ovisno</w:t>
            </w:r>
            <w:r>
              <w:rPr>
                <w:spacing w:val="-41"/>
                <w:sz w:val="20"/>
              </w:rPr>
              <w:t xml:space="preserve"> </w:t>
            </w:r>
            <w:r>
              <w:rPr>
                <w:sz w:val="20"/>
              </w:rPr>
              <w:t>o namjeni površina,</w:t>
            </w:r>
            <w:r>
              <w:rPr>
                <w:spacing w:val="1"/>
                <w:sz w:val="20"/>
              </w:rPr>
              <w:t xml:space="preserve"> </w:t>
            </w:r>
            <w:r>
              <w:rPr>
                <w:sz w:val="20"/>
              </w:rPr>
              <w:t>načinu korištenja i</w:t>
            </w:r>
            <w:r>
              <w:rPr>
                <w:spacing w:val="1"/>
                <w:sz w:val="20"/>
              </w:rPr>
              <w:t xml:space="preserve"> </w:t>
            </w:r>
            <w:r>
              <w:rPr>
                <w:sz w:val="20"/>
              </w:rPr>
              <w:t>uređenju</w:t>
            </w:r>
            <w:r>
              <w:rPr>
                <w:spacing w:val="-2"/>
                <w:sz w:val="20"/>
              </w:rPr>
              <w:t xml:space="preserve"> </w:t>
            </w:r>
            <w:r>
              <w:rPr>
                <w:sz w:val="20"/>
              </w:rPr>
              <w:t>površina,</w:t>
            </w:r>
          </w:p>
          <w:p w14:paraId="1AB190B7" w14:textId="77777777" w:rsidR="003478BC" w:rsidRDefault="00A51C07">
            <w:pPr>
              <w:pStyle w:val="TableParagraph"/>
              <w:spacing w:line="236" w:lineRule="exact"/>
              <w:ind w:left="132" w:right="122"/>
              <w:jc w:val="center"/>
              <w:rPr>
                <w:sz w:val="20"/>
              </w:rPr>
            </w:pPr>
            <w:r>
              <w:rPr>
                <w:sz w:val="20"/>
              </w:rPr>
              <w:t>kategoriji</w:t>
            </w:r>
            <w:r>
              <w:rPr>
                <w:spacing w:val="-5"/>
                <w:sz w:val="20"/>
              </w:rPr>
              <w:t xml:space="preserve"> </w:t>
            </w:r>
            <w:r>
              <w:rPr>
                <w:sz w:val="20"/>
              </w:rPr>
              <w:t>i</w:t>
            </w:r>
            <w:r>
              <w:rPr>
                <w:spacing w:val="-4"/>
                <w:sz w:val="20"/>
              </w:rPr>
              <w:t xml:space="preserve"> </w:t>
            </w:r>
            <w:r>
              <w:rPr>
                <w:sz w:val="20"/>
              </w:rPr>
              <w:t>lokaciji</w:t>
            </w:r>
            <w:r>
              <w:rPr>
                <w:spacing w:val="-3"/>
                <w:sz w:val="20"/>
              </w:rPr>
              <w:t xml:space="preserve"> </w:t>
            </w:r>
            <w:r>
              <w:rPr>
                <w:sz w:val="20"/>
              </w:rPr>
              <w:t>te</w:t>
            </w:r>
            <w:r>
              <w:rPr>
                <w:spacing w:val="-4"/>
                <w:sz w:val="20"/>
              </w:rPr>
              <w:t xml:space="preserve"> </w:t>
            </w:r>
            <w:r>
              <w:rPr>
                <w:sz w:val="20"/>
              </w:rPr>
              <w:t>o</w:t>
            </w:r>
            <w:r>
              <w:rPr>
                <w:spacing w:val="-41"/>
                <w:sz w:val="20"/>
              </w:rPr>
              <w:t xml:space="preserve"> </w:t>
            </w:r>
            <w:r>
              <w:rPr>
                <w:sz w:val="20"/>
              </w:rPr>
              <w:t>drugim</w:t>
            </w:r>
            <w:r>
              <w:rPr>
                <w:spacing w:val="-1"/>
                <w:sz w:val="20"/>
              </w:rPr>
              <w:t xml:space="preserve"> </w:t>
            </w:r>
            <w:r>
              <w:rPr>
                <w:sz w:val="20"/>
              </w:rPr>
              <w:t>obilježjima</w:t>
            </w:r>
          </w:p>
        </w:tc>
        <w:tc>
          <w:tcPr>
            <w:tcW w:w="1558" w:type="dxa"/>
          </w:tcPr>
          <w:p w14:paraId="2909792D" w14:textId="77777777" w:rsidR="003478BC" w:rsidRDefault="003478BC">
            <w:pPr>
              <w:pStyle w:val="TableParagraph"/>
              <w:rPr>
                <w:b/>
              </w:rPr>
            </w:pPr>
          </w:p>
          <w:p w14:paraId="6B7A6BC4" w14:textId="77777777" w:rsidR="003478BC" w:rsidRDefault="003478BC">
            <w:pPr>
              <w:pStyle w:val="TableParagraph"/>
              <w:rPr>
                <w:b/>
              </w:rPr>
            </w:pPr>
          </w:p>
          <w:p w14:paraId="528535CA" w14:textId="77777777" w:rsidR="003478BC" w:rsidRDefault="003478BC">
            <w:pPr>
              <w:pStyle w:val="TableParagraph"/>
              <w:rPr>
                <w:b/>
              </w:rPr>
            </w:pPr>
          </w:p>
          <w:p w14:paraId="5B6D5C53" w14:textId="77777777" w:rsidR="003478BC" w:rsidRDefault="003478BC">
            <w:pPr>
              <w:pStyle w:val="TableParagraph"/>
              <w:rPr>
                <w:b/>
                <w:sz w:val="24"/>
              </w:rPr>
            </w:pPr>
          </w:p>
          <w:p w14:paraId="0D7BC31B" w14:textId="77777777" w:rsidR="003478BC" w:rsidRDefault="00A51C07">
            <w:pPr>
              <w:pStyle w:val="TableParagraph"/>
              <w:spacing w:before="1"/>
              <w:ind w:left="211" w:right="202" w:firstLine="3"/>
              <w:jc w:val="center"/>
              <w:rPr>
                <w:sz w:val="20"/>
              </w:rPr>
            </w:pPr>
            <w:r>
              <w:rPr>
                <w:sz w:val="20"/>
              </w:rPr>
              <w:t>Broj</w:t>
            </w:r>
            <w:r>
              <w:rPr>
                <w:spacing w:val="1"/>
                <w:sz w:val="20"/>
              </w:rPr>
              <w:t xml:space="preserve"> </w:t>
            </w:r>
            <w:r>
              <w:rPr>
                <w:spacing w:val="-1"/>
                <w:sz w:val="20"/>
              </w:rPr>
              <w:t>procijenjenih</w:t>
            </w:r>
            <w:r>
              <w:rPr>
                <w:spacing w:val="-42"/>
                <w:sz w:val="20"/>
              </w:rPr>
              <w:t xml:space="preserve"> </w:t>
            </w:r>
            <w:r>
              <w:rPr>
                <w:sz w:val="20"/>
              </w:rPr>
              <w:t>nekretnina</w:t>
            </w:r>
          </w:p>
        </w:tc>
        <w:tc>
          <w:tcPr>
            <w:tcW w:w="1418" w:type="dxa"/>
          </w:tcPr>
          <w:p w14:paraId="5FF8AC50" w14:textId="77777777" w:rsidR="003478BC" w:rsidRDefault="003478BC">
            <w:pPr>
              <w:pStyle w:val="TableParagraph"/>
              <w:rPr>
                <w:b/>
              </w:rPr>
            </w:pPr>
          </w:p>
          <w:p w14:paraId="61F75A2B" w14:textId="77777777" w:rsidR="003478BC" w:rsidRDefault="003478BC">
            <w:pPr>
              <w:pStyle w:val="TableParagraph"/>
              <w:rPr>
                <w:b/>
              </w:rPr>
            </w:pPr>
          </w:p>
          <w:p w14:paraId="694B0D0B" w14:textId="77777777" w:rsidR="003478BC" w:rsidRDefault="003478BC">
            <w:pPr>
              <w:pStyle w:val="TableParagraph"/>
              <w:rPr>
                <w:b/>
              </w:rPr>
            </w:pPr>
          </w:p>
          <w:p w14:paraId="7F404EA3" w14:textId="77777777" w:rsidR="003478BC" w:rsidRDefault="003478BC">
            <w:pPr>
              <w:pStyle w:val="TableParagraph"/>
              <w:rPr>
                <w:b/>
              </w:rPr>
            </w:pPr>
          </w:p>
          <w:p w14:paraId="6115B5C7" w14:textId="77777777" w:rsidR="003478BC" w:rsidRDefault="003478BC">
            <w:pPr>
              <w:pStyle w:val="TableParagraph"/>
              <w:spacing w:before="1"/>
              <w:rPr>
                <w:b/>
              </w:rPr>
            </w:pPr>
          </w:p>
          <w:p w14:paraId="18EB8928" w14:textId="77777777" w:rsidR="003478BC" w:rsidRDefault="00A51C07">
            <w:pPr>
              <w:pStyle w:val="TableParagraph"/>
              <w:ind w:left="502" w:right="496"/>
              <w:jc w:val="center"/>
              <w:rPr>
                <w:sz w:val="20"/>
              </w:rPr>
            </w:pPr>
            <w:r>
              <w:rPr>
                <w:sz w:val="20"/>
              </w:rPr>
              <w:t>Broj</w:t>
            </w:r>
          </w:p>
        </w:tc>
        <w:tc>
          <w:tcPr>
            <w:tcW w:w="1277" w:type="dxa"/>
          </w:tcPr>
          <w:p w14:paraId="1EF992A8" w14:textId="77777777" w:rsidR="003478BC" w:rsidRDefault="003478BC">
            <w:pPr>
              <w:pStyle w:val="TableParagraph"/>
              <w:rPr>
                <w:b/>
              </w:rPr>
            </w:pPr>
          </w:p>
          <w:p w14:paraId="677C09AD" w14:textId="77777777" w:rsidR="003478BC" w:rsidRDefault="003478BC">
            <w:pPr>
              <w:pStyle w:val="TableParagraph"/>
              <w:rPr>
                <w:b/>
              </w:rPr>
            </w:pPr>
          </w:p>
          <w:p w14:paraId="1C8C191A" w14:textId="77777777" w:rsidR="003478BC" w:rsidRDefault="003478BC">
            <w:pPr>
              <w:pStyle w:val="TableParagraph"/>
              <w:rPr>
                <w:b/>
              </w:rPr>
            </w:pPr>
          </w:p>
          <w:p w14:paraId="45ABB976" w14:textId="77777777" w:rsidR="003478BC" w:rsidRDefault="003478BC">
            <w:pPr>
              <w:pStyle w:val="TableParagraph"/>
              <w:spacing w:before="10"/>
              <w:rPr>
                <w:b/>
                <w:sz w:val="23"/>
              </w:rPr>
            </w:pPr>
          </w:p>
          <w:p w14:paraId="67F6B47D" w14:textId="77777777" w:rsidR="003478BC" w:rsidRDefault="00A51C07">
            <w:pPr>
              <w:pStyle w:val="TableParagraph"/>
              <w:ind w:left="144"/>
              <w:rPr>
                <w:sz w:val="20"/>
              </w:rPr>
            </w:pPr>
            <w:r>
              <w:rPr>
                <w:sz w:val="20"/>
              </w:rPr>
              <w:t>Polazno</w:t>
            </w:r>
            <w:r>
              <w:rPr>
                <w:spacing w:val="-4"/>
                <w:sz w:val="20"/>
              </w:rPr>
              <w:t xml:space="preserve"> </w:t>
            </w:r>
            <w:r>
              <w:rPr>
                <w:sz w:val="20"/>
              </w:rPr>
              <w:t>(0)</w:t>
            </w:r>
          </w:p>
          <w:p w14:paraId="7E770A54" w14:textId="77777777" w:rsidR="003478BC" w:rsidRDefault="003478BC">
            <w:pPr>
              <w:pStyle w:val="TableParagraph"/>
              <w:spacing w:before="6"/>
              <w:rPr>
                <w:b/>
                <w:sz w:val="20"/>
              </w:rPr>
            </w:pPr>
          </w:p>
          <w:p w14:paraId="37D44070" w14:textId="77777777" w:rsidR="003478BC" w:rsidRDefault="00A51C07">
            <w:pPr>
              <w:pStyle w:val="TableParagraph"/>
              <w:ind w:left="190"/>
              <w:rPr>
                <w:sz w:val="20"/>
              </w:rPr>
            </w:pPr>
            <w:r>
              <w:rPr>
                <w:sz w:val="20"/>
              </w:rPr>
              <w:t>Ciljano</w:t>
            </w:r>
            <w:r>
              <w:rPr>
                <w:spacing w:val="-3"/>
                <w:sz w:val="20"/>
              </w:rPr>
              <w:t xml:space="preserve"> </w:t>
            </w:r>
            <w:r>
              <w:rPr>
                <w:sz w:val="20"/>
              </w:rPr>
              <w:t>(0)</w:t>
            </w:r>
          </w:p>
        </w:tc>
        <w:tc>
          <w:tcPr>
            <w:tcW w:w="1557" w:type="dxa"/>
          </w:tcPr>
          <w:p w14:paraId="64B8CF58" w14:textId="77777777" w:rsidR="003478BC" w:rsidRDefault="003478BC">
            <w:pPr>
              <w:pStyle w:val="TableParagraph"/>
              <w:rPr>
                <w:rFonts w:ascii="Times New Roman"/>
                <w:sz w:val="20"/>
              </w:rPr>
            </w:pPr>
          </w:p>
        </w:tc>
        <w:tc>
          <w:tcPr>
            <w:tcW w:w="1353" w:type="dxa"/>
          </w:tcPr>
          <w:p w14:paraId="20F747D3" w14:textId="77777777" w:rsidR="003478BC" w:rsidRDefault="003478BC">
            <w:pPr>
              <w:pStyle w:val="TableParagraph"/>
              <w:rPr>
                <w:rFonts w:ascii="Times New Roman"/>
                <w:sz w:val="20"/>
              </w:rPr>
            </w:pPr>
          </w:p>
        </w:tc>
      </w:tr>
    </w:tbl>
    <w:p w14:paraId="7BB7EC53" w14:textId="77777777" w:rsidR="003478BC" w:rsidRDefault="003478BC">
      <w:pPr>
        <w:rPr>
          <w:rFonts w:ascii="Times New Roman"/>
          <w:sz w:val="20"/>
        </w:rPr>
        <w:sectPr w:rsidR="003478BC">
          <w:pgSz w:w="16840" w:h="11910" w:orient="landscape"/>
          <w:pgMar w:top="1100" w:right="900" w:bottom="840" w:left="920" w:header="0" w:footer="654" w:gutter="0"/>
          <w:cols w:space="720"/>
        </w:sectPr>
      </w:pPr>
    </w:p>
    <w:p w14:paraId="59F23173" w14:textId="77777777" w:rsidR="003478BC" w:rsidRDefault="003478BC">
      <w:pPr>
        <w:pStyle w:val="Tijeloteksta"/>
        <w:spacing w:before="7"/>
        <w:rPr>
          <w:b/>
          <w:sz w:val="26"/>
        </w:rPr>
      </w:pP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68"/>
        <w:gridCol w:w="1843"/>
        <w:gridCol w:w="1844"/>
        <w:gridCol w:w="2268"/>
        <w:gridCol w:w="1558"/>
        <w:gridCol w:w="1418"/>
        <w:gridCol w:w="1277"/>
        <w:gridCol w:w="1557"/>
        <w:gridCol w:w="1353"/>
      </w:tblGrid>
      <w:tr w:rsidR="003478BC" w14:paraId="3118D645" w14:textId="77777777">
        <w:trPr>
          <w:trHeight w:val="7035"/>
        </w:trPr>
        <w:tc>
          <w:tcPr>
            <w:tcW w:w="1668" w:type="dxa"/>
            <w:vMerge w:val="restart"/>
          </w:tcPr>
          <w:p w14:paraId="3B5FE803" w14:textId="77777777" w:rsidR="003478BC" w:rsidRDefault="003478BC">
            <w:pPr>
              <w:pStyle w:val="TableParagraph"/>
              <w:rPr>
                <w:rFonts w:ascii="Times New Roman"/>
                <w:sz w:val="18"/>
              </w:rPr>
            </w:pPr>
          </w:p>
        </w:tc>
        <w:tc>
          <w:tcPr>
            <w:tcW w:w="1843" w:type="dxa"/>
            <w:vMerge w:val="restart"/>
          </w:tcPr>
          <w:p w14:paraId="69548FC2" w14:textId="77777777" w:rsidR="003478BC" w:rsidRDefault="00000000">
            <w:pPr>
              <w:pStyle w:val="TableParagraph"/>
              <w:ind w:left="365" w:right="350" w:firstLine="1"/>
              <w:jc w:val="center"/>
              <w:rPr>
                <w:sz w:val="20"/>
              </w:rPr>
            </w:pPr>
            <w:hyperlink r:id="rId146">
              <w:r w:rsidR="00A51C07">
                <w:rPr>
                  <w:sz w:val="20"/>
                </w:rPr>
                <w:t>nekretnina</w:t>
              </w:r>
            </w:hyperlink>
            <w:r w:rsidR="00A51C07">
              <w:rPr>
                <w:spacing w:val="1"/>
                <w:sz w:val="20"/>
              </w:rPr>
              <w:t xml:space="preserve"> </w:t>
            </w:r>
            <w:hyperlink r:id="rId147">
              <w:r w:rsidR="00A51C07">
                <w:rPr>
                  <w:sz w:val="20"/>
                </w:rPr>
                <w:t>(»Narodne</w:t>
              </w:r>
            </w:hyperlink>
            <w:r w:rsidR="00A51C07">
              <w:rPr>
                <w:spacing w:val="1"/>
                <w:sz w:val="20"/>
              </w:rPr>
              <w:t xml:space="preserve"> </w:t>
            </w:r>
            <w:hyperlink r:id="rId148">
              <w:r w:rsidR="00A51C07">
                <w:rPr>
                  <w:spacing w:val="-1"/>
                  <w:sz w:val="20"/>
                </w:rPr>
                <w:t xml:space="preserve">novine«, </w:t>
              </w:r>
              <w:r w:rsidR="00A51C07">
                <w:rPr>
                  <w:sz w:val="20"/>
                </w:rPr>
                <w:t>broj</w:t>
              </w:r>
            </w:hyperlink>
            <w:r w:rsidR="00A51C07">
              <w:rPr>
                <w:spacing w:val="-42"/>
                <w:sz w:val="20"/>
              </w:rPr>
              <w:t xml:space="preserve"> </w:t>
            </w:r>
            <w:hyperlink r:id="rId149">
              <w:r w:rsidR="00A51C07">
                <w:rPr>
                  <w:sz w:val="20"/>
                </w:rPr>
                <w:t>105/15)</w:t>
              </w:r>
            </w:hyperlink>
          </w:p>
          <w:p w14:paraId="6C1BE90E" w14:textId="77777777" w:rsidR="003478BC" w:rsidRDefault="003478BC">
            <w:pPr>
              <w:pStyle w:val="TableParagraph"/>
              <w:spacing w:before="9"/>
              <w:rPr>
                <w:b/>
                <w:sz w:val="19"/>
              </w:rPr>
            </w:pPr>
          </w:p>
          <w:p w14:paraId="05C8A74A" w14:textId="77777777" w:rsidR="003478BC" w:rsidRDefault="00A51C07">
            <w:pPr>
              <w:pStyle w:val="TableParagraph"/>
              <w:spacing w:before="1"/>
              <w:ind w:left="348" w:right="334" w:firstLine="1"/>
              <w:jc w:val="center"/>
              <w:rPr>
                <w:sz w:val="20"/>
              </w:rPr>
            </w:pPr>
            <w:r>
              <w:rPr>
                <w:sz w:val="20"/>
              </w:rPr>
              <w:t>Uputa o</w:t>
            </w:r>
            <w:r>
              <w:rPr>
                <w:spacing w:val="1"/>
                <w:sz w:val="20"/>
              </w:rPr>
              <w:t xml:space="preserve"> </w:t>
            </w:r>
            <w:r>
              <w:rPr>
                <w:sz w:val="20"/>
              </w:rPr>
              <w:t>priznavanju,</w:t>
            </w:r>
            <w:r>
              <w:rPr>
                <w:spacing w:val="1"/>
                <w:sz w:val="20"/>
              </w:rPr>
              <w:t xml:space="preserve"> </w:t>
            </w:r>
            <w:r>
              <w:rPr>
                <w:sz w:val="20"/>
              </w:rPr>
              <w:t>mjerenju i</w:t>
            </w:r>
            <w:r>
              <w:rPr>
                <w:spacing w:val="1"/>
                <w:sz w:val="20"/>
              </w:rPr>
              <w:t xml:space="preserve"> </w:t>
            </w:r>
            <w:r>
              <w:rPr>
                <w:spacing w:val="-1"/>
                <w:sz w:val="20"/>
              </w:rPr>
              <w:t>evidentiranju</w:t>
            </w:r>
            <w:r>
              <w:rPr>
                <w:spacing w:val="-42"/>
                <w:sz w:val="20"/>
              </w:rPr>
              <w:t xml:space="preserve"> </w:t>
            </w:r>
            <w:r>
              <w:rPr>
                <w:sz w:val="20"/>
              </w:rPr>
              <w:t>imovine</w:t>
            </w:r>
            <w:r>
              <w:rPr>
                <w:spacing w:val="-1"/>
                <w:sz w:val="20"/>
              </w:rPr>
              <w:t xml:space="preserve"> </w:t>
            </w:r>
            <w:r>
              <w:rPr>
                <w:sz w:val="20"/>
              </w:rPr>
              <w:t>u</w:t>
            </w:r>
          </w:p>
          <w:p w14:paraId="7DC67641" w14:textId="77777777" w:rsidR="003478BC" w:rsidRDefault="00A51C07">
            <w:pPr>
              <w:pStyle w:val="TableParagraph"/>
              <w:spacing w:before="1"/>
              <w:ind w:left="384" w:right="369" w:hanging="1"/>
              <w:jc w:val="center"/>
              <w:rPr>
                <w:sz w:val="20"/>
              </w:rPr>
            </w:pPr>
            <w:r>
              <w:rPr>
                <w:sz w:val="20"/>
              </w:rPr>
              <w:t>vlasništvu</w:t>
            </w:r>
            <w:r>
              <w:rPr>
                <w:spacing w:val="1"/>
                <w:sz w:val="20"/>
              </w:rPr>
              <w:t xml:space="preserve"> </w:t>
            </w:r>
            <w:r>
              <w:rPr>
                <w:sz w:val="20"/>
              </w:rPr>
              <w:t>Republike</w:t>
            </w:r>
            <w:r>
              <w:rPr>
                <w:spacing w:val="1"/>
                <w:sz w:val="20"/>
              </w:rPr>
              <w:t xml:space="preserve"> </w:t>
            </w:r>
            <w:r>
              <w:rPr>
                <w:sz w:val="20"/>
              </w:rPr>
              <w:t>Hrvatske –</w:t>
            </w:r>
            <w:r>
              <w:rPr>
                <w:spacing w:val="1"/>
                <w:sz w:val="20"/>
              </w:rPr>
              <w:t xml:space="preserve"> </w:t>
            </w:r>
            <w:r>
              <w:rPr>
                <w:spacing w:val="-1"/>
                <w:sz w:val="20"/>
              </w:rPr>
              <w:t>Ministarstvo</w:t>
            </w:r>
            <w:r>
              <w:rPr>
                <w:spacing w:val="-42"/>
                <w:sz w:val="20"/>
              </w:rPr>
              <w:t xml:space="preserve"> </w:t>
            </w:r>
            <w:r>
              <w:rPr>
                <w:sz w:val="20"/>
              </w:rPr>
              <w:t>financija</w:t>
            </w:r>
          </w:p>
        </w:tc>
        <w:tc>
          <w:tcPr>
            <w:tcW w:w="1844" w:type="dxa"/>
          </w:tcPr>
          <w:p w14:paraId="41B39A8B" w14:textId="77777777" w:rsidR="003478BC" w:rsidRDefault="003478BC">
            <w:pPr>
              <w:pStyle w:val="TableParagraph"/>
              <w:rPr>
                <w:rFonts w:ascii="Times New Roman"/>
                <w:sz w:val="18"/>
              </w:rPr>
            </w:pPr>
          </w:p>
        </w:tc>
        <w:tc>
          <w:tcPr>
            <w:tcW w:w="2268" w:type="dxa"/>
          </w:tcPr>
          <w:p w14:paraId="223C94F3" w14:textId="77777777" w:rsidR="003478BC" w:rsidRDefault="00A51C07" w:rsidP="005F58DF">
            <w:pPr>
              <w:pStyle w:val="TableParagraph"/>
              <w:ind w:left="132" w:right="118" w:firstLine="364"/>
              <w:jc w:val="both"/>
              <w:rPr>
                <w:sz w:val="20"/>
              </w:rPr>
            </w:pPr>
            <w:r>
              <w:rPr>
                <w:sz w:val="20"/>
              </w:rPr>
              <w:t>nekretnina. Pri</w:t>
            </w:r>
            <w:r>
              <w:rPr>
                <w:spacing w:val="1"/>
                <w:sz w:val="20"/>
              </w:rPr>
              <w:t xml:space="preserve"> </w:t>
            </w:r>
            <w:r>
              <w:rPr>
                <w:sz w:val="20"/>
              </w:rPr>
              <w:t>utvrđivanju približnih</w:t>
            </w:r>
            <w:r>
              <w:rPr>
                <w:spacing w:val="1"/>
                <w:sz w:val="20"/>
              </w:rPr>
              <w:t xml:space="preserve"> </w:t>
            </w:r>
            <w:r>
              <w:rPr>
                <w:sz w:val="20"/>
              </w:rPr>
              <w:t>vrijednosti ne uzimaju</w:t>
            </w:r>
            <w:r>
              <w:rPr>
                <w:spacing w:val="1"/>
                <w:sz w:val="20"/>
              </w:rPr>
              <w:t xml:space="preserve"> </w:t>
            </w:r>
            <w:r>
              <w:rPr>
                <w:sz w:val="20"/>
              </w:rPr>
              <w:t>se</w:t>
            </w:r>
            <w:r>
              <w:rPr>
                <w:spacing w:val="-1"/>
                <w:sz w:val="20"/>
              </w:rPr>
              <w:t xml:space="preserve"> </w:t>
            </w:r>
            <w:r>
              <w:rPr>
                <w:sz w:val="20"/>
              </w:rPr>
              <w:t>u</w:t>
            </w:r>
            <w:r>
              <w:rPr>
                <w:spacing w:val="-2"/>
                <w:sz w:val="20"/>
              </w:rPr>
              <w:t xml:space="preserve"> </w:t>
            </w:r>
            <w:r>
              <w:rPr>
                <w:sz w:val="20"/>
              </w:rPr>
              <w:t>obzir</w:t>
            </w:r>
            <w:r>
              <w:rPr>
                <w:spacing w:val="-3"/>
                <w:sz w:val="20"/>
              </w:rPr>
              <w:t xml:space="preserve"> </w:t>
            </w:r>
            <w:r>
              <w:rPr>
                <w:sz w:val="20"/>
              </w:rPr>
              <w:t>doprinosi.</w:t>
            </w:r>
          </w:p>
          <w:p w14:paraId="092AE893" w14:textId="77777777" w:rsidR="003478BC" w:rsidRDefault="00A51C07" w:rsidP="005F58DF">
            <w:pPr>
              <w:pStyle w:val="TableParagraph"/>
              <w:ind w:left="132" w:right="122"/>
              <w:jc w:val="both"/>
              <w:rPr>
                <w:sz w:val="20"/>
              </w:rPr>
            </w:pPr>
            <w:r>
              <w:rPr>
                <w:sz w:val="20"/>
              </w:rPr>
              <w:t>Ako</w:t>
            </w:r>
            <w:r>
              <w:rPr>
                <w:spacing w:val="-4"/>
                <w:sz w:val="20"/>
              </w:rPr>
              <w:t xml:space="preserve"> </w:t>
            </w:r>
            <w:r>
              <w:rPr>
                <w:sz w:val="20"/>
              </w:rPr>
              <w:t>ne</w:t>
            </w:r>
            <w:r>
              <w:rPr>
                <w:spacing w:val="-2"/>
                <w:sz w:val="20"/>
              </w:rPr>
              <w:t xml:space="preserve"> </w:t>
            </w:r>
            <w:r>
              <w:rPr>
                <w:sz w:val="20"/>
              </w:rPr>
              <w:t>postoji</w:t>
            </w:r>
            <w:r>
              <w:rPr>
                <w:spacing w:val="-4"/>
                <w:sz w:val="20"/>
              </w:rPr>
              <w:t xml:space="preserve"> </w:t>
            </w:r>
            <w:r>
              <w:rPr>
                <w:sz w:val="20"/>
              </w:rPr>
              <w:t>dovoljan</w:t>
            </w:r>
            <w:r>
              <w:rPr>
                <w:spacing w:val="-41"/>
                <w:sz w:val="20"/>
              </w:rPr>
              <w:t xml:space="preserve"> </w:t>
            </w:r>
            <w:r>
              <w:rPr>
                <w:sz w:val="20"/>
              </w:rPr>
              <w:t>broj poredbenih</w:t>
            </w:r>
            <w:r>
              <w:rPr>
                <w:spacing w:val="1"/>
                <w:sz w:val="20"/>
              </w:rPr>
              <w:t xml:space="preserve"> </w:t>
            </w:r>
            <w:r>
              <w:rPr>
                <w:sz w:val="20"/>
              </w:rPr>
              <w:t>kupoprodajnih cijena</w:t>
            </w:r>
            <w:r>
              <w:rPr>
                <w:spacing w:val="1"/>
                <w:sz w:val="20"/>
              </w:rPr>
              <w:t xml:space="preserve"> </w:t>
            </w:r>
            <w:r>
              <w:rPr>
                <w:sz w:val="20"/>
              </w:rPr>
              <w:t>na promatranom</w:t>
            </w:r>
            <w:r>
              <w:rPr>
                <w:spacing w:val="1"/>
                <w:sz w:val="20"/>
              </w:rPr>
              <w:t xml:space="preserve"> </w:t>
            </w:r>
            <w:r>
              <w:rPr>
                <w:sz w:val="20"/>
              </w:rPr>
              <w:t>području,</w:t>
            </w:r>
            <w:r>
              <w:rPr>
                <w:spacing w:val="-1"/>
                <w:sz w:val="20"/>
              </w:rPr>
              <w:t xml:space="preserve"> </w:t>
            </w:r>
            <w:r>
              <w:rPr>
                <w:sz w:val="20"/>
              </w:rPr>
              <w:t>približna</w:t>
            </w:r>
          </w:p>
          <w:p w14:paraId="4E290F04" w14:textId="77777777" w:rsidR="003478BC" w:rsidRDefault="00A51C07" w:rsidP="005F58DF">
            <w:pPr>
              <w:pStyle w:val="TableParagraph"/>
              <w:ind w:left="216" w:right="203" w:hanging="5"/>
              <w:jc w:val="both"/>
              <w:rPr>
                <w:sz w:val="20"/>
              </w:rPr>
            </w:pPr>
            <w:r>
              <w:rPr>
                <w:sz w:val="20"/>
              </w:rPr>
              <w:t>vrijednost može se</w:t>
            </w:r>
            <w:r>
              <w:rPr>
                <w:spacing w:val="1"/>
                <w:sz w:val="20"/>
              </w:rPr>
              <w:t xml:space="preserve"> </w:t>
            </w:r>
            <w:r>
              <w:rPr>
                <w:sz w:val="20"/>
              </w:rPr>
              <w:t>utvrditi</w:t>
            </w:r>
            <w:r>
              <w:rPr>
                <w:spacing w:val="-9"/>
                <w:sz w:val="20"/>
              </w:rPr>
              <w:t xml:space="preserve"> </w:t>
            </w:r>
            <w:r>
              <w:rPr>
                <w:sz w:val="20"/>
              </w:rPr>
              <w:t>deduktivnom</w:t>
            </w:r>
            <w:r>
              <w:rPr>
                <w:spacing w:val="-41"/>
                <w:sz w:val="20"/>
              </w:rPr>
              <w:t xml:space="preserve"> </w:t>
            </w:r>
            <w:r>
              <w:rPr>
                <w:sz w:val="20"/>
              </w:rPr>
              <w:t>metodom ili</w:t>
            </w:r>
            <w:r>
              <w:rPr>
                <w:spacing w:val="1"/>
                <w:sz w:val="20"/>
              </w:rPr>
              <w:t xml:space="preserve"> </w:t>
            </w:r>
            <w:r>
              <w:rPr>
                <w:sz w:val="20"/>
              </w:rPr>
              <w:t>komparativnom</w:t>
            </w:r>
            <w:r>
              <w:rPr>
                <w:spacing w:val="1"/>
                <w:sz w:val="20"/>
              </w:rPr>
              <w:t xml:space="preserve"> </w:t>
            </w:r>
            <w:r>
              <w:rPr>
                <w:sz w:val="20"/>
              </w:rPr>
              <w:t>analizom s drugim</w:t>
            </w:r>
            <w:r>
              <w:rPr>
                <w:spacing w:val="1"/>
                <w:sz w:val="20"/>
              </w:rPr>
              <w:t xml:space="preserve"> </w:t>
            </w:r>
            <w:r>
              <w:rPr>
                <w:sz w:val="20"/>
              </w:rPr>
              <w:t>područjem. Približna</w:t>
            </w:r>
            <w:r>
              <w:rPr>
                <w:spacing w:val="1"/>
                <w:sz w:val="20"/>
              </w:rPr>
              <w:t xml:space="preserve"> </w:t>
            </w:r>
            <w:r>
              <w:rPr>
                <w:sz w:val="20"/>
              </w:rPr>
              <w:t>vrijednost</w:t>
            </w:r>
            <w:r>
              <w:rPr>
                <w:spacing w:val="-2"/>
                <w:sz w:val="20"/>
              </w:rPr>
              <w:t xml:space="preserve"> </w:t>
            </w:r>
            <w:r>
              <w:rPr>
                <w:sz w:val="20"/>
              </w:rPr>
              <w:t>zemljišta</w:t>
            </w:r>
          </w:p>
          <w:p w14:paraId="1831EE76" w14:textId="77777777" w:rsidR="003478BC" w:rsidRDefault="00A51C07" w:rsidP="005F58DF">
            <w:pPr>
              <w:pStyle w:val="TableParagraph"/>
              <w:ind w:left="125" w:right="115" w:hanging="1"/>
              <w:jc w:val="both"/>
              <w:rPr>
                <w:sz w:val="20"/>
              </w:rPr>
            </w:pPr>
            <w:r>
              <w:rPr>
                <w:sz w:val="20"/>
              </w:rPr>
              <w:t>iskazuje se kao iznos u</w:t>
            </w:r>
            <w:r>
              <w:rPr>
                <w:spacing w:val="1"/>
                <w:sz w:val="20"/>
              </w:rPr>
              <w:t xml:space="preserve"> </w:t>
            </w:r>
            <w:r>
              <w:rPr>
                <w:sz w:val="20"/>
              </w:rPr>
              <w:t>kunama</w:t>
            </w:r>
            <w:r>
              <w:rPr>
                <w:spacing w:val="-6"/>
                <w:sz w:val="20"/>
              </w:rPr>
              <w:t xml:space="preserve"> </w:t>
            </w:r>
            <w:r>
              <w:rPr>
                <w:sz w:val="20"/>
              </w:rPr>
              <w:t>po</w:t>
            </w:r>
            <w:r>
              <w:rPr>
                <w:spacing w:val="-6"/>
                <w:sz w:val="20"/>
              </w:rPr>
              <w:t xml:space="preserve"> </w:t>
            </w:r>
            <w:r>
              <w:rPr>
                <w:sz w:val="20"/>
              </w:rPr>
              <w:t>četvornome</w:t>
            </w:r>
            <w:r>
              <w:rPr>
                <w:spacing w:val="-41"/>
                <w:sz w:val="20"/>
              </w:rPr>
              <w:t xml:space="preserve"> </w:t>
            </w:r>
            <w:r>
              <w:rPr>
                <w:sz w:val="20"/>
              </w:rPr>
              <w:t>metru</w:t>
            </w:r>
            <w:r>
              <w:rPr>
                <w:spacing w:val="-2"/>
                <w:sz w:val="20"/>
              </w:rPr>
              <w:t xml:space="preserve"> </w:t>
            </w:r>
            <w:r>
              <w:rPr>
                <w:sz w:val="20"/>
              </w:rPr>
              <w:t>površine</w:t>
            </w:r>
            <w:r>
              <w:rPr>
                <w:spacing w:val="-1"/>
                <w:sz w:val="20"/>
              </w:rPr>
              <w:t xml:space="preserve"> </w:t>
            </w:r>
            <w:r>
              <w:rPr>
                <w:sz w:val="20"/>
              </w:rPr>
              <w:t>za</w:t>
            </w:r>
          </w:p>
          <w:p w14:paraId="4E95EED2" w14:textId="77777777" w:rsidR="003478BC" w:rsidRDefault="00A51C07" w:rsidP="005F58DF">
            <w:pPr>
              <w:pStyle w:val="TableParagraph"/>
              <w:ind w:left="115" w:right="107"/>
              <w:jc w:val="both"/>
              <w:rPr>
                <w:sz w:val="20"/>
              </w:rPr>
            </w:pPr>
            <w:r>
              <w:rPr>
                <w:sz w:val="20"/>
              </w:rPr>
              <w:t>uzor-česticu.</w:t>
            </w:r>
            <w:r>
              <w:rPr>
                <w:spacing w:val="-4"/>
                <w:sz w:val="20"/>
              </w:rPr>
              <w:t xml:space="preserve"> </w:t>
            </w:r>
            <w:r>
              <w:rPr>
                <w:sz w:val="20"/>
              </w:rPr>
              <w:t>Ako</w:t>
            </w:r>
            <w:r>
              <w:rPr>
                <w:spacing w:val="-4"/>
                <w:sz w:val="20"/>
              </w:rPr>
              <w:t xml:space="preserve"> </w:t>
            </w:r>
            <w:r>
              <w:rPr>
                <w:sz w:val="20"/>
              </w:rPr>
              <w:t>je</w:t>
            </w:r>
            <w:r>
              <w:rPr>
                <w:spacing w:val="-3"/>
                <w:sz w:val="20"/>
              </w:rPr>
              <w:t xml:space="preserve"> </w:t>
            </w:r>
            <w:r>
              <w:rPr>
                <w:sz w:val="20"/>
              </w:rPr>
              <w:t>to</w:t>
            </w:r>
            <w:r>
              <w:rPr>
                <w:spacing w:val="-5"/>
                <w:sz w:val="20"/>
              </w:rPr>
              <w:t xml:space="preserve"> </w:t>
            </w:r>
            <w:r>
              <w:rPr>
                <w:sz w:val="20"/>
              </w:rPr>
              <w:t>u</w:t>
            </w:r>
            <w:r>
              <w:rPr>
                <w:spacing w:val="-41"/>
                <w:sz w:val="20"/>
              </w:rPr>
              <w:t xml:space="preserve"> </w:t>
            </w:r>
            <w:r>
              <w:rPr>
                <w:sz w:val="20"/>
              </w:rPr>
              <w:t>skladu</w:t>
            </w:r>
            <w:r>
              <w:rPr>
                <w:spacing w:val="-3"/>
                <w:sz w:val="20"/>
              </w:rPr>
              <w:t xml:space="preserve"> </w:t>
            </w:r>
            <w:r>
              <w:rPr>
                <w:sz w:val="20"/>
              </w:rPr>
              <w:t>s</w:t>
            </w:r>
            <w:r>
              <w:rPr>
                <w:spacing w:val="-2"/>
                <w:sz w:val="20"/>
              </w:rPr>
              <w:t xml:space="preserve"> </w:t>
            </w:r>
            <w:r>
              <w:rPr>
                <w:sz w:val="20"/>
              </w:rPr>
              <w:t>postojećim</w:t>
            </w:r>
          </w:p>
          <w:p w14:paraId="68F7D2D7" w14:textId="77777777" w:rsidR="003478BC" w:rsidRDefault="00A51C07" w:rsidP="005F58DF">
            <w:pPr>
              <w:pStyle w:val="TableParagraph"/>
              <w:ind w:left="583" w:right="573" w:hanging="4"/>
              <w:jc w:val="both"/>
              <w:rPr>
                <w:sz w:val="20"/>
              </w:rPr>
            </w:pPr>
            <w:r>
              <w:rPr>
                <w:sz w:val="20"/>
              </w:rPr>
              <w:t>običajima u</w:t>
            </w:r>
            <w:r>
              <w:rPr>
                <w:spacing w:val="1"/>
                <w:sz w:val="20"/>
              </w:rPr>
              <w:t xml:space="preserve"> </w:t>
            </w:r>
            <w:r>
              <w:rPr>
                <w:spacing w:val="-1"/>
                <w:sz w:val="20"/>
              </w:rPr>
              <w:t>uobičajenom</w:t>
            </w:r>
          </w:p>
          <w:p w14:paraId="0660792C" w14:textId="77777777" w:rsidR="003478BC" w:rsidRDefault="00A51C07" w:rsidP="005F58DF">
            <w:pPr>
              <w:pStyle w:val="TableParagraph"/>
              <w:ind w:left="132" w:right="122"/>
              <w:jc w:val="both"/>
              <w:rPr>
                <w:sz w:val="20"/>
              </w:rPr>
            </w:pPr>
            <w:r>
              <w:rPr>
                <w:sz w:val="20"/>
              </w:rPr>
              <w:t>poslovnom prometu,</w:t>
            </w:r>
            <w:r>
              <w:rPr>
                <w:spacing w:val="1"/>
                <w:sz w:val="20"/>
              </w:rPr>
              <w:t xml:space="preserve"> </w:t>
            </w:r>
            <w:r>
              <w:rPr>
                <w:sz w:val="20"/>
              </w:rPr>
              <w:t>približna vrijednost</w:t>
            </w:r>
            <w:r>
              <w:rPr>
                <w:spacing w:val="1"/>
                <w:sz w:val="20"/>
              </w:rPr>
              <w:t xml:space="preserve"> </w:t>
            </w:r>
            <w:r>
              <w:rPr>
                <w:sz w:val="20"/>
              </w:rPr>
              <w:t>može</w:t>
            </w:r>
            <w:r>
              <w:rPr>
                <w:spacing w:val="-4"/>
                <w:sz w:val="20"/>
              </w:rPr>
              <w:t xml:space="preserve"> </w:t>
            </w:r>
            <w:r>
              <w:rPr>
                <w:sz w:val="20"/>
              </w:rPr>
              <w:t>se</w:t>
            </w:r>
            <w:r>
              <w:rPr>
                <w:spacing w:val="-4"/>
                <w:sz w:val="20"/>
              </w:rPr>
              <w:t xml:space="preserve"> </w:t>
            </w:r>
            <w:r>
              <w:rPr>
                <w:sz w:val="20"/>
              </w:rPr>
              <w:t>iskazati</w:t>
            </w:r>
            <w:r>
              <w:rPr>
                <w:spacing w:val="-5"/>
                <w:sz w:val="20"/>
              </w:rPr>
              <w:t xml:space="preserve"> </w:t>
            </w:r>
            <w:r>
              <w:rPr>
                <w:sz w:val="20"/>
              </w:rPr>
              <w:t>i</w:t>
            </w:r>
            <w:r>
              <w:rPr>
                <w:spacing w:val="-5"/>
                <w:sz w:val="20"/>
              </w:rPr>
              <w:t xml:space="preserve"> </w:t>
            </w:r>
            <w:r>
              <w:rPr>
                <w:sz w:val="20"/>
              </w:rPr>
              <w:t>kao</w:t>
            </w:r>
            <w:r>
              <w:rPr>
                <w:spacing w:val="-41"/>
                <w:sz w:val="20"/>
              </w:rPr>
              <w:t xml:space="preserve"> </w:t>
            </w:r>
            <w:r>
              <w:rPr>
                <w:sz w:val="20"/>
              </w:rPr>
              <w:t>iznos u eurima po</w:t>
            </w:r>
            <w:r>
              <w:rPr>
                <w:spacing w:val="1"/>
                <w:sz w:val="20"/>
              </w:rPr>
              <w:t xml:space="preserve"> </w:t>
            </w:r>
            <w:r>
              <w:rPr>
                <w:sz w:val="20"/>
              </w:rPr>
              <w:t>četvornome metru</w:t>
            </w:r>
            <w:r>
              <w:rPr>
                <w:spacing w:val="1"/>
                <w:sz w:val="20"/>
              </w:rPr>
              <w:t xml:space="preserve"> </w:t>
            </w:r>
            <w:r>
              <w:rPr>
                <w:sz w:val="20"/>
              </w:rPr>
              <w:t>površine</w:t>
            </w:r>
            <w:r>
              <w:rPr>
                <w:spacing w:val="-2"/>
                <w:sz w:val="20"/>
              </w:rPr>
              <w:t xml:space="preserve"> </w:t>
            </w:r>
            <w:r>
              <w:rPr>
                <w:sz w:val="20"/>
              </w:rPr>
              <w:t>za</w:t>
            </w:r>
            <w:r>
              <w:rPr>
                <w:spacing w:val="-1"/>
                <w:sz w:val="20"/>
              </w:rPr>
              <w:t xml:space="preserve"> </w:t>
            </w:r>
            <w:r>
              <w:rPr>
                <w:sz w:val="20"/>
              </w:rPr>
              <w:t>uzor-</w:t>
            </w:r>
          </w:p>
          <w:p w14:paraId="3E153226" w14:textId="77777777" w:rsidR="003478BC" w:rsidRDefault="00A51C07" w:rsidP="005F58DF">
            <w:pPr>
              <w:pStyle w:val="TableParagraph"/>
              <w:spacing w:line="215" w:lineRule="exact"/>
              <w:ind w:left="131" w:right="122"/>
              <w:jc w:val="both"/>
              <w:rPr>
                <w:sz w:val="20"/>
              </w:rPr>
            </w:pPr>
            <w:r>
              <w:rPr>
                <w:sz w:val="20"/>
              </w:rPr>
              <w:t>česticu.</w:t>
            </w:r>
          </w:p>
        </w:tc>
        <w:tc>
          <w:tcPr>
            <w:tcW w:w="1558" w:type="dxa"/>
          </w:tcPr>
          <w:p w14:paraId="4E31B93D" w14:textId="77777777" w:rsidR="003478BC" w:rsidRDefault="003478BC">
            <w:pPr>
              <w:pStyle w:val="TableParagraph"/>
              <w:rPr>
                <w:rFonts w:ascii="Times New Roman"/>
                <w:sz w:val="18"/>
              </w:rPr>
            </w:pPr>
          </w:p>
        </w:tc>
        <w:tc>
          <w:tcPr>
            <w:tcW w:w="1418" w:type="dxa"/>
          </w:tcPr>
          <w:p w14:paraId="649C4667" w14:textId="77777777" w:rsidR="003478BC" w:rsidRDefault="003478BC">
            <w:pPr>
              <w:pStyle w:val="TableParagraph"/>
              <w:rPr>
                <w:rFonts w:ascii="Times New Roman"/>
                <w:sz w:val="18"/>
              </w:rPr>
            </w:pPr>
          </w:p>
        </w:tc>
        <w:tc>
          <w:tcPr>
            <w:tcW w:w="1277" w:type="dxa"/>
          </w:tcPr>
          <w:p w14:paraId="5A45D72D" w14:textId="77777777" w:rsidR="003478BC" w:rsidRDefault="003478BC">
            <w:pPr>
              <w:pStyle w:val="TableParagraph"/>
              <w:rPr>
                <w:rFonts w:ascii="Times New Roman"/>
                <w:sz w:val="18"/>
              </w:rPr>
            </w:pPr>
          </w:p>
        </w:tc>
        <w:tc>
          <w:tcPr>
            <w:tcW w:w="1557" w:type="dxa"/>
          </w:tcPr>
          <w:p w14:paraId="445CB98E" w14:textId="77777777" w:rsidR="003478BC" w:rsidRDefault="003478BC">
            <w:pPr>
              <w:pStyle w:val="TableParagraph"/>
              <w:rPr>
                <w:rFonts w:ascii="Times New Roman"/>
                <w:sz w:val="18"/>
              </w:rPr>
            </w:pPr>
          </w:p>
        </w:tc>
        <w:tc>
          <w:tcPr>
            <w:tcW w:w="1353" w:type="dxa"/>
          </w:tcPr>
          <w:p w14:paraId="34475F1E" w14:textId="77777777" w:rsidR="003478BC" w:rsidRDefault="003478BC">
            <w:pPr>
              <w:pStyle w:val="TableParagraph"/>
              <w:rPr>
                <w:rFonts w:ascii="Times New Roman"/>
                <w:sz w:val="18"/>
              </w:rPr>
            </w:pPr>
          </w:p>
        </w:tc>
      </w:tr>
      <w:tr w:rsidR="003478BC" w14:paraId="08C6F4D9" w14:textId="77777777">
        <w:trPr>
          <w:trHeight w:val="1876"/>
        </w:trPr>
        <w:tc>
          <w:tcPr>
            <w:tcW w:w="1668" w:type="dxa"/>
            <w:vMerge/>
            <w:tcBorders>
              <w:top w:val="nil"/>
            </w:tcBorders>
          </w:tcPr>
          <w:p w14:paraId="20E0DCC6" w14:textId="77777777" w:rsidR="003478BC" w:rsidRDefault="003478BC">
            <w:pPr>
              <w:rPr>
                <w:sz w:val="2"/>
                <w:szCs w:val="2"/>
              </w:rPr>
            </w:pPr>
          </w:p>
        </w:tc>
        <w:tc>
          <w:tcPr>
            <w:tcW w:w="1843" w:type="dxa"/>
            <w:vMerge/>
            <w:tcBorders>
              <w:top w:val="nil"/>
            </w:tcBorders>
          </w:tcPr>
          <w:p w14:paraId="6D826B3F" w14:textId="77777777" w:rsidR="003478BC" w:rsidRDefault="003478BC">
            <w:pPr>
              <w:rPr>
                <w:sz w:val="2"/>
                <w:szCs w:val="2"/>
              </w:rPr>
            </w:pPr>
          </w:p>
        </w:tc>
        <w:tc>
          <w:tcPr>
            <w:tcW w:w="1844" w:type="dxa"/>
          </w:tcPr>
          <w:p w14:paraId="3F594F7D" w14:textId="77777777" w:rsidR="003478BC" w:rsidRDefault="003478BC">
            <w:pPr>
              <w:pStyle w:val="TableParagraph"/>
              <w:rPr>
                <w:b/>
              </w:rPr>
            </w:pPr>
          </w:p>
          <w:p w14:paraId="604B5523" w14:textId="77777777" w:rsidR="003478BC" w:rsidRDefault="003478BC">
            <w:pPr>
              <w:pStyle w:val="TableParagraph"/>
              <w:spacing w:before="11"/>
              <w:rPr>
                <w:b/>
                <w:sz w:val="27"/>
              </w:rPr>
            </w:pPr>
          </w:p>
          <w:p w14:paraId="450DFAAE" w14:textId="77777777" w:rsidR="003478BC" w:rsidRDefault="00A51C07">
            <w:pPr>
              <w:pStyle w:val="TableParagraph"/>
              <w:ind w:left="310" w:right="286" w:firstLine="244"/>
              <w:rPr>
                <w:sz w:val="20"/>
              </w:rPr>
            </w:pPr>
            <w:r>
              <w:rPr>
                <w:sz w:val="20"/>
              </w:rPr>
              <w:t>3. Izrada</w:t>
            </w:r>
            <w:r>
              <w:rPr>
                <w:spacing w:val="1"/>
                <w:sz w:val="20"/>
              </w:rPr>
              <w:t xml:space="preserve"> </w:t>
            </w:r>
            <w:r>
              <w:rPr>
                <w:spacing w:val="-1"/>
                <w:sz w:val="20"/>
              </w:rPr>
              <w:t>procjembenog</w:t>
            </w:r>
          </w:p>
          <w:p w14:paraId="4456AC51" w14:textId="77777777" w:rsidR="003478BC" w:rsidRDefault="00A51C07">
            <w:pPr>
              <w:pStyle w:val="TableParagraph"/>
              <w:spacing w:line="234" w:lineRule="exact"/>
              <w:ind w:left="518"/>
              <w:rPr>
                <w:sz w:val="20"/>
              </w:rPr>
            </w:pPr>
            <w:r>
              <w:rPr>
                <w:sz w:val="20"/>
              </w:rPr>
              <w:t>elaborata</w:t>
            </w:r>
          </w:p>
        </w:tc>
        <w:tc>
          <w:tcPr>
            <w:tcW w:w="2268" w:type="dxa"/>
          </w:tcPr>
          <w:p w14:paraId="4C1D87BA" w14:textId="77777777" w:rsidR="003478BC" w:rsidRDefault="00A51C07">
            <w:pPr>
              <w:pStyle w:val="TableParagraph"/>
              <w:ind w:left="221" w:right="209" w:hanging="1"/>
              <w:jc w:val="center"/>
              <w:rPr>
                <w:sz w:val="20"/>
              </w:rPr>
            </w:pPr>
            <w:r>
              <w:rPr>
                <w:sz w:val="20"/>
              </w:rPr>
              <w:t>Dokument kojim se</w:t>
            </w:r>
            <w:r>
              <w:rPr>
                <w:spacing w:val="1"/>
                <w:sz w:val="20"/>
              </w:rPr>
              <w:t xml:space="preserve"> </w:t>
            </w:r>
            <w:r>
              <w:rPr>
                <w:sz w:val="20"/>
              </w:rPr>
              <w:t>procjena vrijednosti</w:t>
            </w:r>
            <w:r>
              <w:rPr>
                <w:spacing w:val="1"/>
                <w:sz w:val="20"/>
              </w:rPr>
              <w:t xml:space="preserve"> </w:t>
            </w:r>
            <w:r>
              <w:rPr>
                <w:sz w:val="20"/>
              </w:rPr>
              <w:t>nekretnina jasno i</w:t>
            </w:r>
            <w:r>
              <w:rPr>
                <w:spacing w:val="1"/>
                <w:sz w:val="20"/>
              </w:rPr>
              <w:t xml:space="preserve"> </w:t>
            </w:r>
            <w:r>
              <w:rPr>
                <w:sz w:val="20"/>
              </w:rPr>
              <w:t>transparentno</w:t>
            </w:r>
            <w:r>
              <w:rPr>
                <w:spacing w:val="1"/>
                <w:sz w:val="20"/>
              </w:rPr>
              <w:t xml:space="preserve"> </w:t>
            </w:r>
            <w:r>
              <w:rPr>
                <w:sz w:val="20"/>
              </w:rPr>
              <w:t>prezentira</w:t>
            </w:r>
            <w:r>
              <w:rPr>
                <w:spacing w:val="-7"/>
                <w:sz w:val="20"/>
              </w:rPr>
              <w:t xml:space="preserve"> </w:t>
            </w:r>
            <w:r>
              <w:rPr>
                <w:sz w:val="20"/>
              </w:rPr>
              <w:t>u</w:t>
            </w:r>
            <w:r>
              <w:rPr>
                <w:spacing w:val="-5"/>
                <w:sz w:val="20"/>
              </w:rPr>
              <w:t xml:space="preserve"> </w:t>
            </w:r>
            <w:r>
              <w:rPr>
                <w:sz w:val="20"/>
              </w:rPr>
              <w:t>pisanom</w:t>
            </w:r>
            <w:r>
              <w:rPr>
                <w:spacing w:val="-41"/>
                <w:sz w:val="20"/>
              </w:rPr>
              <w:t xml:space="preserve"> </w:t>
            </w:r>
            <w:r>
              <w:rPr>
                <w:sz w:val="20"/>
              </w:rPr>
              <w:t>obliku, a obuhvaća</w:t>
            </w:r>
            <w:r>
              <w:rPr>
                <w:spacing w:val="1"/>
                <w:sz w:val="20"/>
              </w:rPr>
              <w:t xml:space="preserve"> </w:t>
            </w:r>
            <w:r>
              <w:rPr>
                <w:sz w:val="20"/>
              </w:rPr>
              <w:t>nalaz</w:t>
            </w:r>
            <w:r>
              <w:rPr>
                <w:spacing w:val="-2"/>
                <w:sz w:val="20"/>
              </w:rPr>
              <w:t xml:space="preserve"> </w:t>
            </w:r>
            <w:r>
              <w:rPr>
                <w:sz w:val="20"/>
              </w:rPr>
              <w:t>i</w:t>
            </w:r>
            <w:r>
              <w:rPr>
                <w:spacing w:val="-2"/>
                <w:sz w:val="20"/>
              </w:rPr>
              <w:t xml:space="preserve"> </w:t>
            </w:r>
            <w:r>
              <w:rPr>
                <w:sz w:val="20"/>
              </w:rPr>
              <w:t>mišljenje</w:t>
            </w:r>
          </w:p>
          <w:p w14:paraId="23ECBE6B" w14:textId="012F936A" w:rsidR="003478BC" w:rsidRDefault="00891F95" w:rsidP="00891F95">
            <w:pPr>
              <w:pStyle w:val="TableParagraph"/>
              <w:spacing w:line="215" w:lineRule="exact"/>
              <w:ind w:left="131" w:right="122"/>
              <w:jc w:val="center"/>
              <w:rPr>
                <w:sz w:val="20"/>
              </w:rPr>
            </w:pPr>
            <w:r w:rsidRPr="00891F95">
              <w:rPr>
                <w:sz w:val="20"/>
              </w:rPr>
              <w:t xml:space="preserve">Nadležnog  </w:t>
            </w:r>
            <w:r w:rsidRPr="00891F95">
              <w:rPr>
                <w:sz w:val="20"/>
              </w:rPr>
              <w:lastRenderedPageBreak/>
              <w:t>Zajedničkog procjeniteljskog povjerenstvu Zadarske županije i Grada Zadra koje daje</w:t>
            </w:r>
            <w:r>
              <w:rPr>
                <w:sz w:val="20"/>
              </w:rPr>
              <w:t xml:space="preserve"> svoje </w:t>
            </w:r>
            <w:r w:rsidRPr="00891F95">
              <w:rPr>
                <w:sz w:val="20"/>
              </w:rPr>
              <w:t xml:space="preserve"> mišljenje o usklađenosti istog s propisima vezanim uz procjenu vrijednosti nekretnine.</w:t>
            </w:r>
          </w:p>
        </w:tc>
        <w:tc>
          <w:tcPr>
            <w:tcW w:w="1558" w:type="dxa"/>
          </w:tcPr>
          <w:p w14:paraId="4C51CC29" w14:textId="77777777" w:rsidR="003478BC" w:rsidRDefault="003478BC">
            <w:pPr>
              <w:pStyle w:val="TableParagraph"/>
              <w:rPr>
                <w:b/>
              </w:rPr>
            </w:pPr>
          </w:p>
          <w:p w14:paraId="7912310F" w14:textId="77777777" w:rsidR="003478BC" w:rsidRDefault="003478BC">
            <w:pPr>
              <w:pStyle w:val="TableParagraph"/>
              <w:spacing w:before="11"/>
              <w:rPr>
                <w:b/>
                <w:sz w:val="27"/>
              </w:rPr>
            </w:pPr>
          </w:p>
          <w:p w14:paraId="49F1096E" w14:textId="77777777" w:rsidR="003478BC" w:rsidRDefault="00A51C07">
            <w:pPr>
              <w:pStyle w:val="TableParagraph"/>
              <w:ind w:left="146" w:right="137"/>
              <w:jc w:val="center"/>
              <w:rPr>
                <w:sz w:val="20"/>
              </w:rPr>
            </w:pPr>
            <w:r>
              <w:rPr>
                <w:spacing w:val="-1"/>
                <w:sz w:val="20"/>
              </w:rPr>
              <w:t>Broj izrađenih</w:t>
            </w:r>
            <w:r>
              <w:rPr>
                <w:spacing w:val="-42"/>
                <w:sz w:val="20"/>
              </w:rPr>
              <w:t xml:space="preserve"> </w:t>
            </w:r>
            <w:r>
              <w:rPr>
                <w:sz w:val="20"/>
              </w:rPr>
              <w:t>elaborata</w:t>
            </w:r>
            <w:r>
              <w:rPr>
                <w:spacing w:val="1"/>
                <w:sz w:val="20"/>
              </w:rPr>
              <w:t xml:space="preserve"> </w:t>
            </w:r>
            <w:r>
              <w:rPr>
                <w:sz w:val="20"/>
              </w:rPr>
              <w:t>godišnje</w:t>
            </w:r>
          </w:p>
        </w:tc>
        <w:tc>
          <w:tcPr>
            <w:tcW w:w="1418" w:type="dxa"/>
          </w:tcPr>
          <w:p w14:paraId="3F0399E7" w14:textId="77777777" w:rsidR="003478BC" w:rsidRDefault="003478BC">
            <w:pPr>
              <w:pStyle w:val="TableParagraph"/>
              <w:rPr>
                <w:b/>
              </w:rPr>
            </w:pPr>
          </w:p>
          <w:p w14:paraId="0833FDB3" w14:textId="77777777" w:rsidR="003478BC" w:rsidRDefault="003478BC">
            <w:pPr>
              <w:pStyle w:val="TableParagraph"/>
              <w:rPr>
                <w:b/>
              </w:rPr>
            </w:pPr>
          </w:p>
          <w:p w14:paraId="4D987A24" w14:textId="77777777" w:rsidR="003478BC" w:rsidRDefault="003478BC">
            <w:pPr>
              <w:pStyle w:val="TableParagraph"/>
              <w:rPr>
                <w:b/>
                <w:sz w:val="26"/>
              </w:rPr>
            </w:pPr>
          </w:p>
          <w:p w14:paraId="6D92A72B" w14:textId="77777777" w:rsidR="003478BC" w:rsidRDefault="00A51C07">
            <w:pPr>
              <w:pStyle w:val="TableParagraph"/>
              <w:ind w:left="502" w:right="496"/>
              <w:jc w:val="center"/>
              <w:rPr>
                <w:sz w:val="20"/>
              </w:rPr>
            </w:pPr>
            <w:r>
              <w:rPr>
                <w:sz w:val="20"/>
              </w:rPr>
              <w:t>Broj</w:t>
            </w:r>
          </w:p>
        </w:tc>
        <w:tc>
          <w:tcPr>
            <w:tcW w:w="1277" w:type="dxa"/>
          </w:tcPr>
          <w:p w14:paraId="2E2412A2" w14:textId="77777777" w:rsidR="003478BC" w:rsidRDefault="003478BC">
            <w:pPr>
              <w:pStyle w:val="TableParagraph"/>
              <w:rPr>
                <w:b/>
              </w:rPr>
            </w:pPr>
          </w:p>
          <w:p w14:paraId="38EBADFD" w14:textId="77777777" w:rsidR="003478BC" w:rsidRDefault="003478BC">
            <w:pPr>
              <w:pStyle w:val="TableParagraph"/>
              <w:rPr>
                <w:b/>
              </w:rPr>
            </w:pPr>
          </w:p>
          <w:p w14:paraId="447E9448" w14:textId="77777777" w:rsidR="003478BC" w:rsidRDefault="00A51C07">
            <w:pPr>
              <w:pStyle w:val="TableParagraph"/>
              <w:spacing w:before="187"/>
              <w:ind w:left="144"/>
              <w:rPr>
                <w:sz w:val="20"/>
              </w:rPr>
            </w:pPr>
            <w:r>
              <w:rPr>
                <w:sz w:val="20"/>
              </w:rPr>
              <w:t>Polazno</w:t>
            </w:r>
            <w:r>
              <w:rPr>
                <w:spacing w:val="-3"/>
                <w:sz w:val="20"/>
              </w:rPr>
              <w:t xml:space="preserve"> </w:t>
            </w:r>
            <w:r>
              <w:rPr>
                <w:sz w:val="20"/>
              </w:rPr>
              <w:t>(0)</w:t>
            </w:r>
          </w:p>
          <w:p w14:paraId="470B7209" w14:textId="77777777" w:rsidR="003478BC" w:rsidRDefault="003478BC">
            <w:pPr>
              <w:pStyle w:val="TableParagraph"/>
              <w:spacing w:before="6"/>
              <w:rPr>
                <w:b/>
                <w:sz w:val="20"/>
              </w:rPr>
            </w:pPr>
          </w:p>
          <w:p w14:paraId="1D22A1FB" w14:textId="77777777" w:rsidR="003478BC" w:rsidRDefault="00A51C07">
            <w:pPr>
              <w:pStyle w:val="TableParagraph"/>
              <w:ind w:left="190"/>
              <w:rPr>
                <w:sz w:val="20"/>
              </w:rPr>
            </w:pPr>
            <w:r>
              <w:rPr>
                <w:sz w:val="20"/>
              </w:rPr>
              <w:t>Ciljano</w:t>
            </w:r>
            <w:r>
              <w:rPr>
                <w:spacing w:val="-3"/>
                <w:sz w:val="20"/>
              </w:rPr>
              <w:t xml:space="preserve"> </w:t>
            </w:r>
            <w:r>
              <w:rPr>
                <w:sz w:val="20"/>
              </w:rPr>
              <w:t>(0)</w:t>
            </w:r>
          </w:p>
        </w:tc>
        <w:tc>
          <w:tcPr>
            <w:tcW w:w="1557" w:type="dxa"/>
          </w:tcPr>
          <w:p w14:paraId="54ACE470" w14:textId="77777777" w:rsidR="003478BC" w:rsidRDefault="003478BC">
            <w:pPr>
              <w:pStyle w:val="TableParagraph"/>
              <w:rPr>
                <w:b/>
              </w:rPr>
            </w:pPr>
          </w:p>
          <w:p w14:paraId="07C476C1" w14:textId="77777777" w:rsidR="003478BC" w:rsidRDefault="003478BC">
            <w:pPr>
              <w:pStyle w:val="TableParagraph"/>
              <w:rPr>
                <w:b/>
              </w:rPr>
            </w:pPr>
          </w:p>
          <w:p w14:paraId="170C8A54" w14:textId="77777777" w:rsidR="003478BC" w:rsidRDefault="00A51C07">
            <w:pPr>
              <w:pStyle w:val="TableParagraph"/>
              <w:spacing w:before="187"/>
              <w:ind w:left="423" w:right="217" w:hanging="185"/>
              <w:rPr>
                <w:sz w:val="20"/>
              </w:rPr>
            </w:pPr>
            <w:r>
              <w:rPr>
                <w:spacing w:val="-1"/>
                <w:sz w:val="20"/>
              </w:rPr>
              <w:t>Procjembeni</w:t>
            </w:r>
            <w:r>
              <w:rPr>
                <w:spacing w:val="-42"/>
                <w:sz w:val="20"/>
              </w:rPr>
              <w:t xml:space="preserve"> </w:t>
            </w:r>
            <w:r>
              <w:rPr>
                <w:sz w:val="20"/>
              </w:rPr>
              <w:t>elaborat</w:t>
            </w:r>
          </w:p>
        </w:tc>
        <w:tc>
          <w:tcPr>
            <w:tcW w:w="1353" w:type="dxa"/>
          </w:tcPr>
          <w:p w14:paraId="5723858A" w14:textId="77777777" w:rsidR="003478BC" w:rsidRDefault="003478BC">
            <w:pPr>
              <w:pStyle w:val="TableParagraph"/>
              <w:rPr>
                <w:rFonts w:ascii="Times New Roman"/>
                <w:sz w:val="18"/>
              </w:rPr>
            </w:pPr>
          </w:p>
        </w:tc>
      </w:tr>
    </w:tbl>
    <w:p w14:paraId="53ABEA05" w14:textId="77777777" w:rsidR="003478BC" w:rsidRDefault="003478BC">
      <w:pPr>
        <w:rPr>
          <w:rFonts w:ascii="Times New Roman"/>
          <w:sz w:val="18"/>
        </w:rPr>
        <w:sectPr w:rsidR="003478BC">
          <w:pgSz w:w="16840" w:h="11910" w:orient="landscape"/>
          <w:pgMar w:top="1100" w:right="900" w:bottom="840" w:left="920" w:header="0" w:footer="654" w:gutter="0"/>
          <w:cols w:space="720"/>
        </w:sectPr>
      </w:pPr>
    </w:p>
    <w:p w14:paraId="39049F44" w14:textId="77777777" w:rsidR="003478BC" w:rsidRDefault="00A51C07" w:rsidP="00370B5C">
      <w:pPr>
        <w:pStyle w:val="Odlomakpopisa"/>
        <w:numPr>
          <w:ilvl w:val="0"/>
          <w:numId w:val="3"/>
        </w:numPr>
        <w:tabs>
          <w:tab w:val="left" w:pos="618"/>
          <w:tab w:val="left" w:pos="619"/>
        </w:tabs>
        <w:spacing w:before="99" w:after="46"/>
        <w:ind w:left="618" w:hanging="407"/>
        <w:rPr>
          <w:b/>
          <w:sz w:val="26"/>
        </w:rPr>
      </w:pPr>
      <w:bookmarkStart w:id="39" w:name="_bookmark31"/>
      <w:bookmarkEnd w:id="39"/>
      <w:r>
        <w:rPr>
          <w:b/>
          <w:sz w:val="26"/>
        </w:rPr>
        <w:lastRenderedPageBreak/>
        <w:t>POSEBAN</w:t>
      </w:r>
      <w:r>
        <w:rPr>
          <w:b/>
          <w:spacing w:val="-5"/>
          <w:sz w:val="26"/>
        </w:rPr>
        <w:t xml:space="preserve"> </w:t>
      </w:r>
      <w:r>
        <w:rPr>
          <w:b/>
          <w:sz w:val="26"/>
        </w:rPr>
        <w:t>CILJ</w:t>
      </w:r>
      <w:r>
        <w:rPr>
          <w:b/>
          <w:spacing w:val="-1"/>
          <w:sz w:val="26"/>
        </w:rPr>
        <w:t xml:space="preserve"> </w:t>
      </w:r>
      <w:r>
        <w:rPr>
          <w:b/>
          <w:sz w:val="26"/>
        </w:rPr>
        <w:t>1.4.</w:t>
      </w:r>
      <w:r>
        <w:rPr>
          <w:b/>
          <w:spacing w:val="-3"/>
          <w:sz w:val="26"/>
        </w:rPr>
        <w:t xml:space="preserve"> </w:t>
      </w:r>
      <w:r>
        <w:rPr>
          <w:b/>
          <w:sz w:val="26"/>
        </w:rPr>
        <w:t>-</w:t>
      </w:r>
      <w:r>
        <w:rPr>
          <w:b/>
          <w:spacing w:val="-2"/>
          <w:sz w:val="26"/>
        </w:rPr>
        <w:t xml:space="preserve"> </w:t>
      </w:r>
      <w:r>
        <w:rPr>
          <w:b/>
          <w:sz w:val="26"/>
        </w:rPr>
        <w:t>„Usklađenje</w:t>
      </w:r>
      <w:r>
        <w:rPr>
          <w:b/>
          <w:spacing w:val="-3"/>
          <w:sz w:val="26"/>
        </w:rPr>
        <w:t xml:space="preserve"> </w:t>
      </w:r>
      <w:r>
        <w:rPr>
          <w:b/>
          <w:sz w:val="26"/>
        </w:rPr>
        <w:t>i</w:t>
      </w:r>
      <w:r>
        <w:rPr>
          <w:b/>
          <w:spacing w:val="-3"/>
          <w:sz w:val="26"/>
        </w:rPr>
        <w:t xml:space="preserve"> </w:t>
      </w:r>
      <w:r>
        <w:rPr>
          <w:b/>
          <w:sz w:val="26"/>
        </w:rPr>
        <w:t>kontinuirano</w:t>
      </w:r>
      <w:r>
        <w:rPr>
          <w:b/>
          <w:spacing w:val="-3"/>
          <w:sz w:val="26"/>
        </w:rPr>
        <w:t xml:space="preserve"> </w:t>
      </w:r>
      <w:r>
        <w:rPr>
          <w:b/>
          <w:sz w:val="26"/>
        </w:rPr>
        <w:t>predlaganje</w:t>
      </w:r>
      <w:r>
        <w:rPr>
          <w:b/>
          <w:spacing w:val="-4"/>
          <w:sz w:val="26"/>
        </w:rPr>
        <w:t xml:space="preserve"> </w:t>
      </w:r>
      <w:r>
        <w:rPr>
          <w:b/>
          <w:sz w:val="26"/>
        </w:rPr>
        <w:t>te</w:t>
      </w:r>
      <w:r>
        <w:rPr>
          <w:b/>
          <w:spacing w:val="-4"/>
          <w:sz w:val="26"/>
        </w:rPr>
        <w:t xml:space="preserve"> </w:t>
      </w:r>
      <w:r>
        <w:rPr>
          <w:b/>
          <w:sz w:val="26"/>
        </w:rPr>
        <w:t>donošenje</w:t>
      </w:r>
      <w:r>
        <w:rPr>
          <w:b/>
          <w:spacing w:val="-3"/>
          <w:sz w:val="26"/>
        </w:rPr>
        <w:t xml:space="preserve"> </w:t>
      </w:r>
      <w:r>
        <w:rPr>
          <w:b/>
          <w:sz w:val="26"/>
        </w:rPr>
        <w:t>novih</w:t>
      </w:r>
      <w:r>
        <w:rPr>
          <w:b/>
          <w:spacing w:val="-5"/>
          <w:sz w:val="26"/>
        </w:rPr>
        <w:t xml:space="preserve"> </w:t>
      </w:r>
      <w:r>
        <w:rPr>
          <w:b/>
          <w:sz w:val="26"/>
        </w:rPr>
        <w:t>akata“</w:t>
      </w: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68"/>
        <w:gridCol w:w="1984"/>
        <w:gridCol w:w="1985"/>
        <w:gridCol w:w="1845"/>
        <w:gridCol w:w="1557"/>
        <w:gridCol w:w="1465"/>
        <w:gridCol w:w="1490"/>
        <w:gridCol w:w="1302"/>
        <w:gridCol w:w="1484"/>
      </w:tblGrid>
      <w:tr w:rsidR="003478BC" w14:paraId="10E17EF5" w14:textId="77777777" w:rsidTr="00774A4F">
        <w:trPr>
          <w:trHeight w:val="467"/>
        </w:trPr>
        <w:tc>
          <w:tcPr>
            <w:tcW w:w="14780" w:type="dxa"/>
            <w:gridSpan w:val="9"/>
            <w:shd w:val="clear" w:color="auto" w:fill="D6E3BC" w:themeFill="accent3" w:themeFillTint="66"/>
          </w:tcPr>
          <w:p w14:paraId="015EB857" w14:textId="77777777" w:rsidR="003478BC" w:rsidRDefault="00A51C07">
            <w:pPr>
              <w:pStyle w:val="TableParagraph"/>
              <w:spacing w:line="233" w:lineRule="exact"/>
              <w:ind w:left="3265" w:right="3256"/>
              <w:jc w:val="center"/>
              <w:rPr>
                <w:sz w:val="20"/>
              </w:rPr>
            </w:pPr>
            <w:r>
              <w:rPr>
                <w:b/>
                <w:color w:val="0E233D"/>
                <w:sz w:val="20"/>
              </w:rPr>
              <w:t>PRILOG</w:t>
            </w:r>
            <w:r>
              <w:rPr>
                <w:b/>
                <w:color w:val="0E233D"/>
                <w:spacing w:val="-4"/>
                <w:sz w:val="20"/>
              </w:rPr>
              <w:t xml:space="preserve"> </w:t>
            </w:r>
            <w:r>
              <w:rPr>
                <w:b/>
                <w:color w:val="0E233D"/>
                <w:sz w:val="20"/>
              </w:rPr>
              <w:t>4:</w:t>
            </w:r>
            <w:r>
              <w:rPr>
                <w:b/>
                <w:color w:val="0E233D"/>
                <w:spacing w:val="-3"/>
                <w:sz w:val="20"/>
              </w:rPr>
              <w:t xml:space="preserve"> </w:t>
            </w:r>
            <w:r>
              <w:rPr>
                <w:b/>
                <w:color w:val="0E233D"/>
                <w:sz w:val="20"/>
              </w:rPr>
              <w:t>POSEBAN</w:t>
            </w:r>
            <w:r>
              <w:rPr>
                <w:b/>
                <w:color w:val="0E233D"/>
                <w:spacing w:val="-5"/>
                <w:sz w:val="20"/>
              </w:rPr>
              <w:t xml:space="preserve"> </w:t>
            </w:r>
            <w:r>
              <w:rPr>
                <w:b/>
                <w:color w:val="0E233D"/>
                <w:sz w:val="20"/>
              </w:rPr>
              <w:t>CILJ</w:t>
            </w:r>
            <w:r>
              <w:rPr>
                <w:b/>
                <w:color w:val="0E233D"/>
                <w:spacing w:val="-2"/>
                <w:sz w:val="20"/>
              </w:rPr>
              <w:t xml:space="preserve"> </w:t>
            </w:r>
            <w:r>
              <w:rPr>
                <w:b/>
                <w:color w:val="0E233D"/>
                <w:sz w:val="20"/>
              </w:rPr>
              <w:t>1.4</w:t>
            </w:r>
            <w:r>
              <w:rPr>
                <w:b/>
                <w:sz w:val="20"/>
              </w:rPr>
              <w:t>.</w:t>
            </w:r>
            <w:r>
              <w:rPr>
                <w:b/>
                <w:spacing w:val="-5"/>
                <w:sz w:val="20"/>
              </w:rPr>
              <w:t xml:space="preserve"> </w:t>
            </w:r>
            <w:r>
              <w:rPr>
                <w:sz w:val="20"/>
              </w:rPr>
              <w:t>„Usklađenje</w:t>
            </w:r>
            <w:r>
              <w:rPr>
                <w:spacing w:val="-4"/>
                <w:sz w:val="20"/>
              </w:rPr>
              <w:t xml:space="preserve"> </w:t>
            </w:r>
            <w:r>
              <w:rPr>
                <w:sz w:val="20"/>
              </w:rPr>
              <w:t>i</w:t>
            </w:r>
            <w:r>
              <w:rPr>
                <w:spacing w:val="-4"/>
                <w:sz w:val="20"/>
              </w:rPr>
              <w:t xml:space="preserve"> </w:t>
            </w:r>
            <w:r>
              <w:rPr>
                <w:sz w:val="20"/>
              </w:rPr>
              <w:t>kontinuirano</w:t>
            </w:r>
            <w:r>
              <w:rPr>
                <w:spacing w:val="-4"/>
                <w:sz w:val="20"/>
              </w:rPr>
              <w:t xml:space="preserve"> </w:t>
            </w:r>
            <w:r>
              <w:rPr>
                <w:sz w:val="20"/>
              </w:rPr>
              <w:t>predlaganje</w:t>
            </w:r>
            <w:r>
              <w:rPr>
                <w:spacing w:val="-4"/>
                <w:sz w:val="20"/>
              </w:rPr>
              <w:t xml:space="preserve"> </w:t>
            </w:r>
            <w:r>
              <w:rPr>
                <w:sz w:val="20"/>
              </w:rPr>
              <w:t>te</w:t>
            </w:r>
            <w:r>
              <w:rPr>
                <w:spacing w:val="-1"/>
                <w:sz w:val="20"/>
              </w:rPr>
              <w:t xml:space="preserve"> </w:t>
            </w:r>
            <w:r>
              <w:rPr>
                <w:sz w:val="20"/>
              </w:rPr>
              <w:t>donošenje</w:t>
            </w:r>
            <w:r>
              <w:rPr>
                <w:spacing w:val="-4"/>
                <w:sz w:val="20"/>
              </w:rPr>
              <w:t xml:space="preserve"> </w:t>
            </w:r>
            <w:r>
              <w:rPr>
                <w:sz w:val="20"/>
              </w:rPr>
              <w:t>novih</w:t>
            </w:r>
            <w:r>
              <w:rPr>
                <w:spacing w:val="-4"/>
                <w:sz w:val="20"/>
              </w:rPr>
              <w:t xml:space="preserve"> </w:t>
            </w:r>
            <w:r>
              <w:rPr>
                <w:sz w:val="20"/>
              </w:rPr>
              <w:t>akata“</w:t>
            </w:r>
          </w:p>
          <w:p w14:paraId="29D2A3C5" w14:textId="77777777" w:rsidR="003478BC" w:rsidRDefault="00A51C07">
            <w:pPr>
              <w:pStyle w:val="TableParagraph"/>
              <w:spacing w:line="215" w:lineRule="exact"/>
              <w:ind w:left="3265" w:right="3247"/>
              <w:jc w:val="center"/>
              <w:rPr>
                <w:sz w:val="20"/>
              </w:rPr>
            </w:pPr>
            <w:r>
              <w:rPr>
                <w:b/>
                <w:color w:val="0E233D"/>
                <w:sz w:val="20"/>
              </w:rPr>
              <w:t>Razdoblje:</w:t>
            </w:r>
            <w:r>
              <w:rPr>
                <w:b/>
                <w:color w:val="0E233D"/>
                <w:spacing w:val="-4"/>
                <w:sz w:val="20"/>
              </w:rPr>
              <w:t xml:space="preserve"> </w:t>
            </w:r>
            <w:r>
              <w:rPr>
                <w:sz w:val="20"/>
              </w:rPr>
              <w:t>siječanj</w:t>
            </w:r>
            <w:r>
              <w:rPr>
                <w:spacing w:val="-3"/>
                <w:sz w:val="20"/>
              </w:rPr>
              <w:t xml:space="preserve"> </w:t>
            </w:r>
            <w:r>
              <w:rPr>
                <w:sz w:val="20"/>
              </w:rPr>
              <w:t>–</w:t>
            </w:r>
            <w:r>
              <w:rPr>
                <w:spacing w:val="-1"/>
                <w:sz w:val="20"/>
              </w:rPr>
              <w:t xml:space="preserve"> </w:t>
            </w:r>
            <w:r>
              <w:rPr>
                <w:sz w:val="20"/>
              </w:rPr>
              <w:t>prosinac</w:t>
            </w:r>
            <w:r>
              <w:rPr>
                <w:spacing w:val="-2"/>
                <w:sz w:val="20"/>
              </w:rPr>
              <w:t xml:space="preserve"> </w:t>
            </w:r>
            <w:r>
              <w:rPr>
                <w:sz w:val="20"/>
              </w:rPr>
              <w:t>2023.</w:t>
            </w:r>
          </w:p>
        </w:tc>
      </w:tr>
      <w:tr w:rsidR="003478BC" w14:paraId="3B6C4A9B" w14:textId="77777777" w:rsidTr="00774A4F">
        <w:trPr>
          <w:trHeight w:val="1173"/>
        </w:trPr>
        <w:tc>
          <w:tcPr>
            <w:tcW w:w="1668" w:type="dxa"/>
            <w:shd w:val="clear" w:color="auto" w:fill="EAF1DD" w:themeFill="accent3" w:themeFillTint="33"/>
          </w:tcPr>
          <w:p w14:paraId="35D0396F" w14:textId="77777777" w:rsidR="003478BC" w:rsidRDefault="003478BC">
            <w:pPr>
              <w:pStyle w:val="TableParagraph"/>
              <w:rPr>
                <w:b/>
              </w:rPr>
            </w:pPr>
          </w:p>
          <w:p w14:paraId="103830E7" w14:textId="77777777" w:rsidR="003478BC" w:rsidRDefault="003478BC">
            <w:pPr>
              <w:pStyle w:val="TableParagraph"/>
              <w:rPr>
                <w:b/>
                <w:sz w:val="18"/>
              </w:rPr>
            </w:pPr>
          </w:p>
          <w:p w14:paraId="56B8DA58" w14:textId="77777777" w:rsidR="003478BC" w:rsidRDefault="00A51C07">
            <w:pPr>
              <w:pStyle w:val="TableParagraph"/>
              <w:spacing w:before="1"/>
              <w:ind w:left="525"/>
              <w:rPr>
                <w:b/>
                <w:sz w:val="20"/>
              </w:rPr>
            </w:pPr>
            <w:r>
              <w:rPr>
                <w:b/>
                <w:color w:val="0E233D"/>
                <w:sz w:val="20"/>
              </w:rPr>
              <w:t>MJERA</w:t>
            </w:r>
          </w:p>
        </w:tc>
        <w:tc>
          <w:tcPr>
            <w:tcW w:w="1984" w:type="dxa"/>
            <w:shd w:val="clear" w:color="auto" w:fill="EAF1DD" w:themeFill="accent3" w:themeFillTint="33"/>
          </w:tcPr>
          <w:p w14:paraId="0C9D464D" w14:textId="77777777" w:rsidR="003478BC" w:rsidRDefault="003478BC">
            <w:pPr>
              <w:pStyle w:val="TableParagraph"/>
              <w:rPr>
                <w:b/>
                <w:sz w:val="20"/>
              </w:rPr>
            </w:pPr>
          </w:p>
          <w:p w14:paraId="089EB3C5" w14:textId="77777777" w:rsidR="003478BC" w:rsidRDefault="00A51C07">
            <w:pPr>
              <w:pStyle w:val="TableParagraph"/>
              <w:ind w:left="125" w:right="107"/>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985" w:type="dxa"/>
            <w:shd w:val="clear" w:color="auto" w:fill="EAF1DD" w:themeFill="accent3" w:themeFillTint="33"/>
          </w:tcPr>
          <w:p w14:paraId="4B633E18" w14:textId="77777777" w:rsidR="003478BC" w:rsidRDefault="003478BC">
            <w:pPr>
              <w:pStyle w:val="TableParagraph"/>
              <w:rPr>
                <w:b/>
                <w:sz w:val="20"/>
              </w:rPr>
            </w:pPr>
          </w:p>
          <w:p w14:paraId="3951FB08" w14:textId="77777777" w:rsidR="003478BC" w:rsidRDefault="00A51C07">
            <w:pPr>
              <w:pStyle w:val="TableParagraph"/>
              <w:ind w:left="139" w:right="127"/>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1845" w:type="dxa"/>
            <w:shd w:val="clear" w:color="auto" w:fill="EAF1DD" w:themeFill="accent3" w:themeFillTint="33"/>
          </w:tcPr>
          <w:p w14:paraId="1918335B" w14:textId="77777777" w:rsidR="003478BC" w:rsidRDefault="003478BC">
            <w:pPr>
              <w:pStyle w:val="TableParagraph"/>
              <w:rPr>
                <w:b/>
                <w:sz w:val="30"/>
              </w:rPr>
            </w:pPr>
          </w:p>
          <w:p w14:paraId="5076EE8B" w14:textId="77777777" w:rsidR="003478BC" w:rsidRDefault="00A51C07">
            <w:pPr>
              <w:pStyle w:val="TableParagraph"/>
              <w:ind w:left="339" w:right="319" w:firstLine="367"/>
              <w:rPr>
                <w:b/>
                <w:sz w:val="20"/>
              </w:rPr>
            </w:pPr>
            <w:r>
              <w:rPr>
                <w:b/>
                <w:color w:val="0E233D"/>
                <w:sz w:val="20"/>
              </w:rPr>
              <w:t>OPIS</w:t>
            </w:r>
            <w:r>
              <w:rPr>
                <w:b/>
                <w:color w:val="0E233D"/>
                <w:spacing w:val="1"/>
                <w:sz w:val="20"/>
              </w:rPr>
              <w:t xml:space="preserve"> </w:t>
            </w:r>
            <w:r>
              <w:rPr>
                <w:b/>
                <w:color w:val="0E233D"/>
                <w:spacing w:val="-1"/>
                <w:sz w:val="20"/>
              </w:rPr>
              <w:t>AKTIVNOSTI</w:t>
            </w:r>
          </w:p>
        </w:tc>
        <w:tc>
          <w:tcPr>
            <w:tcW w:w="1557" w:type="dxa"/>
            <w:shd w:val="clear" w:color="auto" w:fill="EAF1DD" w:themeFill="accent3" w:themeFillTint="33"/>
          </w:tcPr>
          <w:p w14:paraId="7DAA2515" w14:textId="77777777" w:rsidR="003478BC" w:rsidRDefault="003478BC">
            <w:pPr>
              <w:pStyle w:val="TableParagraph"/>
              <w:rPr>
                <w:b/>
                <w:sz w:val="30"/>
              </w:rPr>
            </w:pPr>
          </w:p>
          <w:p w14:paraId="035D87A0" w14:textId="77777777" w:rsidR="003478BC" w:rsidRDefault="00A51C07">
            <w:pPr>
              <w:pStyle w:val="TableParagraph"/>
              <w:ind w:left="217" w:right="116" w:hanging="70"/>
              <w:rPr>
                <w:b/>
                <w:sz w:val="20"/>
              </w:rPr>
            </w:pPr>
            <w:r>
              <w:rPr>
                <w:b/>
                <w:color w:val="0E233D"/>
                <w:sz w:val="20"/>
              </w:rPr>
              <w:t>POKAZATELJI</w:t>
            </w:r>
            <w:r>
              <w:rPr>
                <w:b/>
                <w:color w:val="0E233D"/>
                <w:spacing w:val="-43"/>
                <w:sz w:val="20"/>
              </w:rPr>
              <w:t xml:space="preserve"> </w:t>
            </w:r>
            <w:r>
              <w:rPr>
                <w:b/>
                <w:color w:val="0E233D"/>
                <w:sz w:val="20"/>
              </w:rPr>
              <w:t>REZULTATA</w:t>
            </w:r>
          </w:p>
        </w:tc>
        <w:tc>
          <w:tcPr>
            <w:tcW w:w="1465" w:type="dxa"/>
            <w:shd w:val="clear" w:color="auto" w:fill="EAF1DD" w:themeFill="accent3" w:themeFillTint="33"/>
          </w:tcPr>
          <w:p w14:paraId="3628B54E" w14:textId="77777777" w:rsidR="003478BC" w:rsidRDefault="00A51C07">
            <w:pPr>
              <w:pStyle w:val="TableParagraph"/>
              <w:spacing w:before="117"/>
              <w:ind w:left="139" w:right="122" w:hanging="1"/>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490" w:type="dxa"/>
            <w:shd w:val="clear" w:color="auto" w:fill="EAF1DD" w:themeFill="accent3" w:themeFillTint="33"/>
          </w:tcPr>
          <w:p w14:paraId="52C0434F" w14:textId="77777777" w:rsidR="003478BC" w:rsidRDefault="00A51C07">
            <w:pPr>
              <w:pStyle w:val="TableParagraph"/>
              <w:ind w:left="162" w:right="143"/>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34E2FC9A" w14:textId="77777777" w:rsidR="003478BC" w:rsidRDefault="00A51C07">
            <w:pPr>
              <w:pStyle w:val="TableParagraph"/>
              <w:spacing w:line="215" w:lineRule="exact"/>
              <w:ind w:left="162" w:right="148"/>
              <w:jc w:val="center"/>
              <w:rPr>
                <w:b/>
                <w:sz w:val="20"/>
              </w:rPr>
            </w:pPr>
            <w:r>
              <w:rPr>
                <w:b/>
                <w:color w:val="0E233D"/>
                <w:sz w:val="20"/>
              </w:rPr>
              <w:t>JEDINICE</w:t>
            </w:r>
          </w:p>
        </w:tc>
        <w:tc>
          <w:tcPr>
            <w:tcW w:w="1302" w:type="dxa"/>
            <w:shd w:val="clear" w:color="auto" w:fill="EAF1DD" w:themeFill="accent3" w:themeFillTint="33"/>
          </w:tcPr>
          <w:p w14:paraId="03015DB1" w14:textId="77777777" w:rsidR="003478BC" w:rsidRDefault="003478BC">
            <w:pPr>
              <w:pStyle w:val="TableParagraph"/>
              <w:rPr>
                <w:b/>
              </w:rPr>
            </w:pPr>
          </w:p>
          <w:p w14:paraId="6673F630" w14:textId="77777777" w:rsidR="003478BC" w:rsidRDefault="003478BC">
            <w:pPr>
              <w:pStyle w:val="TableParagraph"/>
              <w:rPr>
                <w:b/>
                <w:sz w:val="18"/>
              </w:rPr>
            </w:pPr>
          </w:p>
          <w:p w14:paraId="09B873B3" w14:textId="77777777" w:rsidR="003478BC" w:rsidRDefault="00A51C07">
            <w:pPr>
              <w:pStyle w:val="TableParagraph"/>
              <w:spacing w:before="1"/>
              <w:ind w:left="235"/>
              <w:rPr>
                <w:b/>
                <w:sz w:val="20"/>
              </w:rPr>
            </w:pPr>
            <w:r>
              <w:rPr>
                <w:b/>
                <w:color w:val="0E233D"/>
                <w:sz w:val="20"/>
              </w:rPr>
              <w:t>PROJEKT</w:t>
            </w:r>
          </w:p>
        </w:tc>
        <w:tc>
          <w:tcPr>
            <w:tcW w:w="1484" w:type="dxa"/>
            <w:shd w:val="clear" w:color="auto" w:fill="EAF1DD" w:themeFill="accent3" w:themeFillTint="33"/>
          </w:tcPr>
          <w:p w14:paraId="043B3F7F" w14:textId="77777777" w:rsidR="003478BC" w:rsidRDefault="003478BC">
            <w:pPr>
              <w:pStyle w:val="TableParagraph"/>
              <w:rPr>
                <w:b/>
                <w:sz w:val="30"/>
              </w:rPr>
            </w:pPr>
          </w:p>
          <w:p w14:paraId="6FFF97B7" w14:textId="77777777" w:rsidR="003478BC" w:rsidRDefault="00A51C07">
            <w:pPr>
              <w:pStyle w:val="TableParagraph"/>
              <w:ind w:left="265" w:right="224"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23127563" w14:textId="77777777">
        <w:trPr>
          <w:trHeight w:val="1641"/>
        </w:trPr>
        <w:tc>
          <w:tcPr>
            <w:tcW w:w="1668" w:type="dxa"/>
            <w:vMerge w:val="restart"/>
          </w:tcPr>
          <w:p w14:paraId="4476F15A" w14:textId="77777777" w:rsidR="003478BC" w:rsidRDefault="003478BC">
            <w:pPr>
              <w:pStyle w:val="TableParagraph"/>
              <w:rPr>
                <w:b/>
              </w:rPr>
            </w:pPr>
          </w:p>
          <w:p w14:paraId="2215E9C1" w14:textId="77777777" w:rsidR="003478BC" w:rsidRDefault="003478BC">
            <w:pPr>
              <w:pStyle w:val="TableParagraph"/>
              <w:rPr>
                <w:b/>
              </w:rPr>
            </w:pPr>
          </w:p>
          <w:p w14:paraId="3DB565B5" w14:textId="77777777" w:rsidR="003478BC" w:rsidRDefault="003478BC">
            <w:pPr>
              <w:pStyle w:val="TableParagraph"/>
              <w:rPr>
                <w:b/>
              </w:rPr>
            </w:pPr>
          </w:p>
          <w:p w14:paraId="730BAD5D" w14:textId="77777777" w:rsidR="003478BC" w:rsidRDefault="003478BC">
            <w:pPr>
              <w:pStyle w:val="TableParagraph"/>
              <w:rPr>
                <w:b/>
              </w:rPr>
            </w:pPr>
          </w:p>
          <w:p w14:paraId="2206B61C" w14:textId="77777777" w:rsidR="003478BC" w:rsidRDefault="003478BC">
            <w:pPr>
              <w:pStyle w:val="TableParagraph"/>
              <w:rPr>
                <w:b/>
              </w:rPr>
            </w:pPr>
          </w:p>
          <w:p w14:paraId="7685043E" w14:textId="77777777" w:rsidR="003478BC" w:rsidRDefault="003478BC">
            <w:pPr>
              <w:pStyle w:val="TableParagraph"/>
              <w:rPr>
                <w:b/>
              </w:rPr>
            </w:pPr>
          </w:p>
          <w:p w14:paraId="6800C7F1" w14:textId="77777777" w:rsidR="003478BC" w:rsidRDefault="003478BC">
            <w:pPr>
              <w:pStyle w:val="TableParagraph"/>
              <w:rPr>
                <w:b/>
              </w:rPr>
            </w:pPr>
          </w:p>
          <w:p w14:paraId="0103477D" w14:textId="77777777" w:rsidR="003478BC" w:rsidRDefault="003478BC">
            <w:pPr>
              <w:pStyle w:val="TableParagraph"/>
              <w:spacing w:before="11"/>
              <w:rPr>
                <w:b/>
                <w:sz w:val="25"/>
              </w:rPr>
            </w:pPr>
          </w:p>
          <w:p w14:paraId="75DA3F34" w14:textId="77777777" w:rsidR="003478BC" w:rsidRDefault="00A51C07">
            <w:pPr>
              <w:pStyle w:val="TableParagraph"/>
              <w:ind w:left="110" w:right="100"/>
              <w:jc w:val="center"/>
              <w:rPr>
                <w:sz w:val="20"/>
              </w:rPr>
            </w:pPr>
            <w:r>
              <w:rPr>
                <w:spacing w:val="-1"/>
                <w:sz w:val="20"/>
              </w:rPr>
              <w:t>Predlaganje</w:t>
            </w:r>
            <w:r>
              <w:rPr>
                <w:spacing w:val="-42"/>
                <w:sz w:val="20"/>
              </w:rPr>
              <w:t xml:space="preserve"> </w:t>
            </w:r>
            <w:r>
              <w:rPr>
                <w:sz w:val="20"/>
              </w:rPr>
              <w:t>izmjena</w:t>
            </w:r>
            <w:r>
              <w:rPr>
                <w:spacing w:val="-1"/>
                <w:sz w:val="20"/>
              </w:rPr>
              <w:t xml:space="preserve"> </w:t>
            </w:r>
            <w:r>
              <w:rPr>
                <w:sz w:val="20"/>
              </w:rPr>
              <w:t>i</w:t>
            </w:r>
          </w:p>
          <w:p w14:paraId="50B7A1F4" w14:textId="77777777" w:rsidR="003478BC" w:rsidRDefault="00A51C07">
            <w:pPr>
              <w:pStyle w:val="TableParagraph"/>
              <w:spacing w:before="1"/>
              <w:ind w:left="110" w:right="99"/>
              <w:jc w:val="center"/>
              <w:rPr>
                <w:sz w:val="20"/>
              </w:rPr>
            </w:pPr>
            <w:r>
              <w:rPr>
                <w:sz w:val="20"/>
              </w:rPr>
              <w:t>dopuna važećih</w:t>
            </w:r>
            <w:r>
              <w:rPr>
                <w:spacing w:val="1"/>
                <w:sz w:val="20"/>
              </w:rPr>
              <w:t xml:space="preserve"> </w:t>
            </w:r>
            <w:r>
              <w:rPr>
                <w:sz w:val="20"/>
              </w:rPr>
              <w:t>akata te izrade</w:t>
            </w:r>
            <w:r>
              <w:rPr>
                <w:spacing w:val="1"/>
                <w:sz w:val="20"/>
              </w:rPr>
              <w:t xml:space="preserve"> </w:t>
            </w:r>
            <w:r>
              <w:rPr>
                <w:spacing w:val="-1"/>
                <w:sz w:val="20"/>
              </w:rPr>
              <w:t xml:space="preserve">prijedloga </w:t>
            </w:r>
            <w:r>
              <w:rPr>
                <w:sz w:val="20"/>
              </w:rPr>
              <w:t>novih</w:t>
            </w:r>
            <w:r>
              <w:rPr>
                <w:spacing w:val="-42"/>
                <w:sz w:val="20"/>
              </w:rPr>
              <w:t xml:space="preserve"> </w:t>
            </w:r>
            <w:r>
              <w:rPr>
                <w:sz w:val="20"/>
              </w:rPr>
              <w:t>akata</w:t>
            </w:r>
            <w:r>
              <w:rPr>
                <w:spacing w:val="-2"/>
                <w:sz w:val="20"/>
              </w:rPr>
              <w:t xml:space="preserve"> </w:t>
            </w:r>
            <w:r>
              <w:rPr>
                <w:sz w:val="20"/>
              </w:rPr>
              <w:t>za</w:t>
            </w:r>
          </w:p>
          <w:p w14:paraId="2FCD00F5" w14:textId="77777777" w:rsidR="003478BC" w:rsidRDefault="00A51C07">
            <w:pPr>
              <w:pStyle w:val="TableParagraph"/>
              <w:ind w:left="347" w:right="332" w:hanging="8"/>
              <w:jc w:val="both"/>
              <w:rPr>
                <w:sz w:val="20"/>
              </w:rPr>
            </w:pPr>
            <w:r>
              <w:rPr>
                <w:spacing w:val="-1"/>
                <w:sz w:val="20"/>
              </w:rPr>
              <w:t>poboljšanje</w:t>
            </w:r>
            <w:r>
              <w:rPr>
                <w:spacing w:val="-42"/>
                <w:sz w:val="20"/>
              </w:rPr>
              <w:t xml:space="preserve"> </w:t>
            </w:r>
            <w:r>
              <w:rPr>
                <w:sz w:val="20"/>
              </w:rPr>
              <w:t>upravljanja</w:t>
            </w:r>
            <w:r>
              <w:rPr>
                <w:spacing w:val="-42"/>
                <w:sz w:val="20"/>
              </w:rPr>
              <w:t xml:space="preserve"> </w:t>
            </w:r>
            <w:r>
              <w:rPr>
                <w:sz w:val="20"/>
              </w:rPr>
              <w:t>općinskom</w:t>
            </w:r>
            <w:r>
              <w:rPr>
                <w:spacing w:val="-42"/>
                <w:sz w:val="20"/>
              </w:rPr>
              <w:t xml:space="preserve"> </w:t>
            </w:r>
            <w:r>
              <w:rPr>
                <w:sz w:val="20"/>
              </w:rPr>
              <w:t>imovinom</w:t>
            </w:r>
          </w:p>
        </w:tc>
        <w:tc>
          <w:tcPr>
            <w:tcW w:w="1984" w:type="dxa"/>
            <w:vMerge w:val="restart"/>
          </w:tcPr>
          <w:p w14:paraId="66AA7F62" w14:textId="77777777" w:rsidR="003478BC" w:rsidRDefault="00000000">
            <w:pPr>
              <w:pStyle w:val="TableParagraph"/>
              <w:ind w:left="141" w:right="127"/>
              <w:jc w:val="center"/>
              <w:rPr>
                <w:sz w:val="20"/>
              </w:rPr>
            </w:pPr>
            <w:hyperlink r:id="rId150">
              <w:r w:rsidR="00A51C07">
                <w:rPr>
                  <w:sz w:val="20"/>
                </w:rPr>
                <w:t>Zakon</w:t>
              </w:r>
              <w:r w:rsidR="00A51C07">
                <w:rPr>
                  <w:spacing w:val="-7"/>
                  <w:sz w:val="20"/>
                </w:rPr>
                <w:t xml:space="preserve"> </w:t>
              </w:r>
              <w:r w:rsidR="00A51C07">
                <w:rPr>
                  <w:sz w:val="20"/>
                </w:rPr>
                <w:t>o</w:t>
              </w:r>
              <w:r w:rsidR="00A51C07">
                <w:rPr>
                  <w:spacing w:val="-5"/>
                  <w:sz w:val="20"/>
                </w:rPr>
                <w:t xml:space="preserve"> </w:t>
              </w:r>
              <w:r w:rsidR="00A51C07">
                <w:rPr>
                  <w:sz w:val="20"/>
                </w:rPr>
                <w:t>upravljanju</w:t>
              </w:r>
            </w:hyperlink>
            <w:r w:rsidR="00A51C07">
              <w:rPr>
                <w:spacing w:val="-41"/>
                <w:sz w:val="20"/>
              </w:rPr>
              <w:t xml:space="preserve"> </w:t>
            </w:r>
            <w:hyperlink r:id="rId151">
              <w:r w:rsidR="00A51C07">
                <w:rPr>
                  <w:sz w:val="20"/>
                </w:rPr>
                <w:t>državnom</w:t>
              </w:r>
            </w:hyperlink>
            <w:r w:rsidR="00A51C07">
              <w:rPr>
                <w:spacing w:val="1"/>
                <w:sz w:val="20"/>
              </w:rPr>
              <w:t xml:space="preserve"> </w:t>
            </w:r>
            <w:hyperlink r:id="rId152">
              <w:r w:rsidR="00A51C07">
                <w:rPr>
                  <w:sz w:val="20"/>
                </w:rPr>
                <w:t>imovinom</w:t>
              </w:r>
            </w:hyperlink>
          </w:p>
          <w:p w14:paraId="35E5BE46" w14:textId="77777777" w:rsidR="003478BC" w:rsidRDefault="00000000">
            <w:pPr>
              <w:pStyle w:val="TableParagraph"/>
              <w:ind w:left="121" w:right="107"/>
              <w:jc w:val="center"/>
              <w:rPr>
                <w:sz w:val="20"/>
              </w:rPr>
            </w:pPr>
            <w:hyperlink r:id="rId153">
              <w:r w:rsidR="00A51C07">
                <w:rPr>
                  <w:sz w:val="20"/>
                </w:rPr>
                <w:t>(»Narodne</w:t>
              </w:r>
              <w:r w:rsidR="00A51C07">
                <w:rPr>
                  <w:spacing w:val="-2"/>
                  <w:sz w:val="20"/>
                </w:rPr>
                <w:t xml:space="preserve"> </w:t>
              </w:r>
              <w:r w:rsidR="00A51C07">
                <w:rPr>
                  <w:sz w:val="20"/>
                </w:rPr>
                <w:t>novine«,</w:t>
              </w:r>
            </w:hyperlink>
          </w:p>
          <w:p w14:paraId="49C15DF1" w14:textId="77777777" w:rsidR="003478BC" w:rsidRDefault="00000000">
            <w:pPr>
              <w:pStyle w:val="TableParagraph"/>
              <w:ind w:left="117" w:right="107"/>
              <w:jc w:val="center"/>
              <w:rPr>
                <w:sz w:val="20"/>
              </w:rPr>
            </w:pPr>
            <w:hyperlink r:id="rId154">
              <w:r w:rsidR="00A51C07">
                <w:rPr>
                  <w:sz w:val="20"/>
                </w:rPr>
                <w:t>broj</w:t>
              </w:r>
              <w:r w:rsidR="00A51C07">
                <w:rPr>
                  <w:spacing w:val="-6"/>
                  <w:sz w:val="20"/>
                </w:rPr>
                <w:t xml:space="preserve"> </w:t>
              </w:r>
              <w:r w:rsidR="00A51C07">
                <w:rPr>
                  <w:sz w:val="20"/>
                </w:rPr>
                <w:t>52/18)</w:t>
              </w:r>
            </w:hyperlink>
          </w:p>
          <w:p w14:paraId="1A3DD094" w14:textId="77777777" w:rsidR="003478BC" w:rsidRDefault="003478BC">
            <w:pPr>
              <w:pStyle w:val="TableParagraph"/>
              <w:spacing w:before="11"/>
              <w:rPr>
                <w:b/>
                <w:sz w:val="19"/>
              </w:rPr>
            </w:pPr>
          </w:p>
          <w:p w14:paraId="50777211" w14:textId="77777777" w:rsidR="003478BC" w:rsidRDefault="00000000">
            <w:pPr>
              <w:pStyle w:val="TableParagraph"/>
              <w:ind w:left="173" w:right="159" w:firstLine="1"/>
              <w:jc w:val="center"/>
              <w:rPr>
                <w:sz w:val="20"/>
              </w:rPr>
            </w:pPr>
            <w:hyperlink r:id="rId155">
              <w:r w:rsidR="00A51C07">
                <w:rPr>
                  <w:sz w:val="20"/>
                </w:rPr>
                <w:t>Zakon o procjeni</w:t>
              </w:r>
            </w:hyperlink>
            <w:r w:rsidR="00A51C07">
              <w:rPr>
                <w:spacing w:val="1"/>
                <w:sz w:val="20"/>
              </w:rPr>
              <w:t xml:space="preserve"> </w:t>
            </w:r>
            <w:hyperlink r:id="rId156">
              <w:r w:rsidR="00A51C07">
                <w:rPr>
                  <w:sz w:val="20"/>
                </w:rPr>
                <w:t>učinaka propisa</w:t>
              </w:r>
            </w:hyperlink>
            <w:r w:rsidR="00A51C07">
              <w:rPr>
                <w:spacing w:val="1"/>
                <w:sz w:val="20"/>
              </w:rPr>
              <w:t xml:space="preserve"> </w:t>
            </w:r>
            <w:hyperlink r:id="rId157">
              <w:r w:rsidR="00A51C07">
                <w:rPr>
                  <w:spacing w:val="-1"/>
                  <w:sz w:val="20"/>
                </w:rPr>
                <w:t xml:space="preserve">(»Narodne </w:t>
              </w:r>
              <w:r w:rsidR="00A51C07">
                <w:rPr>
                  <w:sz w:val="20"/>
                </w:rPr>
                <w:t>novine«</w:t>
              </w:r>
            </w:hyperlink>
            <w:r w:rsidR="00A51C07">
              <w:rPr>
                <w:spacing w:val="-42"/>
                <w:sz w:val="20"/>
              </w:rPr>
              <w:t xml:space="preserve"> </w:t>
            </w:r>
            <w:hyperlink r:id="rId158">
              <w:r w:rsidR="00A51C07">
                <w:rPr>
                  <w:sz w:val="20"/>
                </w:rPr>
                <w:t>broj 44/17)</w:t>
              </w:r>
            </w:hyperlink>
          </w:p>
          <w:p w14:paraId="115FC7C7" w14:textId="77777777" w:rsidR="003478BC" w:rsidRDefault="003478BC">
            <w:pPr>
              <w:pStyle w:val="TableParagraph"/>
              <w:spacing w:before="1"/>
              <w:rPr>
                <w:b/>
                <w:sz w:val="20"/>
              </w:rPr>
            </w:pPr>
          </w:p>
          <w:p w14:paraId="227FC95A" w14:textId="74EB5524" w:rsidR="003478BC" w:rsidRDefault="00000000">
            <w:pPr>
              <w:pStyle w:val="TableParagraph"/>
              <w:ind w:left="153" w:right="137" w:hanging="2"/>
              <w:jc w:val="center"/>
              <w:rPr>
                <w:sz w:val="20"/>
              </w:rPr>
            </w:pPr>
            <w:hyperlink r:id="rId159">
              <w:r w:rsidR="00A51C07">
                <w:rPr>
                  <w:sz w:val="20"/>
                </w:rPr>
                <w:t>Zakon o pravu na</w:t>
              </w:r>
            </w:hyperlink>
            <w:r w:rsidR="00A51C07">
              <w:rPr>
                <w:spacing w:val="1"/>
                <w:sz w:val="20"/>
              </w:rPr>
              <w:t xml:space="preserve"> </w:t>
            </w:r>
            <w:hyperlink r:id="rId160">
              <w:r w:rsidR="00A51C07">
                <w:rPr>
                  <w:sz w:val="20"/>
                </w:rPr>
                <w:t>pristup</w:t>
              </w:r>
            </w:hyperlink>
            <w:r w:rsidR="00A51C07">
              <w:rPr>
                <w:spacing w:val="1"/>
                <w:sz w:val="20"/>
              </w:rPr>
              <w:t xml:space="preserve"> </w:t>
            </w:r>
            <w:hyperlink r:id="rId161">
              <w:r w:rsidR="00A51C07">
                <w:rPr>
                  <w:sz w:val="20"/>
                </w:rPr>
                <w:t>informacijama</w:t>
              </w:r>
            </w:hyperlink>
            <w:r w:rsidR="00A51C07">
              <w:rPr>
                <w:spacing w:val="1"/>
                <w:sz w:val="20"/>
              </w:rPr>
              <w:t xml:space="preserve"> </w:t>
            </w:r>
            <w:hyperlink r:id="rId162">
              <w:r w:rsidR="00A51C07">
                <w:rPr>
                  <w:spacing w:val="-1"/>
                  <w:sz w:val="20"/>
                </w:rPr>
                <w:t xml:space="preserve">(»Narodne </w:t>
              </w:r>
              <w:r w:rsidR="00A51C07">
                <w:rPr>
                  <w:sz w:val="20"/>
                </w:rPr>
                <w:t>novine«,</w:t>
              </w:r>
            </w:hyperlink>
            <w:r w:rsidR="00A51C07">
              <w:rPr>
                <w:spacing w:val="-42"/>
                <w:sz w:val="20"/>
              </w:rPr>
              <w:t xml:space="preserve"> </w:t>
            </w:r>
            <w:hyperlink r:id="rId163">
              <w:r w:rsidR="00A51C07">
                <w:rPr>
                  <w:sz w:val="20"/>
                </w:rPr>
                <w:t>broj</w:t>
              </w:r>
              <w:r w:rsidR="00A51C07">
                <w:rPr>
                  <w:spacing w:val="-2"/>
                  <w:sz w:val="20"/>
                </w:rPr>
                <w:t xml:space="preserve"> </w:t>
              </w:r>
              <w:r w:rsidR="00A51C07">
                <w:rPr>
                  <w:sz w:val="20"/>
                </w:rPr>
                <w:t>25/13,</w:t>
              </w:r>
              <w:r w:rsidR="00A51C07">
                <w:rPr>
                  <w:spacing w:val="-2"/>
                  <w:sz w:val="20"/>
                </w:rPr>
                <w:t xml:space="preserve"> </w:t>
              </w:r>
              <w:r w:rsidR="00A51C07">
                <w:rPr>
                  <w:sz w:val="20"/>
                </w:rPr>
                <w:t>85/15</w:t>
              </w:r>
              <w:r w:rsidR="0010654A">
                <w:rPr>
                  <w:sz w:val="20"/>
                </w:rPr>
                <w:t xml:space="preserve"> i 69/22</w:t>
              </w:r>
              <w:r w:rsidR="00A51C07">
                <w:rPr>
                  <w:sz w:val="20"/>
                </w:rPr>
                <w:t>)</w:t>
              </w:r>
            </w:hyperlink>
          </w:p>
          <w:p w14:paraId="1B5C540B" w14:textId="77777777" w:rsidR="003478BC" w:rsidRDefault="003478BC">
            <w:pPr>
              <w:pStyle w:val="TableParagraph"/>
              <w:rPr>
                <w:b/>
                <w:sz w:val="20"/>
              </w:rPr>
            </w:pPr>
          </w:p>
          <w:p w14:paraId="1A99B900" w14:textId="77777777" w:rsidR="003478BC" w:rsidRDefault="003478BC" w:rsidP="00767DC4">
            <w:pPr>
              <w:pStyle w:val="TableParagraph"/>
              <w:spacing w:before="1"/>
              <w:ind w:left="194" w:right="179" w:hanging="2"/>
              <w:jc w:val="center"/>
              <w:rPr>
                <w:sz w:val="20"/>
              </w:rPr>
            </w:pPr>
          </w:p>
        </w:tc>
        <w:tc>
          <w:tcPr>
            <w:tcW w:w="1985" w:type="dxa"/>
          </w:tcPr>
          <w:p w14:paraId="165B07A6" w14:textId="77777777" w:rsidR="003478BC" w:rsidRDefault="00A51C07">
            <w:pPr>
              <w:pStyle w:val="TableParagraph"/>
              <w:ind w:left="276" w:right="103" w:hanging="159"/>
              <w:jc w:val="both"/>
              <w:rPr>
                <w:sz w:val="20"/>
              </w:rPr>
            </w:pPr>
            <w:r>
              <w:rPr>
                <w:sz w:val="20"/>
              </w:rPr>
              <w:t>1. Analiza postojećih</w:t>
            </w:r>
            <w:r>
              <w:rPr>
                <w:spacing w:val="-43"/>
                <w:sz w:val="20"/>
              </w:rPr>
              <w:t xml:space="preserve"> </w:t>
            </w:r>
            <w:r>
              <w:rPr>
                <w:sz w:val="20"/>
              </w:rPr>
              <w:t>akata</w:t>
            </w:r>
            <w:r>
              <w:rPr>
                <w:spacing w:val="-3"/>
                <w:sz w:val="20"/>
              </w:rPr>
              <w:t xml:space="preserve"> </w:t>
            </w:r>
            <w:r>
              <w:rPr>
                <w:sz w:val="20"/>
              </w:rPr>
              <w:t>u</w:t>
            </w:r>
            <w:r>
              <w:rPr>
                <w:spacing w:val="-3"/>
                <w:sz w:val="20"/>
              </w:rPr>
              <w:t xml:space="preserve"> </w:t>
            </w:r>
            <w:r>
              <w:rPr>
                <w:sz w:val="20"/>
              </w:rPr>
              <w:t>području</w:t>
            </w:r>
          </w:p>
          <w:p w14:paraId="3D412C31" w14:textId="77777777" w:rsidR="003478BC" w:rsidRDefault="00A51C07">
            <w:pPr>
              <w:pStyle w:val="TableParagraph"/>
              <w:ind w:left="512" w:right="495" w:hanging="3"/>
              <w:jc w:val="both"/>
              <w:rPr>
                <w:sz w:val="20"/>
              </w:rPr>
            </w:pPr>
            <w:r>
              <w:rPr>
                <w:spacing w:val="-1"/>
                <w:sz w:val="20"/>
              </w:rPr>
              <w:t>upravljanja</w:t>
            </w:r>
            <w:r>
              <w:rPr>
                <w:spacing w:val="-42"/>
                <w:sz w:val="20"/>
              </w:rPr>
              <w:t xml:space="preserve"> </w:t>
            </w:r>
            <w:r>
              <w:rPr>
                <w:sz w:val="20"/>
              </w:rPr>
              <w:t>općinskom</w:t>
            </w:r>
            <w:r>
              <w:rPr>
                <w:spacing w:val="-42"/>
                <w:sz w:val="20"/>
              </w:rPr>
              <w:t xml:space="preserve"> </w:t>
            </w:r>
            <w:r>
              <w:rPr>
                <w:spacing w:val="-2"/>
                <w:sz w:val="20"/>
              </w:rPr>
              <w:t>imovinom</w:t>
            </w:r>
            <w:r>
              <w:rPr>
                <w:spacing w:val="-4"/>
                <w:sz w:val="20"/>
              </w:rPr>
              <w:t xml:space="preserve"> </w:t>
            </w:r>
            <w:r>
              <w:rPr>
                <w:spacing w:val="-1"/>
                <w:sz w:val="20"/>
              </w:rPr>
              <w:t>i</w:t>
            </w:r>
          </w:p>
          <w:p w14:paraId="0849392F" w14:textId="77777777" w:rsidR="003478BC" w:rsidRDefault="00A51C07">
            <w:pPr>
              <w:pStyle w:val="TableParagraph"/>
              <w:spacing w:line="236" w:lineRule="exact"/>
              <w:ind w:left="461" w:right="178" w:hanging="269"/>
              <w:jc w:val="both"/>
              <w:rPr>
                <w:sz w:val="20"/>
              </w:rPr>
            </w:pPr>
            <w:r>
              <w:rPr>
                <w:sz w:val="20"/>
              </w:rPr>
              <w:t>poticanje</w:t>
            </w:r>
            <w:r>
              <w:rPr>
                <w:spacing w:val="-6"/>
                <w:sz w:val="20"/>
              </w:rPr>
              <w:t xml:space="preserve"> </w:t>
            </w:r>
            <w:r>
              <w:rPr>
                <w:sz w:val="20"/>
              </w:rPr>
              <w:t>izmjene</w:t>
            </w:r>
            <w:r>
              <w:rPr>
                <w:spacing w:val="-5"/>
                <w:sz w:val="20"/>
              </w:rPr>
              <w:t xml:space="preserve"> </w:t>
            </w:r>
            <w:r>
              <w:rPr>
                <w:sz w:val="20"/>
              </w:rPr>
              <w:t>i</w:t>
            </w:r>
            <w:r>
              <w:rPr>
                <w:spacing w:val="-42"/>
                <w:sz w:val="20"/>
              </w:rPr>
              <w:t xml:space="preserve"> </w:t>
            </w:r>
            <w:r>
              <w:rPr>
                <w:sz w:val="20"/>
              </w:rPr>
              <w:t>dopune istih</w:t>
            </w:r>
          </w:p>
        </w:tc>
        <w:tc>
          <w:tcPr>
            <w:tcW w:w="1845" w:type="dxa"/>
          </w:tcPr>
          <w:p w14:paraId="7C236A55" w14:textId="77777777" w:rsidR="003478BC" w:rsidRDefault="00A51C07">
            <w:pPr>
              <w:pStyle w:val="TableParagraph"/>
              <w:spacing w:before="117"/>
              <w:ind w:left="157" w:right="144" w:hanging="1"/>
              <w:jc w:val="center"/>
              <w:rPr>
                <w:sz w:val="20"/>
              </w:rPr>
            </w:pPr>
            <w:r>
              <w:rPr>
                <w:sz w:val="20"/>
              </w:rPr>
              <w:t>Izrada izmjena i</w:t>
            </w:r>
            <w:r>
              <w:rPr>
                <w:spacing w:val="1"/>
                <w:sz w:val="20"/>
              </w:rPr>
              <w:t xml:space="preserve"> </w:t>
            </w:r>
            <w:r>
              <w:rPr>
                <w:sz w:val="20"/>
              </w:rPr>
              <w:t>dopuna nacrta</w:t>
            </w:r>
            <w:r>
              <w:rPr>
                <w:spacing w:val="1"/>
                <w:sz w:val="20"/>
              </w:rPr>
              <w:t xml:space="preserve"> </w:t>
            </w:r>
            <w:r>
              <w:rPr>
                <w:sz w:val="20"/>
              </w:rPr>
              <w:t>akata</w:t>
            </w:r>
            <w:r>
              <w:rPr>
                <w:spacing w:val="-7"/>
                <w:sz w:val="20"/>
              </w:rPr>
              <w:t xml:space="preserve"> </w:t>
            </w:r>
            <w:r>
              <w:rPr>
                <w:sz w:val="20"/>
              </w:rPr>
              <w:t>te</w:t>
            </w:r>
            <w:r>
              <w:rPr>
                <w:spacing w:val="-6"/>
                <w:sz w:val="20"/>
              </w:rPr>
              <w:t xml:space="preserve"> </w:t>
            </w:r>
            <w:r>
              <w:rPr>
                <w:sz w:val="20"/>
              </w:rPr>
              <w:t>provedba</w:t>
            </w:r>
            <w:r>
              <w:rPr>
                <w:spacing w:val="-41"/>
                <w:sz w:val="20"/>
              </w:rPr>
              <w:t xml:space="preserve"> </w:t>
            </w:r>
            <w:r>
              <w:rPr>
                <w:sz w:val="20"/>
              </w:rPr>
              <w:t>savjetovanja sa</w:t>
            </w:r>
            <w:r>
              <w:rPr>
                <w:spacing w:val="1"/>
                <w:sz w:val="20"/>
              </w:rPr>
              <w:t xml:space="preserve"> </w:t>
            </w:r>
            <w:r>
              <w:rPr>
                <w:sz w:val="20"/>
              </w:rPr>
              <w:t>zainteresiranom</w:t>
            </w:r>
            <w:r>
              <w:rPr>
                <w:spacing w:val="1"/>
                <w:sz w:val="20"/>
              </w:rPr>
              <w:t xml:space="preserve"> </w:t>
            </w:r>
            <w:r>
              <w:rPr>
                <w:sz w:val="20"/>
              </w:rPr>
              <w:t>javnošću</w:t>
            </w:r>
          </w:p>
        </w:tc>
        <w:tc>
          <w:tcPr>
            <w:tcW w:w="1557" w:type="dxa"/>
          </w:tcPr>
          <w:p w14:paraId="75B329CC" w14:textId="77777777" w:rsidR="003478BC" w:rsidRDefault="003478BC">
            <w:pPr>
              <w:pStyle w:val="TableParagraph"/>
              <w:rPr>
                <w:b/>
              </w:rPr>
            </w:pPr>
          </w:p>
          <w:p w14:paraId="75577F1A" w14:textId="77777777" w:rsidR="003478BC" w:rsidRDefault="003478BC">
            <w:pPr>
              <w:pStyle w:val="TableParagraph"/>
              <w:spacing w:before="10"/>
              <w:rPr>
                <w:b/>
                <w:sz w:val="17"/>
              </w:rPr>
            </w:pPr>
          </w:p>
          <w:p w14:paraId="38B3FC5C" w14:textId="77777777" w:rsidR="003478BC" w:rsidRDefault="00A51C07">
            <w:pPr>
              <w:pStyle w:val="TableParagraph"/>
              <w:ind w:left="340" w:right="324" w:hanging="4"/>
              <w:jc w:val="center"/>
              <w:rPr>
                <w:sz w:val="20"/>
              </w:rPr>
            </w:pPr>
            <w:r>
              <w:rPr>
                <w:sz w:val="20"/>
              </w:rPr>
              <w:t>Izmjene</w:t>
            </w:r>
            <w:r>
              <w:rPr>
                <w:spacing w:val="1"/>
                <w:sz w:val="20"/>
              </w:rPr>
              <w:t xml:space="preserve"> </w:t>
            </w:r>
            <w:r>
              <w:rPr>
                <w:spacing w:val="-1"/>
                <w:sz w:val="20"/>
              </w:rPr>
              <w:t>postojećih</w:t>
            </w:r>
            <w:r>
              <w:rPr>
                <w:spacing w:val="-42"/>
                <w:sz w:val="20"/>
              </w:rPr>
              <w:t xml:space="preserve"> </w:t>
            </w:r>
            <w:r>
              <w:rPr>
                <w:sz w:val="20"/>
              </w:rPr>
              <w:t>akata</w:t>
            </w:r>
          </w:p>
        </w:tc>
        <w:tc>
          <w:tcPr>
            <w:tcW w:w="1465" w:type="dxa"/>
          </w:tcPr>
          <w:p w14:paraId="6BE52F42" w14:textId="77777777" w:rsidR="003478BC" w:rsidRDefault="003478BC">
            <w:pPr>
              <w:pStyle w:val="TableParagraph"/>
              <w:rPr>
                <w:b/>
              </w:rPr>
            </w:pPr>
          </w:p>
          <w:p w14:paraId="5252EF03" w14:textId="77777777" w:rsidR="003478BC" w:rsidRDefault="003478BC">
            <w:pPr>
              <w:pStyle w:val="TableParagraph"/>
              <w:rPr>
                <w:b/>
              </w:rPr>
            </w:pPr>
          </w:p>
          <w:p w14:paraId="52A81FA1" w14:textId="77777777" w:rsidR="003478BC" w:rsidRDefault="00A51C07">
            <w:pPr>
              <w:pStyle w:val="TableParagraph"/>
              <w:spacing w:before="187"/>
              <w:ind w:left="152" w:right="140"/>
              <w:jc w:val="center"/>
              <w:rPr>
                <w:sz w:val="20"/>
              </w:rPr>
            </w:pPr>
            <w:r>
              <w:rPr>
                <w:sz w:val="20"/>
              </w:rPr>
              <w:t>Broj</w:t>
            </w:r>
          </w:p>
        </w:tc>
        <w:tc>
          <w:tcPr>
            <w:tcW w:w="1490" w:type="dxa"/>
          </w:tcPr>
          <w:p w14:paraId="16D23FA7" w14:textId="77777777" w:rsidR="003478BC" w:rsidRDefault="003478BC">
            <w:pPr>
              <w:pStyle w:val="TableParagraph"/>
              <w:rPr>
                <w:b/>
              </w:rPr>
            </w:pPr>
          </w:p>
          <w:p w14:paraId="1AE0AD2E" w14:textId="77777777" w:rsidR="003478BC" w:rsidRDefault="003478BC">
            <w:pPr>
              <w:pStyle w:val="TableParagraph"/>
              <w:spacing w:before="11"/>
              <w:rPr>
                <w:b/>
                <w:sz w:val="27"/>
              </w:rPr>
            </w:pPr>
          </w:p>
          <w:p w14:paraId="38608A70" w14:textId="77777777" w:rsidR="003478BC" w:rsidRDefault="00A51C07">
            <w:pPr>
              <w:pStyle w:val="TableParagraph"/>
              <w:ind w:left="253"/>
              <w:rPr>
                <w:sz w:val="20"/>
              </w:rPr>
            </w:pPr>
            <w:r>
              <w:rPr>
                <w:sz w:val="20"/>
              </w:rPr>
              <w:t>Polazno</w:t>
            </w:r>
            <w:r>
              <w:rPr>
                <w:spacing w:val="-4"/>
                <w:sz w:val="20"/>
              </w:rPr>
              <w:t xml:space="preserve"> </w:t>
            </w:r>
            <w:r>
              <w:rPr>
                <w:sz w:val="20"/>
              </w:rPr>
              <w:t>(0)</w:t>
            </w:r>
          </w:p>
          <w:p w14:paraId="6AABC486" w14:textId="77777777" w:rsidR="003478BC" w:rsidRDefault="003478BC">
            <w:pPr>
              <w:pStyle w:val="TableParagraph"/>
              <w:spacing w:before="6"/>
              <w:rPr>
                <w:b/>
                <w:sz w:val="20"/>
              </w:rPr>
            </w:pPr>
          </w:p>
          <w:p w14:paraId="5A9F40B7" w14:textId="77777777" w:rsidR="003478BC" w:rsidRDefault="00A51C07">
            <w:pPr>
              <w:pStyle w:val="TableParagraph"/>
              <w:ind w:left="299"/>
              <w:rPr>
                <w:sz w:val="20"/>
              </w:rPr>
            </w:pPr>
            <w:r>
              <w:rPr>
                <w:sz w:val="20"/>
              </w:rPr>
              <w:t>Ciljano</w:t>
            </w:r>
            <w:r>
              <w:rPr>
                <w:spacing w:val="-3"/>
                <w:sz w:val="20"/>
              </w:rPr>
              <w:t xml:space="preserve"> </w:t>
            </w:r>
            <w:r>
              <w:rPr>
                <w:sz w:val="20"/>
              </w:rPr>
              <w:t>(0)</w:t>
            </w:r>
          </w:p>
        </w:tc>
        <w:tc>
          <w:tcPr>
            <w:tcW w:w="1302" w:type="dxa"/>
            <w:vMerge w:val="restart"/>
          </w:tcPr>
          <w:p w14:paraId="2A8285DF" w14:textId="77777777" w:rsidR="003478BC" w:rsidRDefault="003478BC">
            <w:pPr>
              <w:pStyle w:val="TableParagraph"/>
              <w:rPr>
                <w:b/>
              </w:rPr>
            </w:pPr>
          </w:p>
          <w:p w14:paraId="6C568A3C" w14:textId="77777777" w:rsidR="003478BC" w:rsidRDefault="003478BC">
            <w:pPr>
              <w:pStyle w:val="TableParagraph"/>
              <w:rPr>
                <w:b/>
              </w:rPr>
            </w:pPr>
          </w:p>
          <w:p w14:paraId="4F0211E9" w14:textId="77777777" w:rsidR="003478BC" w:rsidRDefault="003478BC">
            <w:pPr>
              <w:pStyle w:val="TableParagraph"/>
              <w:rPr>
                <w:b/>
              </w:rPr>
            </w:pPr>
          </w:p>
          <w:p w14:paraId="1D760A10" w14:textId="77777777" w:rsidR="003478BC" w:rsidRDefault="003478BC">
            <w:pPr>
              <w:pStyle w:val="TableParagraph"/>
              <w:rPr>
                <w:b/>
              </w:rPr>
            </w:pPr>
          </w:p>
          <w:p w14:paraId="546CC94D" w14:textId="77777777" w:rsidR="003478BC" w:rsidRDefault="003478BC">
            <w:pPr>
              <w:pStyle w:val="TableParagraph"/>
              <w:rPr>
                <w:b/>
              </w:rPr>
            </w:pPr>
          </w:p>
          <w:p w14:paraId="6C735F5E" w14:textId="77777777" w:rsidR="003478BC" w:rsidRDefault="003478BC">
            <w:pPr>
              <w:pStyle w:val="TableParagraph"/>
              <w:rPr>
                <w:b/>
              </w:rPr>
            </w:pPr>
          </w:p>
          <w:p w14:paraId="211E9588" w14:textId="77777777" w:rsidR="003478BC" w:rsidRDefault="003478BC">
            <w:pPr>
              <w:pStyle w:val="TableParagraph"/>
              <w:rPr>
                <w:b/>
              </w:rPr>
            </w:pPr>
          </w:p>
          <w:p w14:paraId="2D5B49F7" w14:textId="77777777" w:rsidR="003478BC" w:rsidRDefault="003478BC">
            <w:pPr>
              <w:pStyle w:val="TableParagraph"/>
              <w:rPr>
                <w:b/>
              </w:rPr>
            </w:pPr>
          </w:p>
          <w:p w14:paraId="22314E1E" w14:textId="77777777" w:rsidR="003478BC" w:rsidRDefault="003478BC">
            <w:pPr>
              <w:pStyle w:val="TableParagraph"/>
              <w:rPr>
                <w:b/>
              </w:rPr>
            </w:pPr>
          </w:p>
          <w:p w14:paraId="588E9004" w14:textId="77777777" w:rsidR="003478BC" w:rsidRDefault="003478BC">
            <w:pPr>
              <w:pStyle w:val="TableParagraph"/>
              <w:rPr>
                <w:b/>
              </w:rPr>
            </w:pPr>
          </w:p>
          <w:p w14:paraId="7037CF5A" w14:textId="77777777" w:rsidR="003478BC" w:rsidRDefault="003478BC">
            <w:pPr>
              <w:pStyle w:val="TableParagraph"/>
              <w:rPr>
                <w:b/>
              </w:rPr>
            </w:pPr>
          </w:p>
          <w:p w14:paraId="281AB119" w14:textId="77777777" w:rsidR="003478BC" w:rsidRDefault="003478BC">
            <w:pPr>
              <w:pStyle w:val="TableParagraph"/>
              <w:rPr>
                <w:b/>
                <w:sz w:val="18"/>
              </w:rPr>
            </w:pPr>
          </w:p>
          <w:p w14:paraId="2308DA3C" w14:textId="3D4C1F0D" w:rsidR="003478BC" w:rsidRDefault="00A51C07">
            <w:pPr>
              <w:pStyle w:val="TableParagraph"/>
              <w:ind w:left="350" w:right="319" w:firstLine="79"/>
              <w:rPr>
                <w:sz w:val="20"/>
              </w:rPr>
            </w:pPr>
            <w:r>
              <w:rPr>
                <w:sz w:val="20"/>
              </w:rPr>
              <w:t>Akti i</w:t>
            </w:r>
            <w:r>
              <w:rPr>
                <w:spacing w:val="1"/>
                <w:sz w:val="20"/>
              </w:rPr>
              <w:t xml:space="preserve"> </w:t>
            </w:r>
            <w:r>
              <w:rPr>
                <w:spacing w:val="-1"/>
                <w:sz w:val="20"/>
              </w:rPr>
              <w:t>Odluke</w:t>
            </w:r>
            <w:r w:rsidR="0010654A">
              <w:rPr>
                <w:spacing w:val="-1"/>
                <w:sz w:val="20"/>
              </w:rPr>
              <w:t xml:space="preserve"> Općine Gračac</w:t>
            </w:r>
          </w:p>
        </w:tc>
        <w:tc>
          <w:tcPr>
            <w:tcW w:w="1484" w:type="dxa"/>
            <w:vMerge w:val="restart"/>
          </w:tcPr>
          <w:p w14:paraId="25A8F495" w14:textId="77777777" w:rsidR="003478BC" w:rsidRDefault="003478BC">
            <w:pPr>
              <w:pStyle w:val="TableParagraph"/>
              <w:rPr>
                <w:b/>
              </w:rPr>
            </w:pPr>
          </w:p>
          <w:p w14:paraId="5DBBC83A" w14:textId="77777777" w:rsidR="003478BC" w:rsidRDefault="003478BC">
            <w:pPr>
              <w:pStyle w:val="TableParagraph"/>
              <w:rPr>
                <w:b/>
              </w:rPr>
            </w:pPr>
          </w:p>
          <w:p w14:paraId="07FD3995" w14:textId="77777777" w:rsidR="003478BC" w:rsidRDefault="003478BC">
            <w:pPr>
              <w:pStyle w:val="TableParagraph"/>
              <w:rPr>
                <w:b/>
              </w:rPr>
            </w:pPr>
          </w:p>
          <w:p w14:paraId="1896BACF" w14:textId="77777777" w:rsidR="003478BC" w:rsidRDefault="00A51C07">
            <w:pPr>
              <w:pStyle w:val="TableParagraph"/>
              <w:spacing w:before="164" w:line="234" w:lineRule="exact"/>
              <w:ind w:left="425" w:right="400"/>
              <w:jc w:val="center"/>
              <w:rPr>
                <w:sz w:val="20"/>
              </w:rPr>
            </w:pPr>
            <w:r>
              <w:rPr>
                <w:sz w:val="20"/>
              </w:rPr>
              <w:t>Odluka</w:t>
            </w:r>
          </w:p>
          <w:p w14:paraId="69895B15" w14:textId="77777777" w:rsidR="003478BC" w:rsidRDefault="00A51C07">
            <w:pPr>
              <w:pStyle w:val="TableParagraph"/>
              <w:ind w:left="191" w:right="162" w:hanging="1"/>
              <w:jc w:val="center"/>
              <w:rPr>
                <w:sz w:val="20"/>
              </w:rPr>
            </w:pPr>
            <w:r>
              <w:rPr>
                <w:sz w:val="20"/>
              </w:rPr>
              <w:t>o usvajanju</w:t>
            </w:r>
            <w:r>
              <w:rPr>
                <w:spacing w:val="1"/>
                <w:sz w:val="20"/>
              </w:rPr>
              <w:t xml:space="preserve"> </w:t>
            </w:r>
            <w:r>
              <w:rPr>
                <w:sz w:val="20"/>
              </w:rPr>
              <w:t>Godišnjeg</w:t>
            </w:r>
            <w:r>
              <w:rPr>
                <w:spacing w:val="1"/>
                <w:sz w:val="20"/>
              </w:rPr>
              <w:t xml:space="preserve"> </w:t>
            </w:r>
            <w:r>
              <w:rPr>
                <w:sz w:val="20"/>
              </w:rPr>
              <w:t>plana</w:t>
            </w:r>
            <w:r>
              <w:rPr>
                <w:spacing w:val="1"/>
                <w:sz w:val="20"/>
              </w:rPr>
              <w:t xml:space="preserve"> </w:t>
            </w:r>
            <w:r>
              <w:rPr>
                <w:sz w:val="20"/>
              </w:rPr>
              <w:t>upravljanja</w:t>
            </w:r>
            <w:r>
              <w:rPr>
                <w:spacing w:val="1"/>
                <w:sz w:val="20"/>
              </w:rPr>
              <w:t xml:space="preserve"> </w:t>
            </w:r>
            <w:r>
              <w:rPr>
                <w:sz w:val="20"/>
              </w:rPr>
              <w:t>imovinom u</w:t>
            </w:r>
            <w:r>
              <w:rPr>
                <w:spacing w:val="1"/>
                <w:sz w:val="20"/>
              </w:rPr>
              <w:t xml:space="preserve"> </w:t>
            </w:r>
            <w:r>
              <w:rPr>
                <w:sz w:val="20"/>
              </w:rPr>
              <w:t>vlasništvu</w:t>
            </w:r>
            <w:r>
              <w:rPr>
                <w:spacing w:val="1"/>
                <w:sz w:val="20"/>
              </w:rPr>
              <w:t xml:space="preserve"> </w:t>
            </w:r>
            <w:r>
              <w:rPr>
                <w:sz w:val="20"/>
              </w:rPr>
              <w:t>Općine za</w:t>
            </w:r>
            <w:r>
              <w:rPr>
                <w:spacing w:val="1"/>
                <w:sz w:val="20"/>
              </w:rPr>
              <w:t xml:space="preserve"> </w:t>
            </w:r>
            <w:r>
              <w:rPr>
                <w:spacing w:val="-1"/>
                <w:sz w:val="20"/>
              </w:rPr>
              <w:t>2024.</w:t>
            </w:r>
            <w:r>
              <w:rPr>
                <w:spacing w:val="-10"/>
                <w:sz w:val="20"/>
              </w:rPr>
              <w:t xml:space="preserve"> </w:t>
            </w:r>
            <w:r>
              <w:rPr>
                <w:spacing w:val="-1"/>
                <w:sz w:val="20"/>
              </w:rPr>
              <w:t>godinu</w:t>
            </w:r>
          </w:p>
          <w:p w14:paraId="55782432" w14:textId="77777777" w:rsidR="003478BC" w:rsidRDefault="003478BC">
            <w:pPr>
              <w:pStyle w:val="TableParagraph"/>
              <w:spacing w:before="1"/>
              <w:rPr>
                <w:b/>
                <w:sz w:val="20"/>
              </w:rPr>
            </w:pPr>
          </w:p>
          <w:p w14:paraId="7D117DC2" w14:textId="2229292F" w:rsidR="003478BC" w:rsidRDefault="003478BC">
            <w:pPr>
              <w:pStyle w:val="TableParagraph"/>
              <w:spacing w:before="1"/>
              <w:ind w:left="191" w:right="162" w:hanging="1"/>
              <w:jc w:val="center"/>
              <w:rPr>
                <w:sz w:val="20"/>
              </w:rPr>
            </w:pPr>
          </w:p>
        </w:tc>
      </w:tr>
      <w:tr w:rsidR="003478BC" w14:paraId="7F8C4BA2" w14:textId="77777777">
        <w:trPr>
          <w:trHeight w:val="1638"/>
        </w:trPr>
        <w:tc>
          <w:tcPr>
            <w:tcW w:w="1668" w:type="dxa"/>
            <w:vMerge/>
            <w:tcBorders>
              <w:top w:val="nil"/>
            </w:tcBorders>
          </w:tcPr>
          <w:p w14:paraId="162E1ED3" w14:textId="77777777" w:rsidR="003478BC" w:rsidRDefault="003478BC">
            <w:pPr>
              <w:rPr>
                <w:sz w:val="2"/>
                <w:szCs w:val="2"/>
              </w:rPr>
            </w:pPr>
          </w:p>
        </w:tc>
        <w:tc>
          <w:tcPr>
            <w:tcW w:w="1984" w:type="dxa"/>
            <w:vMerge/>
            <w:tcBorders>
              <w:top w:val="nil"/>
            </w:tcBorders>
          </w:tcPr>
          <w:p w14:paraId="02613F8D" w14:textId="77777777" w:rsidR="003478BC" w:rsidRDefault="003478BC">
            <w:pPr>
              <w:rPr>
                <w:sz w:val="2"/>
                <w:szCs w:val="2"/>
              </w:rPr>
            </w:pPr>
          </w:p>
        </w:tc>
        <w:tc>
          <w:tcPr>
            <w:tcW w:w="1985" w:type="dxa"/>
          </w:tcPr>
          <w:p w14:paraId="67CFAEDB" w14:textId="77777777" w:rsidR="003478BC" w:rsidRDefault="003478BC">
            <w:pPr>
              <w:pStyle w:val="TableParagraph"/>
              <w:spacing w:before="9"/>
              <w:rPr>
                <w:b/>
                <w:sz w:val="19"/>
              </w:rPr>
            </w:pPr>
          </w:p>
          <w:p w14:paraId="2573EEF7" w14:textId="77777777" w:rsidR="003478BC" w:rsidRDefault="00A51C07">
            <w:pPr>
              <w:pStyle w:val="TableParagraph"/>
              <w:ind w:left="204" w:right="181" w:firstLine="84"/>
              <w:rPr>
                <w:sz w:val="20"/>
              </w:rPr>
            </w:pPr>
            <w:r>
              <w:rPr>
                <w:sz w:val="20"/>
              </w:rPr>
              <w:t>2. Participacija u</w:t>
            </w:r>
            <w:r>
              <w:rPr>
                <w:spacing w:val="1"/>
                <w:sz w:val="20"/>
              </w:rPr>
              <w:t xml:space="preserve"> </w:t>
            </w:r>
            <w:r>
              <w:rPr>
                <w:sz w:val="20"/>
              </w:rPr>
              <w:t>postupcima</w:t>
            </w:r>
            <w:r>
              <w:rPr>
                <w:spacing w:val="-10"/>
                <w:sz w:val="20"/>
              </w:rPr>
              <w:t xml:space="preserve"> </w:t>
            </w:r>
            <w:r>
              <w:rPr>
                <w:sz w:val="20"/>
              </w:rPr>
              <w:t>izrade</w:t>
            </w:r>
            <w:r>
              <w:rPr>
                <w:spacing w:val="-41"/>
                <w:sz w:val="20"/>
              </w:rPr>
              <w:t xml:space="preserve"> </w:t>
            </w:r>
            <w:r>
              <w:rPr>
                <w:sz w:val="20"/>
              </w:rPr>
              <w:t>prijedloga novih</w:t>
            </w:r>
            <w:r>
              <w:rPr>
                <w:spacing w:val="1"/>
                <w:sz w:val="20"/>
              </w:rPr>
              <w:t xml:space="preserve"> </w:t>
            </w:r>
            <w:r>
              <w:rPr>
                <w:sz w:val="20"/>
              </w:rPr>
              <w:t>akata ili izmjene i</w:t>
            </w:r>
            <w:r>
              <w:rPr>
                <w:spacing w:val="1"/>
                <w:sz w:val="20"/>
              </w:rPr>
              <w:t xml:space="preserve"> </w:t>
            </w:r>
            <w:r>
              <w:rPr>
                <w:sz w:val="20"/>
              </w:rPr>
              <w:t>dopune</w:t>
            </w:r>
            <w:r>
              <w:rPr>
                <w:spacing w:val="-10"/>
                <w:sz w:val="20"/>
              </w:rPr>
              <w:t xml:space="preserve"> </w:t>
            </w:r>
            <w:r>
              <w:rPr>
                <w:sz w:val="20"/>
              </w:rPr>
              <w:t>postojećih</w:t>
            </w:r>
          </w:p>
        </w:tc>
        <w:tc>
          <w:tcPr>
            <w:tcW w:w="1845" w:type="dxa"/>
          </w:tcPr>
          <w:p w14:paraId="6BA33752" w14:textId="77777777" w:rsidR="003478BC" w:rsidRDefault="00A51C07">
            <w:pPr>
              <w:pStyle w:val="TableParagraph"/>
              <w:ind w:left="121" w:right="107" w:hanging="3"/>
              <w:jc w:val="center"/>
              <w:rPr>
                <w:sz w:val="20"/>
              </w:rPr>
            </w:pPr>
            <w:r>
              <w:rPr>
                <w:sz w:val="20"/>
              </w:rPr>
              <w:t>Usklađenje</w:t>
            </w:r>
            <w:r>
              <w:rPr>
                <w:spacing w:val="1"/>
                <w:sz w:val="20"/>
              </w:rPr>
              <w:t xml:space="preserve"> </w:t>
            </w:r>
            <w:r>
              <w:rPr>
                <w:sz w:val="20"/>
              </w:rPr>
              <w:t>propisa sa</w:t>
            </w:r>
            <w:r>
              <w:rPr>
                <w:spacing w:val="1"/>
                <w:sz w:val="20"/>
              </w:rPr>
              <w:t xml:space="preserve"> </w:t>
            </w:r>
            <w:r>
              <w:rPr>
                <w:spacing w:val="-1"/>
                <w:sz w:val="20"/>
              </w:rPr>
              <w:t xml:space="preserve">odredbama </w:t>
            </w:r>
            <w:r>
              <w:rPr>
                <w:sz w:val="20"/>
              </w:rPr>
              <w:t>kojima</w:t>
            </w:r>
            <w:r>
              <w:rPr>
                <w:spacing w:val="-42"/>
                <w:sz w:val="20"/>
              </w:rPr>
              <w:t xml:space="preserve"> </w:t>
            </w:r>
            <w:r>
              <w:rPr>
                <w:sz w:val="20"/>
              </w:rPr>
              <w:t>se uređuje</w:t>
            </w:r>
            <w:r>
              <w:rPr>
                <w:spacing w:val="1"/>
                <w:sz w:val="20"/>
              </w:rPr>
              <w:t xml:space="preserve"> </w:t>
            </w:r>
            <w:r>
              <w:rPr>
                <w:sz w:val="20"/>
              </w:rPr>
              <w:t>upravljanje</w:t>
            </w:r>
          </w:p>
          <w:p w14:paraId="6F8E2A77" w14:textId="77777777" w:rsidR="003478BC" w:rsidRDefault="00A51C07">
            <w:pPr>
              <w:pStyle w:val="TableParagraph"/>
              <w:spacing w:line="234" w:lineRule="exact"/>
              <w:ind w:left="219" w:right="206"/>
              <w:jc w:val="center"/>
              <w:rPr>
                <w:sz w:val="20"/>
              </w:rPr>
            </w:pPr>
            <w:r>
              <w:rPr>
                <w:sz w:val="20"/>
              </w:rPr>
              <w:t>općinskom</w:t>
            </w:r>
          </w:p>
          <w:p w14:paraId="3C0003CD" w14:textId="77777777" w:rsidR="003478BC" w:rsidRDefault="00A51C07">
            <w:pPr>
              <w:pStyle w:val="TableParagraph"/>
              <w:spacing w:line="215" w:lineRule="exact"/>
              <w:ind w:left="217" w:right="209"/>
              <w:jc w:val="center"/>
              <w:rPr>
                <w:sz w:val="20"/>
              </w:rPr>
            </w:pPr>
            <w:r>
              <w:rPr>
                <w:sz w:val="20"/>
              </w:rPr>
              <w:t>imovinom</w:t>
            </w:r>
          </w:p>
        </w:tc>
        <w:tc>
          <w:tcPr>
            <w:tcW w:w="1557" w:type="dxa"/>
          </w:tcPr>
          <w:p w14:paraId="679EB0F4" w14:textId="77777777" w:rsidR="003478BC" w:rsidRDefault="003478BC">
            <w:pPr>
              <w:pStyle w:val="TableParagraph"/>
              <w:rPr>
                <w:b/>
              </w:rPr>
            </w:pPr>
          </w:p>
          <w:p w14:paraId="4DF7668B" w14:textId="77777777" w:rsidR="003478BC" w:rsidRDefault="003478BC">
            <w:pPr>
              <w:pStyle w:val="TableParagraph"/>
              <w:spacing w:before="7"/>
              <w:rPr>
                <w:b/>
                <w:sz w:val="27"/>
              </w:rPr>
            </w:pPr>
          </w:p>
          <w:p w14:paraId="2725BD89" w14:textId="77777777" w:rsidR="003478BC" w:rsidRDefault="00A51C07">
            <w:pPr>
              <w:pStyle w:val="TableParagraph"/>
              <w:spacing w:before="1"/>
              <w:ind w:left="547" w:right="106" w:hanging="418"/>
              <w:rPr>
                <w:sz w:val="20"/>
              </w:rPr>
            </w:pPr>
            <w:r>
              <w:rPr>
                <w:spacing w:val="-1"/>
                <w:sz w:val="20"/>
              </w:rPr>
              <w:t xml:space="preserve">Prijedlog </w:t>
            </w:r>
            <w:r>
              <w:rPr>
                <w:sz w:val="20"/>
              </w:rPr>
              <w:t>novih</w:t>
            </w:r>
            <w:r>
              <w:rPr>
                <w:spacing w:val="-42"/>
                <w:sz w:val="20"/>
              </w:rPr>
              <w:t xml:space="preserve"> </w:t>
            </w:r>
            <w:r>
              <w:rPr>
                <w:sz w:val="20"/>
              </w:rPr>
              <w:t>akata</w:t>
            </w:r>
          </w:p>
        </w:tc>
        <w:tc>
          <w:tcPr>
            <w:tcW w:w="1465" w:type="dxa"/>
          </w:tcPr>
          <w:p w14:paraId="6DE4FED8" w14:textId="77777777" w:rsidR="003478BC" w:rsidRDefault="003478BC">
            <w:pPr>
              <w:pStyle w:val="TableParagraph"/>
              <w:rPr>
                <w:b/>
              </w:rPr>
            </w:pPr>
          </w:p>
          <w:p w14:paraId="051188A7" w14:textId="77777777" w:rsidR="003478BC" w:rsidRDefault="003478BC">
            <w:pPr>
              <w:pStyle w:val="TableParagraph"/>
              <w:rPr>
                <w:b/>
              </w:rPr>
            </w:pPr>
          </w:p>
          <w:p w14:paraId="0CB41C9A" w14:textId="77777777" w:rsidR="003478BC" w:rsidRDefault="00A51C07">
            <w:pPr>
              <w:pStyle w:val="TableParagraph"/>
              <w:spacing w:before="184"/>
              <w:ind w:left="152" w:right="140"/>
              <w:jc w:val="center"/>
              <w:rPr>
                <w:sz w:val="20"/>
              </w:rPr>
            </w:pPr>
            <w:r>
              <w:rPr>
                <w:sz w:val="20"/>
              </w:rPr>
              <w:t>Broj</w:t>
            </w:r>
          </w:p>
        </w:tc>
        <w:tc>
          <w:tcPr>
            <w:tcW w:w="1490" w:type="dxa"/>
          </w:tcPr>
          <w:p w14:paraId="74BA00AE" w14:textId="77777777" w:rsidR="003478BC" w:rsidRDefault="003478BC">
            <w:pPr>
              <w:pStyle w:val="TableParagraph"/>
              <w:rPr>
                <w:b/>
              </w:rPr>
            </w:pPr>
          </w:p>
          <w:p w14:paraId="1EB91105" w14:textId="77777777" w:rsidR="003478BC" w:rsidRDefault="003478BC">
            <w:pPr>
              <w:pStyle w:val="TableParagraph"/>
              <w:spacing w:before="7"/>
              <w:rPr>
                <w:b/>
                <w:sz w:val="27"/>
              </w:rPr>
            </w:pPr>
          </w:p>
          <w:p w14:paraId="3CCE9F65" w14:textId="77777777" w:rsidR="003478BC" w:rsidRDefault="00A51C07">
            <w:pPr>
              <w:pStyle w:val="TableParagraph"/>
              <w:spacing w:before="1"/>
              <w:ind w:left="253"/>
              <w:rPr>
                <w:sz w:val="20"/>
              </w:rPr>
            </w:pPr>
            <w:r>
              <w:rPr>
                <w:sz w:val="20"/>
              </w:rPr>
              <w:t>Polazno</w:t>
            </w:r>
            <w:r>
              <w:rPr>
                <w:spacing w:val="-4"/>
                <w:sz w:val="20"/>
              </w:rPr>
              <w:t xml:space="preserve"> </w:t>
            </w:r>
            <w:r>
              <w:rPr>
                <w:sz w:val="20"/>
              </w:rPr>
              <w:t>(2)</w:t>
            </w:r>
          </w:p>
          <w:p w14:paraId="5DC5B078" w14:textId="77777777" w:rsidR="003478BC" w:rsidRDefault="003478BC">
            <w:pPr>
              <w:pStyle w:val="TableParagraph"/>
              <w:spacing w:before="6"/>
              <w:rPr>
                <w:b/>
                <w:sz w:val="20"/>
              </w:rPr>
            </w:pPr>
          </w:p>
          <w:p w14:paraId="040FD014" w14:textId="77777777" w:rsidR="003478BC" w:rsidRDefault="00A51C07">
            <w:pPr>
              <w:pStyle w:val="TableParagraph"/>
              <w:ind w:left="299"/>
              <w:rPr>
                <w:sz w:val="20"/>
              </w:rPr>
            </w:pPr>
            <w:r>
              <w:rPr>
                <w:sz w:val="20"/>
              </w:rPr>
              <w:t>Ciljano</w:t>
            </w:r>
            <w:r>
              <w:rPr>
                <w:spacing w:val="-3"/>
                <w:sz w:val="20"/>
              </w:rPr>
              <w:t xml:space="preserve"> </w:t>
            </w:r>
            <w:r>
              <w:rPr>
                <w:sz w:val="20"/>
              </w:rPr>
              <w:t>(2)</w:t>
            </w:r>
          </w:p>
        </w:tc>
        <w:tc>
          <w:tcPr>
            <w:tcW w:w="1302" w:type="dxa"/>
            <w:vMerge/>
            <w:tcBorders>
              <w:top w:val="nil"/>
            </w:tcBorders>
          </w:tcPr>
          <w:p w14:paraId="6DAE32A1" w14:textId="77777777" w:rsidR="003478BC" w:rsidRDefault="003478BC">
            <w:pPr>
              <w:rPr>
                <w:sz w:val="2"/>
                <w:szCs w:val="2"/>
              </w:rPr>
            </w:pPr>
          </w:p>
        </w:tc>
        <w:tc>
          <w:tcPr>
            <w:tcW w:w="1484" w:type="dxa"/>
            <w:vMerge/>
            <w:tcBorders>
              <w:top w:val="nil"/>
            </w:tcBorders>
          </w:tcPr>
          <w:p w14:paraId="4ED94080" w14:textId="77777777" w:rsidR="003478BC" w:rsidRDefault="003478BC">
            <w:pPr>
              <w:rPr>
                <w:sz w:val="2"/>
                <w:szCs w:val="2"/>
              </w:rPr>
            </w:pPr>
          </w:p>
        </w:tc>
      </w:tr>
      <w:tr w:rsidR="003478BC" w14:paraId="2A58E9EA" w14:textId="77777777">
        <w:trPr>
          <w:trHeight w:val="1312"/>
        </w:trPr>
        <w:tc>
          <w:tcPr>
            <w:tcW w:w="1668" w:type="dxa"/>
            <w:vMerge/>
            <w:tcBorders>
              <w:top w:val="nil"/>
            </w:tcBorders>
          </w:tcPr>
          <w:p w14:paraId="443E7D96" w14:textId="77777777" w:rsidR="003478BC" w:rsidRDefault="003478BC">
            <w:pPr>
              <w:rPr>
                <w:sz w:val="2"/>
                <w:szCs w:val="2"/>
              </w:rPr>
            </w:pPr>
          </w:p>
        </w:tc>
        <w:tc>
          <w:tcPr>
            <w:tcW w:w="1984" w:type="dxa"/>
            <w:vMerge/>
            <w:tcBorders>
              <w:top w:val="nil"/>
            </w:tcBorders>
          </w:tcPr>
          <w:p w14:paraId="2C64C786" w14:textId="77777777" w:rsidR="003478BC" w:rsidRDefault="003478BC">
            <w:pPr>
              <w:rPr>
                <w:sz w:val="2"/>
                <w:szCs w:val="2"/>
              </w:rPr>
            </w:pPr>
          </w:p>
        </w:tc>
        <w:tc>
          <w:tcPr>
            <w:tcW w:w="1985" w:type="dxa"/>
            <w:vMerge w:val="restart"/>
          </w:tcPr>
          <w:p w14:paraId="314725F7" w14:textId="77777777" w:rsidR="003478BC" w:rsidRDefault="003478BC">
            <w:pPr>
              <w:pStyle w:val="TableParagraph"/>
              <w:rPr>
                <w:b/>
              </w:rPr>
            </w:pPr>
          </w:p>
          <w:p w14:paraId="118836BF" w14:textId="77777777" w:rsidR="003478BC" w:rsidRDefault="003478BC">
            <w:pPr>
              <w:pStyle w:val="TableParagraph"/>
              <w:rPr>
                <w:b/>
              </w:rPr>
            </w:pPr>
          </w:p>
          <w:p w14:paraId="31A8F1D6" w14:textId="77777777" w:rsidR="003478BC" w:rsidRDefault="003478BC">
            <w:pPr>
              <w:pStyle w:val="TableParagraph"/>
              <w:rPr>
                <w:b/>
              </w:rPr>
            </w:pPr>
          </w:p>
          <w:p w14:paraId="39527E47" w14:textId="77777777" w:rsidR="003478BC" w:rsidRDefault="00A51C07">
            <w:pPr>
              <w:pStyle w:val="TableParagraph"/>
              <w:spacing w:before="154"/>
              <w:ind w:left="279" w:right="252" w:firstLine="9"/>
              <w:rPr>
                <w:sz w:val="20"/>
              </w:rPr>
            </w:pPr>
            <w:r>
              <w:rPr>
                <w:sz w:val="20"/>
              </w:rPr>
              <w:t>3. Participacija u</w:t>
            </w:r>
            <w:r>
              <w:rPr>
                <w:spacing w:val="-42"/>
                <w:sz w:val="20"/>
              </w:rPr>
              <w:t xml:space="preserve"> </w:t>
            </w:r>
            <w:r>
              <w:rPr>
                <w:sz w:val="20"/>
              </w:rPr>
              <w:t>radu stručnih</w:t>
            </w:r>
            <w:r>
              <w:rPr>
                <w:spacing w:val="1"/>
                <w:sz w:val="20"/>
              </w:rPr>
              <w:t xml:space="preserve"> </w:t>
            </w:r>
            <w:r>
              <w:rPr>
                <w:sz w:val="20"/>
              </w:rPr>
              <w:t>radnih skupina</w:t>
            </w:r>
            <w:r>
              <w:rPr>
                <w:spacing w:val="1"/>
                <w:sz w:val="20"/>
              </w:rPr>
              <w:t xml:space="preserve"> </w:t>
            </w:r>
            <w:r>
              <w:rPr>
                <w:spacing w:val="-1"/>
                <w:sz w:val="20"/>
              </w:rPr>
              <w:t>Općinske</w:t>
            </w:r>
            <w:r>
              <w:rPr>
                <w:spacing w:val="-8"/>
                <w:sz w:val="20"/>
              </w:rPr>
              <w:t xml:space="preserve"> </w:t>
            </w:r>
            <w:r>
              <w:rPr>
                <w:sz w:val="20"/>
              </w:rPr>
              <w:t>uprave</w:t>
            </w:r>
          </w:p>
          <w:p w14:paraId="2CC333F9" w14:textId="77777777" w:rsidR="003478BC" w:rsidRDefault="00A51C07">
            <w:pPr>
              <w:pStyle w:val="TableParagraph"/>
              <w:ind w:left="599" w:right="377" w:hanging="191"/>
              <w:rPr>
                <w:sz w:val="20"/>
              </w:rPr>
            </w:pPr>
            <w:r>
              <w:rPr>
                <w:sz w:val="20"/>
              </w:rPr>
              <w:t xml:space="preserve">Općine </w:t>
            </w:r>
            <w:r w:rsidR="00774A4F">
              <w:t>Gračac</w:t>
            </w:r>
          </w:p>
        </w:tc>
        <w:tc>
          <w:tcPr>
            <w:tcW w:w="1845" w:type="dxa"/>
          </w:tcPr>
          <w:p w14:paraId="57ADAA8D" w14:textId="77777777" w:rsidR="003478BC" w:rsidRDefault="003478BC">
            <w:pPr>
              <w:pStyle w:val="TableParagraph"/>
              <w:spacing w:before="11"/>
              <w:rPr>
                <w:b/>
                <w:sz w:val="25"/>
              </w:rPr>
            </w:pPr>
          </w:p>
          <w:p w14:paraId="3C74CDEC" w14:textId="77777777" w:rsidR="003478BC" w:rsidRDefault="00A51C07">
            <w:pPr>
              <w:pStyle w:val="TableParagraph"/>
              <w:ind w:left="219" w:right="209"/>
              <w:jc w:val="center"/>
              <w:rPr>
                <w:sz w:val="20"/>
              </w:rPr>
            </w:pPr>
            <w:r>
              <w:rPr>
                <w:sz w:val="20"/>
              </w:rPr>
              <w:t>Savjetovanja sa</w:t>
            </w:r>
            <w:r>
              <w:rPr>
                <w:spacing w:val="1"/>
                <w:sz w:val="20"/>
              </w:rPr>
              <w:t xml:space="preserve"> </w:t>
            </w:r>
            <w:r>
              <w:rPr>
                <w:spacing w:val="-1"/>
                <w:sz w:val="20"/>
              </w:rPr>
              <w:t>zainteresiranom</w:t>
            </w:r>
            <w:r>
              <w:rPr>
                <w:spacing w:val="-42"/>
                <w:sz w:val="20"/>
              </w:rPr>
              <w:t xml:space="preserve"> </w:t>
            </w:r>
            <w:r>
              <w:rPr>
                <w:sz w:val="20"/>
              </w:rPr>
              <w:t>javnošću</w:t>
            </w:r>
          </w:p>
        </w:tc>
        <w:tc>
          <w:tcPr>
            <w:tcW w:w="1557" w:type="dxa"/>
          </w:tcPr>
          <w:p w14:paraId="680CA362" w14:textId="77777777" w:rsidR="003478BC" w:rsidRDefault="003478BC">
            <w:pPr>
              <w:pStyle w:val="TableParagraph"/>
              <w:rPr>
                <w:b/>
              </w:rPr>
            </w:pPr>
          </w:p>
          <w:p w14:paraId="47E4DFD6" w14:textId="77777777" w:rsidR="003478BC" w:rsidRDefault="00A51C07">
            <w:pPr>
              <w:pStyle w:val="TableParagraph"/>
              <w:spacing w:before="164"/>
              <w:ind w:left="547" w:right="106" w:hanging="418"/>
              <w:rPr>
                <w:sz w:val="20"/>
              </w:rPr>
            </w:pPr>
            <w:r>
              <w:rPr>
                <w:spacing w:val="-1"/>
                <w:sz w:val="20"/>
              </w:rPr>
              <w:t xml:space="preserve">Prijedlog </w:t>
            </w:r>
            <w:r>
              <w:rPr>
                <w:sz w:val="20"/>
              </w:rPr>
              <w:t>novih</w:t>
            </w:r>
            <w:r>
              <w:rPr>
                <w:spacing w:val="-42"/>
                <w:sz w:val="20"/>
              </w:rPr>
              <w:t xml:space="preserve"> </w:t>
            </w:r>
            <w:r>
              <w:rPr>
                <w:sz w:val="20"/>
              </w:rPr>
              <w:t>akata</w:t>
            </w:r>
          </w:p>
        </w:tc>
        <w:tc>
          <w:tcPr>
            <w:tcW w:w="1465" w:type="dxa"/>
          </w:tcPr>
          <w:p w14:paraId="326BEA89" w14:textId="77777777" w:rsidR="003478BC" w:rsidRDefault="003478BC">
            <w:pPr>
              <w:pStyle w:val="TableParagraph"/>
              <w:rPr>
                <w:b/>
              </w:rPr>
            </w:pPr>
          </w:p>
          <w:p w14:paraId="711162C8" w14:textId="77777777" w:rsidR="003478BC" w:rsidRDefault="003478BC">
            <w:pPr>
              <w:pStyle w:val="TableParagraph"/>
              <w:rPr>
                <w:b/>
                <w:sz w:val="24"/>
              </w:rPr>
            </w:pPr>
          </w:p>
          <w:p w14:paraId="43078AC4" w14:textId="77777777" w:rsidR="003478BC" w:rsidRDefault="00A51C07">
            <w:pPr>
              <w:pStyle w:val="TableParagraph"/>
              <w:ind w:left="152" w:right="140"/>
              <w:jc w:val="center"/>
              <w:rPr>
                <w:sz w:val="20"/>
              </w:rPr>
            </w:pPr>
            <w:r>
              <w:rPr>
                <w:sz w:val="20"/>
              </w:rPr>
              <w:t>Broj</w:t>
            </w:r>
          </w:p>
        </w:tc>
        <w:tc>
          <w:tcPr>
            <w:tcW w:w="1490" w:type="dxa"/>
          </w:tcPr>
          <w:p w14:paraId="136361A4" w14:textId="77777777" w:rsidR="003478BC" w:rsidRDefault="003478BC">
            <w:pPr>
              <w:pStyle w:val="TableParagraph"/>
              <w:rPr>
                <w:b/>
              </w:rPr>
            </w:pPr>
          </w:p>
          <w:p w14:paraId="66A57B49" w14:textId="77777777" w:rsidR="003478BC" w:rsidRDefault="00A51C07">
            <w:pPr>
              <w:pStyle w:val="TableParagraph"/>
              <w:spacing w:before="164"/>
              <w:ind w:left="253"/>
              <w:rPr>
                <w:sz w:val="20"/>
              </w:rPr>
            </w:pPr>
            <w:r>
              <w:rPr>
                <w:sz w:val="20"/>
              </w:rPr>
              <w:t>Polazno</w:t>
            </w:r>
            <w:r>
              <w:rPr>
                <w:spacing w:val="-4"/>
                <w:sz w:val="20"/>
              </w:rPr>
              <w:t xml:space="preserve"> </w:t>
            </w:r>
            <w:r>
              <w:rPr>
                <w:sz w:val="20"/>
              </w:rPr>
              <w:t>(1)</w:t>
            </w:r>
          </w:p>
          <w:p w14:paraId="75778DE3" w14:textId="77777777" w:rsidR="003478BC" w:rsidRDefault="003478BC">
            <w:pPr>
              <w:pStyle w:val="TableParagraph"/>
              <w:spacing w:before="6"/>
              <w:rPr>
                <w:b/>
                <w:sz w:val="20"/>
              </w:rPr>
            </w:pPr>
          </w:p>
          <w:p w14:paraId="068B2CAA" w14:textId="77777777" w:rsidR="003478BC" w:rsidRDefault="00A51C07">
            <w:pPr>
              <w:pStyle w:val="TableParagraph"/>
              <w:ind w:left="299"/>
              <w:rPr>
                <w:sz w:val="20"/>
              </w:rPr>
            </w:pPr>
            <w:r>
              <w:rPr>
                <w:sz w:val="20"/>
              </w:rPr>
              <w:t>Ciljano</w:t>
            </w:r>
            <w:r>
              <w:rPr>
                <w:spacing w:val="-3"/>
                <w:sz w:val="20"/>
              </w:rPr>
              <w:t xml:space="preserve"> </w:t>
            </w:r>
            <w:r>
              <w:rPr>
                <w:sz w:val="20"/>
              </w:rPr>
              <w:t>(1)</w:t>
            </w:r>
          </w:p>
        </w:tc>
        <w:tc>
          <w:tcPr>
            <w:tcW w:w="1302" w:type="dxa"/>
            <w:vMerge/>
            <w:tcBorders>
              <w:top w:val="nil"/>
            </w:tcBorders>
          </w:tcPr>
          <w:p w14:paraId="243D1827" w14:textId="77777777" w:rsidR="003478BC" w:rsidRDefault="003478BC">
            <w:pPr>
              <w:rPr>
                <w:sz w:val="2"/>
                <w:szCs w:val="2"/>
              </w:rPr>
            </w:pPr>
          </w:p>
        </w:tc>
        <w:tc>
          <w:tcPr>
            <w:tcW w:w="1484" w:type="dxa"/>
            <w:vMerge/>
            <w:tcBorders>
              <w:top w:val="nil"/>
            </w:tcBorders>
          </w:tcPr>
          <w:p w14:paraId="56D451F4" w14:textId="77777777" w:rsidR="003478BC" w:rsidRDefault="003478BC">
            <w:pPr>
              <w:rPr>
                <w:sz w:val="2"/>
                <w:szCs w:val="2"/>
              </w:rPr>
            </w:pPr>
          </w:p>
        </w:tc>
      </w:tr>
      <w:tr w:rsidR="003478BC" w14:paraId="5CCF563E" w14:textId="77777777">
        <w:trPr>
          <w:trHeight w:val="1941"/>
        </w:trPr>
        <w:tc>
          <w:tcPr>
            <w:tcW w:w="1668" w:type="dxa"/>
            <w:vMerge/>
            <w:tcBorders>
              <w:top w:val="nil"/>
            </w:tcBorders>
          </w:tcPr>
          <w:p w14:paraId="30127B8B" w14:textId="77777777" w:rsidR="003478BC" w:rsidRDefault="003478BC">
            <w:pPr>
              <w:rPr>
                <w:sz w:val="2"/>
                <w:szCs w:val="2"/>
              </w:rPr>
            </w:pPr>
          </w:p>
        </w:tc>
        <w:tc>
          <w:tcPr>
            <w:tcW w:w="1984" w:type="dxa"/>
            <w:vMerge/>
            <w:tcBorders>
              <w:top w:val="nil"/>
            </w:tcBorders>
          </w:tcPr>
          <w:p w14:paraId="501A4C8D" w14:textId="77777777" w:rsidR="003478BC" w:rsidRDefault="003478BC">
            <w:pPr>
              <w:rPr>
                <w:sz w:val="2"/>
                <w:szCs w:val="2"/>
              </w:rPr>
            </w:pPr>
          </w:p>
        </w:tc>
        <w:tc>
          <w:tcPr>
            <w:tcW w:w="1985" w:type="dxa"/>
            <w:vMerge/>
            <w:tcBorders>
              <w:top w:val="nil"/>
            </w:tcBorders>
          </w:tcPr>
          <w:p w14:paraId="1BF79AE3" w14:textId="77777777" w:rsidR="003478BC" w:rsidRDefault="003478BC">
            <w:pPr>
              <w:rPr>
                <w:sz w:val="2"/>
                <w:szCs w:val="2"/>
              </w:rPr>
            </w:pPr>
          </w:p>
        </w:tc>
        <w:tc>
          <w:tcPr>
            <w:tcW w:w="1845" w:type="dxa"/>
          </w:tcPr>
          <w:p w14:paraId="04FDABE5" w14:textId="77777777" w:rsidR="003478BC" w:rsidRDefault="003478BC">
            <w:pPr>
              <w:pStyle w:val="TableParagraph"/>
              <w:rPr>
                <w:b/>
              </w:rPr>
            </w:pPr>
          </w:p>
          <w:p w14:paraId="12B810DD" w14:textId="77777777" w:rsidR="003478BC" w:rsidRDefault="003478BC">
            <w:pPr>
              <w:pStyle w:val="TableParagraph"/>
              <w:spacing w:before="9"/>
              <w:rPr>
                <w:b/>
                <w:sz w:val="20"/>
              </w:rPr>
            </w:pPr>
          </w:p>
          <w:p w14:paraId="3A6BA941" w14:textId="77777777" w:rsidR="003478BC" w:rsidRDefault="00A51C07">
            <w:pPr>
              <w:pStyle w:val="TableParagraph"/>
              <w:ind w:left="126" w:right="114" w:firstLine="1"/>
              <w:jc w:val="center"/>
              <w:rPr>
                <w:sz w:val="20"/>
              </w:rPr>
            </w:pPr>
            <w:r>
              <w:rPr>
                <w:sz w:val="20"/>
              </w:rPr>
              <w:t>Usvajanje</w:t>
            </w:r>
            <w:r>
              <w:rPr>
                <w:spacing w:val="1"/>
                <w:sz w:val="20"/>
              </w:rPr>
              <w:t xml:space="preserve"> </w:t>
            </w:r>
            <w:r>
              <w:rPr>
                <w:sz w:val="20"/>
              </w:rPr>
              <w:t>dokumenata na</w:t>
            </w:r>
            <w:r>
              <w:rPr>
                <w:spacing w:val="1"/>
                <w:sz w:val="20"/>
              </w:rPr>
              <w:t xml:space="preserve"> </w:t>
            </w:r>
            <w:r>
              <w:rPr>
                <w:spacing w:val="-1"/>
                <w:sz w:val="20"/>
              </w:rPr>
              <w:t xml:space="preserve">sjednici </w:t>
            </w:r>
            <w:r>
              <w:rPr>
                <w:sz w:val="20"/>
              </w:rPr>
              <w:t>Općinskog</w:t>
            </w:r>
            <w:r>
              <w:rPr>
                <w:spacing w:val="-42"/>
                <w:sz w:val="20"/>
              </w:rPr>
              <w:t xml:space="preserve"> </w:t>
            </w:r>
            <w:r>
              <w:rPr>
                <w:sz w:val="20"/>
              </w:rPr>
              <w:t>vijeća</w:t>
            </w:r>
          </w:p>
        </w:tc>
        <w:tc>
          <w:tcPr>
            <w:tcW w:w="1557" w:type="dxa"/>
          </w:tcPr>
          <w:p w14:paraId="4F48FA94" w14:textId="77777777" w:rsidR="003478BC" w:rsidRDefault="003478BC">
            <w:pPr>
              <w:pStyle w:val="TableParagraph"/>
              <w:rPr>
                <w:b/>
              </w:rPr>
            </w:pPr>
          </w:p>
          <w:p w14:paraId="3DC1E30C" w14:textId="77777777" w:rsidR="003478BC" w:rsidRDefault="003478BC">
            <w:pPr>
              <w:pStyle w:val="TableParagraph"/>
              <w:rPr>
                <w:b/>
              </w:rPr>
            </w:pPr>
          </w:p>
          <w:p w14:paraId="523010AF" w14:textId="77777777" w:rsidR="003478BC" w:rsidRDefault="003478BC">
            <w:pPr>
              <w:pStyle w:val="TableParagraph"/>
              <w:spacing w:before="9"/>
              <w:rPr>
                <w:b/>
                <w:sz w:val="18"/>
              </w:rPr>
            </w:pPr>
          </w:p>
          <w:p w14:paraId="18FCF4CD" w14:textId="77777777" w:rsidR="003478BC" w:rsidRDefault="00A51C07">
            <w:pPr>
              <w:pStyle w:val="TableParagraph"/>
              <w:spacing w:before="1"/>
              <w:ind w:left="547" w:right="140" w:hanging="387"/>
              <w:rPr>
                <w:sz w:val="20"/>
              </w:rPr>
            </w:pPr>
            <w:r>
              <w:rPr>
                <w:spacing w:val="-1"/>
                <w:sz w:val="20"/>
              </w:rPr>
              <w:t>Broj usvojenih</w:t>
            </w:r>
            <w:r>
              <w:rPr>
                <w:spacing w:val="-42"/>
                <w:sz w:val="20"/>
              </w:rPr>
              <w:t xml:space="preserve"> </w:t>
            </w:r>
            <w:r>
              <w:rPr>
                <w:sz w:val="20"/>
              </w:rPr>
              <w:t>akata</w:t>
            </w:r>
          </w:p>
        </w:tc>
        <w:tc>
          <w:tcPr>
            <w:tcW w:w="1465" w:type="dxa"/>
          </w:tcPr>
          <w:p w14:paraId="3B480D2D" w14:textId="77777777" w:rsidR="003478BC" w:rsidRDefault="003478BC">
            <w:pPr>
              <w:pStyle w:val="TableParagraph"/>
              <w:rPr>
                <w:b/>
              </w:rPr>
            </w:pPr>
          </w:p>
          <w:p w14:paraId="562E53BC" w14:textId="77777777" w:rsidR="003478BC" w:rsidRDefault="003478BC">
            <w:pPr>
              <w:pStyle w:val="TableParagraph"/>
              <w:rPr>
                <w:b/>
              </w:rPr>
            </w:pPr>
          </w:p>
          <w:p w14:paraId="4A4F2BB6" w14:textId="77777777" w:rsidR="003478BC" w:rsidRDefault="003478BC">
            <w:pPr>
              <w:pStyle w:val="TableParagraph"/>
              <w:spacing w:before="10"/>
              <w:rPr>
                <w:b/>
                <w:sz w:val="28"/>
              </w:rPr>
            </w:pPr>
          </w:p>
          <w:p w14:paraId="5A4CCBD8" w14:textId="77777777" w:rsidR="003478BC" w:rsidRDefault="00A51C07">
            <w:pPr>
              <w:pStyle w:val="TableParagraph"/>
              <w:ind w:left="152" w:right="140"/>
              <w:jc w:val="center"/>
              <w:rPr>
                <w:sz w:val="20"/>
              </w:rPr>
            </w:pPr>
            <w:r>
              <w:rPr>
                <w:sz w:val="20"/>
              </w:rPr>
              <w:t>Broj</w:t>
            </w:r>
          </w:p>
        </w:tc>
        <w:tc>
          <w:tcPr>
            <w:tcW w:w="1490" w:type="dxa"/>
          </w:tcPr>
          <w:p w14:paraId="4F34F86E" w14:textId="77777777" w:rsidR="003478BC" w:rsidRDefault="003478BC">
            <w:pPr>
              <w:pStyle w:val="TableParagraph"/>
              <w:rPr>
                <w:b/>
              </w:rPr>
            </w:pPr>
          </w:p>
          <w:p w14:paraId="3E2B816E" w14:textId="77777777" w:rsidR="003478BC" w:rsidRDefault="003478BC">
            <w:pPr>
              <w:pStyle w:val="TableParagraph"/>
              <w:rPr>
                <w:b/>
              </w:rPr>
            </w:pPr>
          </w:p>
          <w:p w14:paraId="26114143" w14:textId="77777777" w:rsidR="003478BC" w:rsidRDefault="003478BC">
            <w:pPr>
              <w:pStyle w:val="TableParagraph"/>
              <w:spacing w:before="9"/>
              <w:rPr>
                <w:b/>
                <w:sz w:val="18"/>
              </w:rPr>
            </w:pPr>
          </w:p>
          <w:p w14:paraId="7F017B2E" w14:textId="77777777" w:rsidR="003478BC" w:rsidRDefault="00A51C07">
            <w:pPr>
              <w:pStyle w:val="TableParagraph"/>
              <w:spacing w:before="1"/>
              <w:ind w:left="253"/>
              <w:rPr>
                <w:sz w:val="20"/>
              </w:rPr>
            </w:pPr>
            <w:r>
              <w:rPr>
                <w:sz w:val="20"/>
              </w:rPr>
              <w:t>Polazno</w:t>
            </w:r>
            <w:r>
              <w:rPr>
                <w:spacing w:val="-4"/>
                <w:sz w:val="20"/>
              </w:rPr>
              <w:t xml:space="preserve"> </w:t>
            </w:r>
            <w:r>
              <w:rPr>
                <w:sz w:val="20"/>
              </w:rPr>
              <w:t>(1)</w:t>
            </w:r>
          </w:p>
          <w:p w14:paraId="76DF9DBA" w14:textId="77777777" w:rsidR="003478BC" w:rsidRDefault="003478BC">
            <w:pPr>
              <w:pStyle w:val="TableParagraph"/>
              <w:spacing w:before="3"/>
              <w:rPr>
                <w:b/>
                <w:sz w:val="20"/>
              </w:rPr>
            </w:pPr>
          </w:p>
          <w:p w14:paraId="7BB2D8E2" w14:textId="77777777" w:rsidR="003478BC" w:rsidRDefault="00A51C07">
            <w:pPr>
              <w:pStyle w:val="TableParagraph"/>
              <w:ind w:left="299"/>
              <w:rPr>
                <w:sz w:val="20"/>
              </w:rPr>
            </w:pPr>
            <w:r>
              <w:rPr>
                <w:sz w:val="20"/>
              </w:rPr>
              <w:t>Ciljano</w:t>
            </w:r>
            <w:r>
              <w:rPr>
                <w:spacing w:val="-3"/>
                <w:sz w:val="20"/>
              </w:rPr>
              <w:t xml:space="preserve"> </w:t>
            </w:r>
            <w:r>
              <w:rPr>
                <w:sz w:val="20"/>
              </w:rPr>
              <w:t>(1)</w:t>
            </w:r>
          </w:p>
        </w:tc>
        <w:tc>
          <w:tcPr>
            <w:tcW w:w="1302" w:type="dxa"/>
            <w:vMerge/>
            <w:tcBorders>
              <w:top w:val="nil"/>
            </w:tcBorders>
          </w:tcPr>
          <w:p w14:paraId="17376119" w14:textId="77777777" w:rsidR="003478BC" w:rsidRDefault="003478BC">
            <w:pPr>
              <w:rPr>
                <w:sz w:val="2"/>
                <w:szCs w:val="2"/>
              </w:rPr>
            </w:pPr>
          </w:p>
        </w:tc>
        <w:tc>
          <w:tcPr>
            <w:tcW w:w="1484" w:type="dxa"/>
            <w:vMerge/>
            <w:tcBorders>
              <w:top w:val="nil"/>
            </w:tcBorders>
          </w:tcPr>
          <w:p w14:paraId="4294AD76" w14:textId="77777777" w:rsidR="003478BC" w:rsidRDefault="003478BC">
            <w:pPr>
              <w:rPr>
                <w:sz w:val="2"/>
                <w:szCs w:val="2"/>
              </w:rPr>
            </w:pPr>
          </w:p>
        </w:tc>
      </w:tr>
    </w:tbl>
    <w:p w14:paraId="192C6237" w14:textId="77777777" w:rsidR="003478BC" w:rsidRDefault="003478BC">
      <w:pPr>
        <w:rPr>
          <w:sz w:val="2"/>
          <w:szCs w:val="2"/>
        </w:rPr>
        <w:sectPr w:rsidR="003478BC">
          <w:pgSz w:w="16840" w:h="11910" w:orient="landscape"/>
          <w:pgMar w:top="1100" w:right="900" w:bottom="840" w:left="920" w:header="0" w:footer="654" w:gutter="0"/>
          <w:cols w:space="720"/>
        </w:sectPr>
      </w:pPr>
    </w:p>
    <w:p w14:paraId="56C09BB7" w14:textId="77777777" w:rsidR="003478BC" w:rsidRDefault="003478BC">
      <w:pPr>
        <w:pStyle w:val="Tijeloteksta"/>
        <w:spacing w:before="2"/>
        <w:rPr>
          <w:b/>
          <w:sz w:val="18"/>
        </w:rPr>
      </w:pPr>
    </w:p>
    <w:p w14:paraId="36229D1D" w14:textId="77777777" w:rsidR="003478BC" w:rsidRDefault="00A51C07" w:rsidP="00370B5C">
      <w:pPr>
        <w:pStyle w:val="Naslov1"/>
        <w:numPr>
          <w:ilvl w:val="0"/>
          <w:numId w:val="3"/>
        </w:numPr>
        <w:tabs>
          <w:tab w:val="left" w:pos="618"/>
          <w:tab w:val="left" w:pos="619"/>
        </w:tabs>
        <w:ind w:left="618" w:hanging="407"/>
      </w:pPr>
      <w:bookmarkStart w:id="40" w:name="_bookmark32"/>
      <w:bookmarkEnd w:id="40"/>
      <w:r>
        <w:t>POSEBAN</w:t>
      </w:r>
      <w:r>
        <w:rPr>
          <w:spacing w:val="9"/>
        </w:rPr>
        <w:t xml:space="preserve"> </w:t>
      </w:r>
      <w:r>
        <w:t>CILJ</w:t>
      </w:r>
      <w:r>
        <w:rPr>
          <w:spacing w:val="13"/>
        </w:rPr>
        <w:t xml:space="preserve"> </w:t>
      </w:r>
      <w:r>
        <w:t>1.5.</w:t>
      </w:r>
      <w:r>
        <w:rPr>
          <w:spacing w:val="10"/>
        </w:rPr>
        <w:t xml:space="preserve"> </w:t>
      </w:r>
      <w:r>
        <w:t>-</w:t>
      </w:r>
      <w:r>
        <w:rPr>
          <w:spacing w:val="12"/>
        </w:rPr>
        <w:t xml:space="preserve"> </w:t>
      </w:r>
      <w:r>
        <w:t>„Ustroj,</w:t>
      </w:r>
      <w:r>
        <w:rPr>
          <w:spacing w:val="10"/>
        </w:rPr>
        <w:t xml:space="preserve"> </w:t>
      </w:r>
      <w:r>
        <w:t>vođenje</w:t>
      </w:r>
      <w:r>
        <w:rPr>
          <w:spacing w:val="10"/>
        </w:rPr>
        <w:t xml:space="preserve"> </w:t>
      </w:r>
      <w:r>
        <w:t>i</w:t>
      </w:r>
      <w:r>
        <w:rPr>
          <w:spacing w:val="10"/>
        </w:rPr>
        <w:t xml:space="preserve"> </w:t>
      </w:r>
      <w:r>
        <w:t>redovno</w:t>
      </w:r>
      <w:r>
        <w:rPr>
          <w:spacing w:val="11"/>
        </w:rPr>
        <w:t xml:space="preserve"> </w:t>
      </w:r>
      <w:r>
        <w:t>ažuriranje</w:t>
      </w:r>
      <w:r>
        <w:rPr>
          <w:spacing w:val="9"/>
        </w:rPr>
        <w:t xml:space="preserve"> </w:t>
      </w:r>
      <w:r>
        <w:t>interne</w:t>
      </w:r>
      <w:r>
        <w:rPr>
          <w:spacing w:val="9"/>
        </w:rPr>
        <w:t xml:space="preserve"> </w:t>
      </w:r>
      <w:r>
        <w:t>evidencije</w:t>
      </w:r>
      <w:r>
        <w:rPr>
          <w:spacing w:val="16"/>
        </w:rPr>
        <w:t xml:space="preserve"> </w:t>
      </w:r>
      <w:r>
        <w:t>općinske</w:t>
      </w:r>
      <w:r>
        <w:rPr>
          <w:spacing w:val="9"/>
        </w:rPr>
        <w:t xml:space="preserve"> </w:t>
      </w:r>
      <w:r>
        <w:t>imovine</w:t>
      </w:r>
      <w:r>
        <w:rPr>
          <w:spacing w:val="14"/>
        </w:rPr>
        <w:t xml:space="preserve"> </w:t>
      </w:r>
      <w:r>
        <w:t>kojom</w:t>
      </w:r>
      <w:r>
        <w:rPr>
          <w:spacing w:val="10"/>
        </w:rPr>
        <w:t xml:space="preserve"> </w:t>
      </w:r>
      <w:r>
        <w:t>upravlja</w:t>
      </w:r>
      <w:r>
        <w:rPr>
          <w:spacing w:val="12"/>
        </w:rPr>
        <w:t xml:space="preserve"> </w:t>
      </w:r>
      <w:r>
        <w:t>Općina</w:t>
      </w:r>
    </w:p>
    <w:p w14:paraId="68F22F02" w14:textId="77777777" w:rsidR="003478BC" w:rsidRDefault="0006508E">
      <w:pPr>
        <w:spacing w:before="46" w:after="46"/>
        <w:ind w:left="618"/>
        <w:rPr>
          <w:b/>
          <w:sz w:val="26"/>
        </w:rPr>
      </w:pPr>
      <w:r w:rsidRPr="0006508E">
        <w:rPr>
          <w:b/>
          <w:sz w:val="28"/>
          <w:szCs w:val="28"/>
        </w:rPr>
        <w:t>Gračac</w:t>
      </w:r>
      <w:r w:rsidR="00A51C07">
        <w:rPr>
          <w:b/>
          <w:sz w:val="26"/>
        </w:rPr>
        <w:t>“</w:t>
      </w: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68"/>
        <w:gridCol w:w="2126"/>
        <w:gridCol w:w="1843"/>
        <w:gridCol w:w="1840"/>
        <w:gridCol w:w="1502"/>
        <w:gridCol w:w="1528"/>
        <w:gridCol w:w="1490"/>
        <w:gridCol w:w="1300"/>
        <w:gridCol w:w="1485"/>
      </w:tblGrid>
      <w:tr w:rsidR="003478BC" w14:paraId="713BB304" w14:textId="77777777" w:rsidTr="00774A4F">
        <w:trPr>
          <w:trHeight w:val="469"/>
        </w:trPr>
        <w:tc>
          <w:tcPr>
            <w:tcW w:w="14782" w:type="dxa"/>
            <w:gridSpan w:val="9"/>
            <w:shd w:val="clear" w:color="auto" w:fill="D6E3BC" w:themeFill="accent3" w:themeFillTint="66"/>
          </w:tcPr>
          <w:p w14:paraId="2E0258E3" w14:textId="77777777" w:rsidR="003478BC" w:rsidRDefault="00A51C07">
            <w:pPr>
              <w:pStyle w:val="TableParagraph"/>
              <w:spacing w:line="234" w:lineRule="exact"/>
              <w:ind w:left="1196" w:right="1182"/>
              <w:jc w:val="center"/>
              <w:rPr>
                <w:sz w:val="20"/>
              </w:rPr>
            </w:pPr>
            <w:r>
              <w:rPr>
                <w:b/>
                <w:color w:val="0E233D"/>
                <w:sz w:val="20"/>
              </w:rPr>
              <w:t>PRILOG</w:t>
            </w:r>
            <w:r>
              <w:rPr>
                <w:b/>
                <w:color w:val="0E233D"/>
                <w:spacing w:val="-4"/>
                <w:sz w:val="20"/>
              </w:rPr>
              <w:t xml:space="preserve"> </w:t>
            </w:r>
            <w:r>
              <w:rPr>
                <w:b/>
                <w:color w:val="0E233D"/>
                <w:sz w:val="20"/>
              </w:rPr>
              <w:t>5:</w:t>
            </w:r>
            <w:r>
              <w:rPr>
                <w:b/>
                <w:color w:val="0E233D"/>
                <w:spacing w:val="-2"/>
                <w:sz w:val="20"/>
              </w:rPr>
              <w:t xml:space="preserve"> </w:t>
            </w:r>
            <w:r>
              <w:rPr>
                <w:b/>
                <w:color w:val="0E233D"/>
                <w:sz w:val="20"/>
              </w:rPr>
              <w:t>POSEBAN</w:t>
            </w:r>
            <w:r>
              <w:rPr>
                <w:b/>
                <w:color w:val="0E233D"/>
                <w:spacing w:val="-5"/>
                <w:sz w:val="20"/>
              </w:rPr>
              <w:t xml:space="preserve"> </w:t>
            </w:r>
            <w:r>
              <w:rPr>
                <w:b/>
                <w:color w:val="0E233D"/>
                <w:sz w:val="20"/>
              </w:rPr>
              <w:t>CILJ</w:t>
            </w:r>
            <w:r>
              <w:rPr>
                <w:b/>
                <w:color w:val="0E233D"/>
                <w:spacing w:val="-1"/>
                <w:sz w:val="20"/>
              </w:rPr>
              <w:t xml:space="preserve"> </w:t>
            </w:r>
            <w:r>
              <w:rPr>
                <w:b/>
                <w:color w:val="0E233D"/>
                <w:sz w:val="20"/>
              </w:rPr>
              <w:t>1.5.</w:t>
            </w:r>
            <w:r>
              <w:rPr>
                <w:b/>
                <w:color w:val="0E233D"/>
                <w:spacing w:val="-3"/>
                <w:sz w:val="20"/>
              </w:rPr>
              <w:t xml:space="preserve"> </w:t>
            </w:r>
            <w:r>
              <w:rPr>
                <w:sz w:val="20"/>
              </w:rPr>
              <w:t>„Ustroj,</w:t>
            </w:r>
            <w:r>
              <w:rPr>
                <w:spacing w:val="-2"/>
                <w:sz w:val="20"/>
              </w:rPr>
              <w:t xml:space="preserve"> </w:t>
            </w:r>
            <w:r>
              <w:rPr>
                <w:sz w:val="20"/>
              </w:rPr>
              <w:t>vođenje</w:t>
            </w:r>
            <w:r>
              <w:rPr>
                <w:spacing w:val="-3"/>
                <w:sz w:val="20"/>
              </w:rPr>
              <w:t xml:space="preserve"> </w:t>
            </w:r>
            <w:r>
              <w:rPr>
                <w:sz w:val="20"/>
              </w:rPr>
              <w:t>i</w:t>
            </w:r>
            <w:r>
              <w:rPr>
                <w:spacing w:val="-2"/>
                <w:sz w:val="20"/>
              </w:rPr>
              <w:t xml:space="preserve"> </w:t>
            </w:r>
            <w:r>
              <w:rPr>
                <w:sz w:val="20"/>
              </w:rPr>
              <w:t>redovno</w:t>
            </w:r>
            <w:r>
              <w:rPr>
                <w:spacing w:val="-3"/>
                <w:sz w:val="20"/>
              </w:rPr>
              <w:t xml:space="preserve"> </w:t>
            </w:r>
            <w:r>
              <w:rPr>
                <w:sz w:val="20"/>
              </w:rPr>
              <w:t>ažuriranje</w:t>
            </w:r>
            <w:r>
              <w:rPr>
                <w:spacing w:val="-3"/>
                <w:sz w:val="20"/>
              </w:rPr>
              <w:t xml:space="preserve"> </w:t>
            </w:r>
            <w:r>
              <w:rPr>
                <w:sz w:val="20"/>
              </w:rPr>
              <w:t>interne</w:t>
            </w:r>
            <w:r>
              <w:rPr>
                <w:spacing w:val="-3"/>
                <w:sz w:val="20"/>
              </w:rPr>
              <w:t xml:space="preserve"> </w:t>
            </w:r>
            <w:r>
              <w:rPr>
                <w:sz w:val="20"/>
              </w:rPr>
              <w:t>evidencije</w:t>
            </w:r>
            <w:r>
              <w:rPr>
                <w:spacing w:val="-3"/>
                <w:sz w:val="20"/>
              </w:rPr>
              <w:t xml:space="preserve"> </w:t>
            </w:r>
            <w:r>
              <w:rPr>
                <w:sz w:val="20"/>
              </w:rPr>
              <w:t>općinske</w:t>
            </w:r>
            <w:r>
              <w:rPr>
                <w:spacing w:val="-3"/>
                <w:sz w:val="20"/>
              </w:rPr>
              <w:t xml:space="preserve"> </w:t>
            </w:r>
            <w:r>
              <w:rPr>
                <w:sz w:val="20"/>
              </w:rPr>
              <w:t>imovine</w:t>
            </w:r>
            <w:r>
              <w:rPr>
                <w:spacing w:val="-2"/>
                <w:sz w:val="20"/>
              </w:rPr>
              <w:t xml:space="preserve"> </w:t>
            </w:r>
            <w:r>
              <w:rPr>
                <w:sz w:val="20"/>
              </w:rPr>
              <w:t>kojom</w:t>
            </w:r>
            <w:r>
              <w:rPr>
                <w:spacing w:val="-2"/>
                <w:sz w:val="20"/>
              </w:rPr>
              <w:t xml:space="preserve"> </w:t>
            </w:r>
            <w:r>
              <w:rPr>
                <w:sz w:val="20"/>
              </w:rPr>
              <w:t>upravlja</w:t>
            </w:r>
            <w:r>
              <w:rPr>
                <w:spacing w:val="-3"/>
                <w:sz w:val="20"/>
              </w:rPr>
              <w:t xml:space="preserve"> </w:t>
            </w:r>
            <w:r>
              <w:rPr>
                <w:sz w:val="20"/>
              </w:rPr>
              <w:t>Općina</w:t>
            </w:r>
            <w:r>
              <w:rPr>
                <w:spacing w:val="5"/>
                <w:sz w:val="20"/>
              </w:rPr>
              <w:t xml:space="preserve"> </w:t>
            </w:r>
            <w:r w:rsidR="0006508E">
              <w:t>Gračac</w:t>
            </w:r>
            <w:r>
              <w:rPr>
                <w:sz w:val="20"/>
              </w:rPr>
              <w:t>“</w:t>
            </w:r>
          </w:p>
          <w:p w14:paraId="2B18CB4A" w14:textId="77777777" w:rsidR="003478BC" w:rsidRDefault="00A51C07">
            <w:pPr>
              <w:pStyle w:val="TableParagraph"/>
              <w:spacing w:line="215" w:lineRule="exact"/>
              <w:ind w:left="1196" w:right="1180"/>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tc>
      </w:tr>
      <w:tr w:rsidR="003478BC" w14:paraId="68EBD40B" w14:textId="77777777" w:rsidTr="00744F79">
        <w:trPr>
          <w:trHeight w:val="1036"/>
        </w:trPr>
        <w:tc>
          <w:tcPr>
            <w:tcW w:w="1668" w:type="dxa"/>
            <w:shd w:val="clear" w:color="auto" w:fill="EAF1DD" w:themeFill="accent3" w:themeFillTint="33"/>
          </w:tcPr>
          <w:p w14:paraId="1A4F9831" w14:textId="77777777" w:rsidR="003478BC" w:rsidRDefault="003478BC">
            <w:pPr>
              <w:pStyle w:val="TableParagraph"/>
              <w:rPr>
                <w:b/>
              </w:rPr>
            </w:pPr>
          </w:p>
          <w:p w14:paraId="7A8E4D77" w14:textId="77777777" w:rsidR="003478BC" w:rsidRDefault="003478BC">
            <w:pPr>
              <w:pStyle w:val="TableParagraph"/>
              <w:spacing w:before="10"/>
              <w:rPr>
                <w:b/>
                <w:sz w:val="17"/>
              </w:rPr>
            </w:pPr>
          </w:p>
          <w:p w14:paraId="403EBAE0" w14:textId="77777777" w:rsidR="003478BC" w:rsidRDefault="00A51C07">
            <w:pPr>
              <w:pStyle w:val="TableParagraph"/>
              <w:ind w:left="525"/>
              <w:rPr>
                <w:b/>
                <w:sz w:val="20"/>
              </w:rPr>
            </w:pPr>
            <w:r>
              <w:rPr>
                <w:b/>
                <w:color w:val="0E233D"/>
                <w:sz w:val="20"/>
              </w:rPr>
              <w:t>MJERA</w:t>
            </w:r>
          </w:p>
        </w:tc>
        <w:tc>
          <w:tcPr>
            <w:tcW w:w="2126" w:type="dxa"/>
            <w:shd w:val="clear" w:color="auto" w:fill="EAF1DD" w:themeFill="accent3" w:themeFillTint="33"/>
          </w:tcPr>
          <w:p w14:paraId="41940BE6" w14:textId="77777777" w:rsidR="003478BC" w:rsidRDefault="003478BC">
            <w:pPr>
              <w:pStyle w:val="TableParagraph"/>
              <w:spacing w:before="9"/>
              <w:rPr>
                <w:b/>
                <w:sz w:val="19"/>
              </w:rPr>
            </w:pPr>
          </w:p>
          <w:p w14:paraId="67995F4D" w14:textId="77777777" w:rsidR="003478BC" w:rsidRDefault="00A51C07">
            <w:pPr>
              <w:pStyle w:val="TableParagraph"/>
              <w:ind w:left="194" w:right="180"/>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843" w:type="dxa"/>
            <w:shd w:val="clear" w:color="auto" w:fill="EAF1DD" w:themeFill="accent3" w:themeFillTint="33"/>
          </w:tcPr>
          <w:p w14:paraId="01EA0AA2" w14:textId="77777777" w:rsidR="003478BC" w:rsidRDefault="003478BC">
            <w:pPr>
              <w:pStyle w:val="TableParagraph"/>
              <w:spacing w:before="9"/>
              <w:rPr>
                <w:b/>
                <w:sz w:val="19"/>
              </w:rPr>
            </w:pPr>
          </w:p>
          <w:p w14:paraId="0AA68D6C" w14:textId="77777777" w:rsidR="003478BC" w:rsidRDefault="00A51C07">
            <w:pPr>
              <w:pStyle w:val="TableParagraph"/>
              <w:ind w:left="115" w:right="100"/>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1840" w:type="dxa"/>
            <w:shd w:val="clear" w:color="auto" w:fill="EAF1DD" w:themeFill="accent3" w:themeFillTint="33"/>
          </w:tcPr>
          <w:p w14:paraId="328C0DED" w14:textId="77777777" w:rsidR="003478BC" w:rsidRDefault="003478BC">
            <w:pPr>
              <w:pStyle w:val="TableParagraph"/>
              <w:spacing w:before="9"/>
              <w:rPr>
                <w:b/>
                <w:sz w:val="29"/>
              </w:rPr>
            </w:pPr>
          </w:p>
          <w:p w14:paraId="41FF1594" w14:textId="77777777" w:rsidR="003478BC" w:rsidRDefault="00A51C07">
            <w:pPr>
              <w:pStyle w:val="TableParagraph"/>
              <w:ind w:left="339" w:right="314" w:firstLine="364"/>
              <w:rPr>
                <w:b/>
                <w:sz w:val="20"/>
              </w:rPr>
            </w:pPr>
            <w:r>
              <w:rPr>
                <w:b/>
                <w:color w:val="0E233D"/>
                <w:sz w:val="20"/>
              </w:rPr>
              <w:t>OPIS</w:t>
            </w:r>
            <w:r>
              <w:rPr>
                <w:b/>
                <w:color w:val="0E233D"/>
                <w:spacing w:val="1"/>
                <w:sz w:val="20"/>
              </w:rPr>
              <w:t xml:space="preserve"> </w:t>
            </w:r>
            <w:r>
              <w:rPr>
                <w:b/>
                <w:color w:val="0E233D"/>
                <w:spacing w:val="-1"/>
                <w:sz w:val="20"/>
              </w:rPr>
              <w:t>AKTIVNOSTI</w:t>
            </w:r>
          </w:p>
        </w:tc>
        <w:tc>
          <w:tcPr>
            <w:tcW w:w="1502" w:type="dxa"/>
            <w:shd w:val="clear" w:color="auto" w:fill="EAF1DD" w:themeFill="accent3" w:themeFillTint="33"/>
          </w:tcPr>
          <w:p w14:paraId="71EBAD36" w14:textId="77777777" w:rsidR="003478BC" w:rsidRDefault="003478BC">
            <w:pPr>
              <w:pStyle w:val="TableParagraph"/>
              <w:spacing w:before="9"/>
              <w:rPr>
                <w:b/>
                <w:sz w:val="29"/>
              </w:rPr>
            </w:pPr>
          </w:p>
          <w:p w14:paraId="7960DC10" w14:textId="77777777" w:rsidR="003478BC" w:rsidRDefault="00A51C07">
            <w:pPr>
              <w:pStyle w:val="TableParagraph"/>
              <w:ind w:left="194" w:hanging="70"/>
              <w:rPr>
                <w:b/>
                <w:sz w:val="20"/>
              </w:rPr>
            </w:pPr>
            <w:r>
              <w:rPr>
                <w:b/>
                <w:color w:val="0E233D"/>
                <w:w w:val="95"/>
                <w:sz w:val="20"/>
              </w:rPr>
              <w:t>POKAZATELJI</w:t>
            </w:r>
            <w:r>
              <w:rPr>
                <w:b/>
                <w:color w:val="0E233D"/>
                <w:spacing w:val="1"/>
                <w:w w:val="95"/>
                <w:sz w:val="20"/>
              </w:rPr>
              <w:t xml:space="preserve"> </w:t>
            </w:r>
            <w:r>
              <w:rPr>
                <w:b/>
                <w:color w:val="0E233D"/>
                <w:sz w:val="20"/>
              </w:rPr>
              <w:t>REZULTATA</w:t>
            </w:r>
          </w:p>
        </w:tc>
        <w:tc>
          <w:tcPr>
            <w:tcW w:w="1528" w:type="dxa"/>
            <w:shd w:val="clear" w:color="auto" w:fill="EAF1DD" w:themeFill="accent3" w:themeFillTint="33"/>
          </w:tcPr>
          <w:p w14:paraId="13E73DF0" w14:textId="77777777" w:rsidR="003478BC" w:rsidRDefault="00A51C07">
            <w:pPr>
              <w:pStyle w:val="TableParagraph"/>
              <w:spacing w:before="114"/>
              <w:ind w:left="173" w:right="151" w:hanging="1"/>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490" w:type="dxa"/>
            <w:shd w:val="clear" w:color="auto" w:fill="EAF1DD" w:themeFill="accent3" w:themeFillTint="33"/>
          </w:tcPr>
          <w:p w14:paraId="293FD7DC" w14:textId="77777777" w:rsidR="003478BC" w:rsidRDefault="00A51C07">
            <w:pPr>
              <w:pStyle w:val="TableParagraph"/>
              <w:ind w:left="162" w:right="140"/>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1148EB31" w14:textId="77777777" w:rsidR="003478BC" w:rsidRDefault="00A51C07">
            <w:pPr>
              <w:pStyle w:val="TableParagraph"/>
              <w:spacing w:line="215" w:lineRule="exact"/>
              <w:ind w:left="162" w:right="145"/>
              <w:jc w:val="center"/>
              <w:rPr>
                <w:b/>
                <w:sz w:val="20"/>
              </w:rPr>
            </w:pPr>
            <w:r>
              <w:rPr>
                <w:b/>
                <w:color w:val="0E233D"/>
                <w:sz w:val="20"/>
              </w:rPr>
              <w:t>JEDINICE</w:t>
            </w:r>
          </w:p>
        </w:tc>
        <w:tc>
          <w:tcPr>
            <w:tcW w:w="1300" w:type="dxa"/>
            <w:shd w:val="clear" w:color="auto" w:fill="EAF1DD" w:themeFill="accent3" w:themeFillTint="33"/>
          </w:tcPr>
          <w:p w14:paraId="3573693A" w14:textId="77777777" w:rsidR="003478BC" w:rsidRDefault="003478BC">
            <w:pPr>
              <w:pStyle w:val="TableParagraph"/>
              <w:rPr>
                <w:b/>
              </w:rPr>
            </w:pPr>
          </w:p>
          <w:p w14:paraId="2798B947" w14:textId="77777777" w:rsidR="003478BC" w:rsidRDefault="003478BC">
            <w:pPr>
              <w:pStyle w:val="TableParagraph"/>
              <w:spacing w:before="10"/>
              <w:rPr>
                <w:b/>
                <w:sz w:val="17"/>
              </w:rPr>
            </w:pPr>
          </w:p>
          <w:p w14:paraId="29089F27" w14:textId="77777777" w:rsidR="003478BC" w:rsidRDefault="00A51C07">
            <w:pPr>
              <w:pStyle w:val="TableParagraph"/>
              <w:ind w:left="232"/>
              <w:rPr>
                <w:b/>
                <w:sz w:val="20"/>
              </w:rPr>
            </w:pPr>
            <w:r>
              <w:rPr>
                <w:b/>
                <w:color w:val="0E233D"/>
                <w:sz w:val="20"/>
              </w:rPr>
              <w:t>PROJEKT</w:t>
            </w:r>
          </w:p>
        </w:tc>
        <w:tc>
          <w:tcPr>
            <w:tcW w:w="1485" w:type="dxa"/>
            <w:shd w:val="clear" w:color="auto" w:fill="EAF1DD" w:themeFill="accent3" w:themeFillTint="33"/>
          </w:tcPr>
          <w:p w14:paraId="4ACE6426" w14:textId="77777777" w:rsidR="003478BC" w:rsidRDefault="003478BC">
            <w:pPr>
              <w:pStyle w:val="TableParagraph"/>
              <w:spacing w:before="9"/>
              <w:rPr>
                <w:b/>
                <w:sz w:val="29"/>
              </w:rPr>
            </w:pPr>
          </w:p>
          <w:p w14:paraId="6AE4DC7F" w14:textId="77777777" w:rsidR="003478BC" w:rsidRDefault="00A51C07">
            <w:pPr>
              <w:pStyle w:val="TableParagraph"/>
              <w:ind w:left="264" w:right="226"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59A878D3" w14:textId="77777777" w:rsidTr="00744F79">
        <w:trPr>
          <w:trHeight w:val="1294"/>
        </w:trPr>
        <w:tc>
          <w:tcPr>
            <w:tcW w:w="1668" w:type="dxa"/>
            <w:vMerge w:val="restart"/>
            <w:tcBorders>
              <w:bottom w:val="nil"/>
            </w:tcBorders>
          </w:tcPr>
          <w:p w14:paraId="3A329704" w14:textId="77777777" w:rsidR="003478BC" w:rsidRDefault="003478BC">
            <w:pPr>
              <w:pStyle w:val="TableParagraph"/>
              <w:rPr>
                <w:b/>
              </w:rPr>
            </w:pPr>
          </w:p>
          <w:p w14:paraId="41D8594F" w14:textId="77777777" w:rsidR="003478BC" w:rsidRDefault="003478BC">
            <w:pPr>
              <w:pStyle w:val="TableParagraph"/>
              <w:rPr>
                <w:b/>
              </w:rPr>
            </w:pPr>
          </w:p>
          <w:p w14:paraId="23E6F1E9" w14:textId="77777777" w:rsidR="003478BC" w:rsidRDefault="003478BC">
            <w:pPr>
              <w:pStyle w:val="TableParagraph"/>
              <w:rPr>
                <w:b/>
              </w:rPr>
            </w:pPr>
          </w:p>
          <w:p w14:paraId="6DDB32B0" w14:textId="77777777" w:rsidR="003478BC" w:rsidRDefault="003478BC">
            <w:pPr>
              <w:pStyle w:val="TableParagraph"/>
              <w:rPr>
                <w:b/>
              </w:rPr>
            </w:pPr>
          </w:p>
          <w:p w14:paraId="0D3468E0" w14:textId="77777777" w:rsidR="003478BC" w:rsidRDefault="003478BC">
            <w:pPr>
              <w:pStyle w:val="TableParagraph"/>
              <w:rPr>
                <w:b/>
              </w:rPr>
            </w:pPr>
          </w:p>
          <w:p w14:paraId="2EA8123F" w14:textId="77777777" w:rsidR="003478BC" w:rsidRDefault="003478BC">
            <w:pPr>
              <w:pStyle w:val="TableParagraph"/>
              <w:rPr>
                <w:b/>
              </w:rPr>
            </w:pPr>
          </w:p>
          <w:p w14:paraId="00D0CF8F" w14:textId="77777777" w:rsidR="003478BC" w:rsidRDefault="003478BC">
            <w:pPr>
              <w:pStyle w:val="TableParagraph"/>
              <w:rPr>
                <w:b/>
              </w:rPr>
            </w:pPr>
          </w:p>
          <w:p w14:paraId="65B75E2A" w14:textId="77777777" w:rsidR="003478BC" w:rsidRDefault="003478BC">
            <w:pPr>
              <w:pStyle w:val="TableParagraph"/>
              <w:rPr>
                <w:b/>
              </w:rPr>
            </w:pPr>
          </w:p>
          <w:p w14:paraId="46A45A75" w14:textId="77777777" w:rsidR="003478BC" w:rsidRDefault="003478BC">
            <w:pPr>
              <w:pStyle w:val="TableParagraph"/>
              <w:rPr>
                <w:b/>
              </w:rPr>
            </w:pPr>
          </w:p>
          <w:p w14:paraId="2A2F20B5" w14:textId="77777777" w:rsidR="003478BC" w:rsidRDefault="00A51C07">
            <w:pPr>
              <w:pStyle w:val="TableParagraph"/>
              <w:spacing w:before="141"/>
              <w:ind w:left="390" w:right="239" w:hanging="137"/>
              <w:rPr>
                <w:sz w:val="20"/>
              </w:rPr>
            </w:pPr>
            <w:r>
              <w:rPr>
                <w:spacing w:val="-1"/>
                <w:sz w:val="20"/>
              </w:rPr>
              <w:t>Funkcionalna</w:t>
            </w:r>
            <w:r>
              <w:rPr>
                <w:spacing w:val="-42"/>
                <w:sz w:val="20"/>
              </w:rPr>
              <w:t xml:space="preserve"> </w:t>
            </w:r>
            <w:r>
              <w:rPr>
                <w:sz w:val="20"/>
              </w:rPr>
              <w:t>uspostava</w:t>
            </w:r>
            <w:r>
              <w:rPr>
                <w:spacing w:val="1"/>
                <w:sz w:val="20"/>
              </w:rPr>
              <w:t xml:space="preserve"> </w:t>
            </w:r>
            <w:r>
              <w:rPr>
                <w:sz w:val="20"/>
              </w:rPr>
              <w:t>Evidencije</w:t>
            </w:r>
          </w:p>
          <w:p w14:paraId="6D06904D" w14:textId="77777777" w:rsidR="003478BC" w:rsidRDefault="00A51C07">
            <w:pPr>
              <w:pStyle w:val="TableParagraph"/>
              <w:spacing w:line="234" w:lineRule="exact"/>
              <w:ind w:left="167"/>
              <w:rPr>
                <w:sz w:val="20"/>
              </w:rPr>
            </w:pPr>
            <w:r>
              <w:rPr>
                <w:sz w:val="20"/>
              </w:rPr>
              <w:t>imovine</w:t>
            </w:r>
            <w:r>
              <w:rPr>
                <w:spacing w:val="-6"/>
                <w:sz w:val="20"/>
              </w:rPr>
              <w:t xml:space="preserve"> </w:t>
            </w:r>
            <w:r>
              <w:rPr>
                <w:sz w:val="20"/>
              </w:rPr>
              <w:t>Općine</w:t>
            </w:r>
          </w:p>
          <w:p w14:paraId="76B646F9" w14:textId="77777777" w:rsidR="003478BC" w:rsidRDefault="0006508E">
            <w:pPr>
              <w:pStyle w:val="TableParagraph"/>
              <w:ind w:left="148"/>
            </w:pPr>
            <w:r>
              <w:t>Gračac</w:t>
            </w:r>
          </w:p>
          <w:p w14:paraId="2FDABDEE" w14:textId="6BF30DC9" w:rsidR="00767DC4" w:rsidRDefault="00767DC4">
            <w:pPr>
              <w:pStyle w:val="TableParagraph"/>
              <w:ind w:left="148"/>
              <w:rPr>
                <w:sz w:val="20"/>
              </w:rPr>
            </w:pPr>
          </w:p>
        </w:tc>
        <w:tc>
          <w:tcPr>
            <w:tcW w:w="2126" w:type="dxa"/>
            <w:vMerge w:val="restart"/>
            <w:tcBorders>
              <w:bottom w:val="nil"/>
            </w:tcBorders>
          </w:tcPr>
          <w:p w14:paraId="75B512EC" w14:textId="77777777" w:rsidR="003478BC" w:rsidRDefault="003478BC">
            <w:pPr>
              <w:pStyle w:val="TableParagraph"/>
              <w:rPr>
                <w:b/>
              </w:rPr>
            </w:pPr>
          </w:p>
          <w:p w14:paraId="3EA3E22B" w14:textId="77777777" w:rsidR="003478BC" w:rsidRDefault="003478BC">
            <w:pPr>
              <w:pStyle w:val="TableParagraph"/>
              <w:rPr>
                <w:b/>
              </w:rPr>
            </w:pPr>
          </w:p>
          <w:p w14:paraId="30285DF8" w14:textId="77777777" w:rsidR="003478BC" w:rsidRDefault="003478BC">
            <w:pPr>
              <w:pStyle w:val="TableParagraph"/>
              <w:rPr>
                <w:b/>
              </w:rPr>
            </w:pPr>
          </w:p>
          <w:p w14:paraId="17A9BE79" w14:textId="77777777" w:rsidR="003478BC" w:rsidRDefault="003478BC">
            <w:pPr>
              <w:pStyle w:val="TableParagraph"/>
              <w:rPr>
                <w:b/>
              </w:rPr>
            </w:pPr>
          </w:p>
          <w:p w14:paraId="65FCF774" w14:textId="77777777" w:rsidR="003478BC" w:rsidRDefault="003478BC">
            <w:pPr>
              <w:pStyle w:val="TableParagraph"/>
              <w:rPr>
                <w:b/>
              </w:rPr>
            </w:pPr>
          </w:p>
          <w:p w14:paraId="34AE12A1" w14:textId="77777777" w:rsidR="003478BC" w:rsidRDefault="003478BC">
            <w:pPr>
              <w:pStyle w:val="TableParagraph"/>
              <w:spacing w:before="6"/>
              <w:rPr>
                <w:b/>
                <w:sz w:val="20"/>
              </w:rPr>
            </w:pPr>
          </w:p>
          <w:p w14:paraId="150D7D23" w14:textId="77777777" w:rsidR="003478BC" w:rsidRDefault="00000000">
            <w:pPr>
              <w:pStyle w:val="TableParagraph"/>
              <w:ind w:left="175" w:right="160" w:firstLine="1"/>
              <w:jc w:val="center"/>
              <w:rPr>
                <w:sz w:val="20"/>
              </w:rPr>
            </w:pPr>
            <w:hyperlink r:id="rId164">
              <w:r w:rsidR="00A51C07">
                <w:rPr>
                  <w:sz w:val="20"/>
                </w:rPr>
                <w:t>Zakon o upravljanju</w:t>
              </w:r>
            </w:hyperlink>
            <w:r w:rsidR="00A51C07">
              <w:rPr>
                <w:spacing w:val="1"/>
                <w:sz w:val="20"/>
              </w:rPr>
              <w:t xml:space="preserve"> </w:t>
            </w:r>
            <w:hyperlink r:id="rId165">
              <w:r w:rsidR="00A51C07">
                <w:rPr>
                  <w:spacing w:val="-1"/>
                  <w:sz w:val="20"/>
                </w:rPr>
                <w:t xml:space="preserve">državnom </w:t>
              </w:r>
              <w:r w:rsidR="00A51C07">
                <w:rPr>
                  <w:sz w:val="20"/>
                </w:rPr>
                <w:t>imovinom</w:t>
              </w:r>
            </w:hyperlink>
            <w:r w:rsidR="00A51C07">
              <w:rPr>
                <w:spacing w:val="-42"/>
                <w:sz w:val="20"/>
              </w:rPr>
              <w:t xml:space="preserve"> </w:t>
            </w:r>
            <w:hyperlink r:id="rId166">
              <w:r w:rsidR="00A51C07">
                <w:rPr>
                  <w:sz w:val="20"/>
                </w:rPr>
                <w:t>(»Narodne novine«,</w:t>
              </w:r>
            </w:hyperlink>
            <w:r w:rsidR="00A51C07">
              <w:rPr>
                <w:spacing w:val="1"/>
                <w:sz w:val="20"/>
              </w:rPr>
              <w:t xml:space="preserve"> </w:t>
            </w:r>
            <w:hyperlink r:id="rId167">
              <w:r w:rsidR="00A51C07">
                <w:rPr>
                  <w:sz w:val="20"/>
                </w:rPr>
                <w:t>broj 52/18)</w:t>
              </w:r>
            </w:hyperlink>
          </w:p>
          <w:p w14:paraId="4186689A" w14:textId="77777777" w:rsidR="003478BC" w:rsidRDefault="003478BC">
            <w:pPr>
              <w:pStyle w:val="TableParagraph"/>
              <w:spacing w:before="2"/>
              <w:rPr>
                <w:b/>
                <w:sz w:val="20"/>
              </w:rPr>
            </w:pPr>
          </w:p>
          <w:p w14:paraId="5C67C152" w14:textId="77777777" w:rsidR="003478BC" w:rsidRDefault="00000000">
            <w:pPr>
              <w:pStyle w:val="TableParagraph"/>
              <w:ind w:left="141" w:right="127" w:hanging="2"/>
              <w:jc w:val="center"/>
              <w:rPr>
                <w:sz w:val="20"/>
              </w:rPr>
            </w:pPr>
            <w:hyperlink r:id="rId168">
              <w:r w:rsidR="00A51C07">
                <w:rPr>
                  <w:sz w:val="20"/>
                </w:rPr>
                <w:t>Zakon o središnjem</w:t>
              </w:r>
            </w:hyperlink>
            <w:r w:rsidR="00A51C07">
              <w:rPr>
                <w:spacing w:val="1"/>
                <w:sz w:val="20"/>
              </w:rPr>
              <w:t xml:space="preserve"> </w:t>
            </w:r>
            <w:hyperlink r:id="rId169">
              <w:r w:rsidR="00A51C07">
                <w:rPr>
                  <w:sz w:val="20"/>
                </w:rPr>
                <w:t>registru državne</w:t>
              </w:r>
            </w:hyperlink>
            <w:r w:rsidR="00A51C07">
              <w:rPr>
                <w:spacing w:val="1"/>
                <w:sz w:val="20"/>
              </w:rPr>
              <w:t xml:space="preserve"> </w:t>
            </w:r>
            <w:hyperlink r:id="rId170">
              <w:r w:rsidR="00A51C07">
                <w:rPr>
                  <w:sz w:val="20"/>
                </w:rPr>
                <w:t>imovine (»Narodne</w:t>
              </w:r>
            </w:hyperlink>
            <w:r w:rsidR="00A51C07">
              <w:rPr>
                <w:spacing w:val="1"/>
                <w:sz w:val="20"/>
              </w:rPr>
              <w:t xml:space="preserve"> </w:t>
            </w:r>
            <w:hyperlink r:id="rId171">
              <w:r w:rsidR="00A51C07">
                <w:rPr>
                  <w:sz w:val="20"/>
                </w:rPr>
                <w:t>novine«</w:t>
              </w:r>
              <w:r w:rsidR="00A51C07">
                <w:rPr>
                  <w:spacing w:val="-7"/>
                  <w:sz w:val="20"/>
                </w:rPr>
                <w:t xml:space="preserve"> </w:t>
              </w:r>
              <w:r w:rsidR="00A51C07">
                <w:rPr>
                  <w:sz w:val="20"/>
                </w:rPr>
                <w:t>broj</w:t>
              </w:r>
              <w:r w:rsidR="00A51C07">
                <w:rPr>
                  <w:spacing w:val="-10"/>
                  <w:sz w:val="20"/>
                </w:rPr>
                <w:t xml:space="preserve"> </w:t>
              </w:r>
              <w:r w:rsidR="00A51C07">
                <w:rPr>
                  <w:sz w:val="20"/>
                </w:rPr>
                <w:t>112/18)</w:t>
              </w:r>
            </w:hyperlink>
          </w:p>
          <w:p w14:paraId="13705DC7" w14:textId="77777777" w:rsidR="003478BC" w:rsidRDefault="003478BC">
            <w:pPr>
              <w:pStyle w:val="TableParagraph"/>
              <w:spacing w:before="10"/>
              <w:rPr>
                <w:b/>
                <w:sz w:val="19"/>
              </w:rPr>
            </w:pPr>
          </w:p>
          <w:p w14:paraId="58CA5FDA" w14:textId="77777777" w:rsidR="003478BC" w:rsidRDefault="00000000">
            <w:pPr>
              <w:pStyle w:val="TableParagraph"/>
              <w:ind w:left="175" w:right="159"/>
              <w:jc w:val="center"/>
              <w:rPr>
                <w:sz w:val="20"/>
              </w:rPr>
            </w:pPr>
            <w:hyperlink r:id="rId172">
              <w:r w:rsidR="00A51C07">
                <w:rPr>
                  <w:sz w:val="20"/>
                </w:rPr>
                <w:t>Uredba</w:t>
              </w:r>
              <w:r w:rsidR="00A51C07">
                <w:rPr>
                  <w:spacing w:val="-9"/>
                  <w:sz w:val="20"/>
                </w:rPr>
                <w:t xml:space="preserve"> </w:t>
              </w:r>
              <w:r w:rsidR="00A51C07">
                <w:rPr>
                  <w:sz w:val="20"/>
                </w:rPr>
                <w:t>o</w:t>
              </w:r>
              <w:r w:rsidR="00A51C07">
                <w:rPr>
                  <w:spacing w:val="-8"/>
                  <w:sz w:val="20"/>
                </w:rPr>
                <w:t xml:space="preserve"> </w:t>
              </w:r>
              <w:r w:rsidR="00A51C07">
                <w:rPr>
                  <w:sz w:val="20"/>
                </w:rPr>
                <w:t>Središnjem</w:t>
              </w:r>
            </w:hyperlink>
            <w:r w:rsidR="00A51C07">
              <w:rPr>
                <w:spacing w:val="-41"/>
                <w:sz w:val="20"/>
              </w:rPr>
              <w:t xml:space="preserve"> </w:t>
            </w:r>
            <w:hyperlink r:id="rId173">
              <w:r w:rsidR="00A51C07">
                <w:rPr>
                  <w:sz w:val="20"/>
                </w:rPr>
                <w:t>registru</w:t>
              </w:r>
              <w:r w:rsidR="00A51C07">
                <w:rPr>
                  <w:spacing w:val="-1"/>
                  <w:sz w:val="20"/>
                </w:rPr>
                <w:t xml:space="preserve"> </w:t>
              </w:r>
              <w:r w:rsidR="00A51C07">
                <w:rPr>
                  <w:sz w:val="20"/>
                </w:rPr>
                <w:t>državne</w:t>
              </w:r>
            </w:hyperlink>
          </w:p>
          <w:p w14:paraId="66CC0FC0" w14:textId="77777777" w:rsidR="003478BC" w:rsidRDefault="00000000">
            <w:pPr>
              <w:pStyle w:val="TableParagraph"/>
              <w:spacing w:before="2"/>
              <w:ind w:left="175" w:right="164" w:firstLine="1"/>
              <w:jc w:val="center"/>
              <w:rPr>
                <w:sz w:val="20"/>
              </w:rPr>
            </w:pPr>
            <w:hyperlink r:id="rId174">
              <w:r w:rsidR="00A51C07">
                <w:rPr>
                  <w:sz w:val="20"/>
                </w:rPr>
                <w:t>imovine (»Narodne</w:t>
              </w:r>
            </w:hyperlink>
            <w:r w:rsidR="00A51C07">
              <w:rPr>
                <w:spacing w:val="1"/>
                <w:sz w:val="20"/>
              </w:rPr>
              <w:t xml:space="preserve"> </w:t>
            </w:r>
            <w:hyperlink r:id="rId175">
              <w:r w:rsidR="00A51C07">
                <w:rPr>
                  <w:sz w:val="20"/>
                </w:rPr>
                <w:t>novine«,</w:t>
              </w:r>
              <w:r w:rsidR="00A51C07">
                <w:rPr>
                  <w:spacing w:val="-8"/>
                  <w:sz w:val="20"/>
                </w:rPr>
                <w:t xml:space="preserve"> </w:t>
              </w:r>
              <w:r w:rsidR="00A51C07">
                <w:rPr>
                  <w:sz w:val="20"/>
                </w:rPr>
                <w:t>broj</w:t>
              </w:r>
              <w:r w:rsidR="00A51C07">
                <w:rPr>
                  <w:spacing w:val="-11"/>
                  <w:sz w:val="20"/>
                </w:rPr>
                <w:t xml:space="preserve"> </w:t>
              </w:r>
              <w:r w:rsidR="00A51C07">
                <w:rPr>
                  <w:sz w:val="20"/>
                </w:rPr>
                <w:t>03/20)</w:t>
              </w:r>
            </w:hyperlink>
          </w:p>
        </w:tc>
        <w:tc>
          <w:tcPr>
            <w:tcW w:w="1843" w:type="dxa"/>
          </w:tcPr>
          <w:p w14:paraId="3D85259F" w14:textId="77777777" w:rsidR="003478BC" w:rsidRDefault="00A51C07">
            <w:pPr>
              <w:pStyle w:val="TableParagraph"/>
              <w:spacing w:before="117"/>
              <w:ind w:left="529" w:right="281" w:hanging="219"/>
              <w:rPr>
                <w:sz w:val="20"/>
              </w:rPr>
            </w:pPr>
            <w:r>
              <w:rPr>
                <w:sz w:val="20"/>
              </w:rPr>
              <w:t>1.</w:t>
            </w:r>
            <w:r>
              <w:rPr>
                <w:spacing w:val="-7"/>
                <w:sz w:val="20"/>
              </w:rPr>
              <w:t xml:space="preserve"> </w:t>
            </w:r>
            <w:r>
              <w:rPr>
                <w:sz w:val="20"/>
              </w:rPr>
              <w:t>Klasifikacija</w:t>
            </w:r>
            <w:r>
              <w:rPr>
                <w:spacing w:val="-41"/>
                <w:sz w:val="20"/>
              </w:rPr>
              <w:t xml:space="preserve"> </w:t>
            </w:r>
            <w:r>
              <w:rPr>
                <w:sz w:val="20"/>
              </w:rPr>
              <w:t>imovine</w:t>
            </w:r>
            <w:r>
              <w:rPr>
                <w:spacing w:val="1"/>
                <w:sz w:val="20"/>
              </w:rPr>
              <w:t xml:space="preserve"> </w:t>
            </w:r>
            <w:r>
              <w:rPr>
                <w:sz w:val="20"/>
              </w:rPr>
              <w:t>i</w:t>
            </w:r>
          </w:p>
          <w:p w14:paraId="38011BAE" w14:textId="77777777" w:rsidR="003478BC" w:rsidRDefault="00A51C07">
            <w:pPr>
              <w:pStyle w:val="TableParagraph"/>
              <w:ind w:left="243" w:right="229"/>
              <w:jc w:val="center"/>
              <w:rPr>
                <w:sz w:val="20"/>
              </w:rPr>
            </w:pPr>
            <w:r>
              <w:rPr>
                <w:spacing w:val="-1"/>
                <w:sz w:val="20"/>
              </w:rPr>
              <w:t>standardizacija</w:t>
            </w:r>
            <w:r>
              <w:rPr>
                <w:spacing w:val="-42"/>
                <w:sz w:val="20"/>
              </w:rPr>
              <w:t xml:space="preserve"> </w:t>
            </w:r>
            <w:r>
              <w:rPr>
                <w:sz w:val="20"/>
              </w:rPr>
              <w:t>podataka o</w:t>
            </w:r>
            <w:r>
              <w:rPr>
                <w:spacing w:val="1"/>
                <w:sz w:val="20"/>
              </w:rPr>
              <w:t xml:space="preserve"> </w:t>
            </w:r>
            <w:r>
              <w:rPr>
                <w:sz w:val="20"/>
              </w:rPr>
              <w:t>imovini</w:t>
            </w:r>
          </w:p>
        </w:tc>
        <w:tc>
          <w:tcPr>
            <w:tcW w:w="1840" w:type="dxa"/>
          </w:tcPr>
          <w:p w14:paraId="1D8FB0AA" w14:textId="77777777" w:rsidR="003478BC" w:rsidRDefault="00A51C07">
            <w:pPr>
              <w:pStyle w:val="TableParagraph"/>
              <w:spacing w:before="117"/>
              <w:ind w:left="433" w:right="408" w:hanging="12"/>
              <w:jc w:val="center"/>
              <w:rPr>
                <w:sz w:val="20"/>
              </w:rPr>
            </w:pPr>
            <w:r>
              <w:rPr>
                <w:sz w:val="20"/>
              </w:rPr>
              <w:t>Izrada</w:t>
            </w:r>
            <w:r>
              <w:rPr>
                <w:spacing w:val="1"/>
                <w:sz w:val="20"/>
              </w:rPr>
              <w:t xml:space="preserve"> </w:t>
            </w:r>
            <w:r>
              <w:rPr>
                <w:sz w:val="20"/>
              </w:rPr>
              <w:t>Evidencije</w:t>
            </w:r>
            <w:r>
              <w:rPr>
                <w:spacing w:val="1"/>
                <w:sz w:val="20"/>
              </w:rPr>
              <w:t xml:space="preserve"> </w:t>
            </w:r>
            <w:r>
              <w:rPr>
                <w:sz w:val="20"/>
              </w:rPr>
              <w:t>imovine po</w:t>
            </w:r>
            <w:r>
              <w:rPr>
                <w:spacing w:val="-42"/>
                <w:sz w:val="20"/>
              </w:rPr>
              <w:t xml:space="preserve"> </w:t>
            </w:r>
            <w:r>
              <w:rPr>
                <w:sz w:val="20"/>
              </w:rPr>
              <w:t>utvrđenim</w:t>
            </w:r>
            <w:r>
              <w:rPr>
                <w:spacing w:val="1"/>
                <w:sz w:val="20"/>
              </w:rPr>
              <w:t xml:space="preserve"> </w:t>
            </w:r>
            <w:r>
              <w:rPr>
                <w:sz w:val="20"/>
              </w:rPr>
              <w:t>odredbama</w:t>
            </w:r>
          </w:p>
        </w:tc>
        <w:tc>
          <w:tcPr>
            <w:tcW w:w="1502" w:type="dxa"/>
          </w:tcPr>
          <w:p w14:paraId="2C79240E" w14:textId="77777777" w:rsidR="003478BC" w:rsidRDefault="00A51C07">
            <w:pPr>
              <w:pStyle w:val="TableParagraph"/>
              <w:spacing w:before="117"/>
              <w:ind w:left="179" w:right="161"/>
              <w:jc w:val="center"/>
              <w:rPr>
                <w:sz w:val="20"/>
              </w:rPr>
            </w:pPr>
            <w:r>
              <w:rPr>
                <w:spacing w:val="-1"/>
                <w:sz w:val="20"/>
              </w:rPr>
              <w:t xml:space="preserve">Pojavni </w:t>
            </w:r>
            <w:r>
              <w:rPr>
                <w:sz w:val="20"/>
              </w:rPr>
              <w:t>oblici</w:t>
            </w:r>
            <w:r>
              <w:rPr>
                <w:spacing w:val="-42"/>
                <w:sz w:val="20"/>
              </w:rPr>
              <w:t xml:space="preserve"> </w:t>
            </w:r>
            <w:r>
              <w:rPr>
                <w:sz w:val="20"/>
              </w:rPr>
              <w:t>općinske</w:t>
            </w:r>
            <w:r>
              <w:rPr>
                <w:spacing w:val="1"/>
                <w:sz w:val="20"/>
              </w:rPr>
              <w:t xml:space="preserve"> </w:t>
            </w:r>
            <w:r>
              <w:rPr>
                <w:sz w:val="20"/>
              </w:rPr>
              <w:t>imovine u</w:t>
            </w:r>
            <w:r>
              <w:rPr>
                <w:spacing w:val="1"/>
                <w:sz w:val="20"/>
              </w:rPr>
              <w:t xml:space="preserve"> </w:t>
            </w:r>
            <w:r>
              <w:rPr>
                <w:sz w:val="20"/>
              </w:rPr>
              <w:t>internim</w:t>
            </w:r>
            <w:r>
              <w:rPr>
                <w:spacing w:val="1"/>
                <w:sz w:val="20"/>
              </w:rPr>
              <w:t xml:space="preserve"> </w:t>
            </w:r>
            <w:r>
              <w:rPr>
                <w:sz w:val="20"/>
              </w:rPr>
              <w:t>evidencijama</w:t>
            </w:r>
          </w:p>
        </w:tc>
        <w:tc>
          <w:tcPr>
            <w:tcW w:w="1528" w:type="dxa"/>
          </w:tcPr>
          <w:p w14:paraId="3E68ECB3" w14:textId="77777777" w:rsidR="003478BC" w:rsidRDefault="003478BC">
            <w:pPr>
              <w:pStyle w:val="TableParagraph"/>
              <w:rPr>
                <w:rFonts w:ascii="Times New Roman"/>
                <w:sz w:val="20"/>
              </w:rPr>
            </w:pPr>
          </w:p>
        </w:tc>
        <w:tc>
          <w:tcPr>
            <w:tcW w:w="1490" w:type="dxa"/>
            <w:vMerge w:val="restart"/>
            <w:tcBorders>
              <w:bottom w:val="nil"/>
            </w:tcBorders>
          </w:tcPr>
          <w:p w14:paraId="5A4D7108" w14:textId="77777777" w:rsidR="003478BC" w:rsidRDefault="00A51C07">
            <w:pPr>
              <w:pStyle w:val="TableParagraph"/>
              <w:ind w:left="162" w:right="138"/>
              <w:jc w:val="center"/>
              <w:rPr>
                <w:sz w:val="20"/>
              </w:rPr>
            </w:pPr>
            <w:r>
              <w:rPr>
                <w:spacing w:val="-1"/>
                <w:sz w:val="20"/>
              </w:rPr>
              <w:t xml:space="preserve">Pojavni </w:t>
            </w:r>
            <w:r>
              <w:rPr>
                <w:sz w:val="20"/>
              </w:rPr>
              <w:t>oblici</w:t>
            </w:r>
            <w:r>
              <w:rPr>
                <w:spacing w:val="-42"/>
                <w:sz w:val="20"/>
              </w:rPr>
              <w:t xml:space="preserve"> </w:t>
            </w:r>
            <w:r>
              <w:rPr>
                <w:sz w:val="20"/>
              </w:rPr>
              <w:t>nekretnina</w:t>
            </w:r>
            <w:r>
              <w:rPr>
                <w:spacing w:val="1"/>
                <w:sz w:val="20"/>
              </w:rPr>
              <w:t xml:space="preserve"> </w:t>
            </w:r>
            <w:r>
              <w:rPr>
                <w:sz w:val="20"/>
              </w:rPr>
              <w:t>(broj je</w:t>
            </w:r>
            <w:r>
              <w:rPr>
                <w:spacing w:val="1"/>
                <w:sz w:val="20"/>
              </w:rPr>
              <w:t xml:space="preserve"> </w:t>
            </w:r>
            <w:r>
              <w:rPr>
                <w:sz w:val="20"/>
              </w:rPr>
              <w:t>varijabilan te</w:t>
            </w:r>
            <w:r>
              <w:rPr>
                <w:spacing w:val="-42"/>
                <w:sz w:val="20"/>
              </w:rPr>
              <w:t xml:space="preserve"> </w:t>
            </w:r>
            <w:r>
              <w:rPr>
                <w:sz w:val="20"/>
              </w:rPr>
              <w:t>se redovno</w:t>
            </w:r>
            <w:r>
              <w:rPr>
                <w:spacing w:val="1"/>
                <w:sz w:val="20"/>
              </w:rPr>
              <w:t xml:space="preserve"> </w:t>
            </w:r>
            <w:r>
              <w:rPr>
                <w:sz w:val="20"/>
              </w:rPr>
              <w:t>ažurira</w:t>
            </w:r>
            <w:r>
              <w:rPr>
                <w:spacing w:val="1"/>
                <w:sz w:val="20"/>
              </w:rPr>
              <w:t xml:space="preserve"> </w:t>
            </w:r>
            <w:r>
              <w:rPr>
                <w:sz w:val="20"/>
              </w:rPr>
              <w:t>sukladno</w:t>
            </w:r>
            <w:r>
              <w:rPr>
                <w:spacing w:val="1"/>
                <w:sz w:val="20"/>
              </w:rPr>
              <w:t xml:space="preserve"> </w:t>
            </w:r>
            <w:r>
              <w:rPr>
                <w:sz w:val="20"/>
              </w:rPr>
              <w:t>izmjenama u</w:t>
            </w:r>
            <w:r>
              <w:rPr>
                <w:spacing w:val="1"/>
                <w:sz w:val="20"/>
              </w:rPr>
              <w:t xml:space="preserve"> </w:t>
            </w:r>
            <w:r>
              <w:rPr>
                <w:sz w:val="20"/>
              </w:rPr>
              <w:t>Evidenciji</w:t>
            </w:r>
            <w:r>
              <w:rPr>
                <w:spacing w:val="1"/>
                <w:sz w:val="20"/>
              </w:rPr>
              <w:t xml:space="preserve"> </w:t>
            </w:r>
            <w:r>
              <w:rPr>
                <w:sz w:val="20"/>
              </w:rPr>
              <w:t>imovine)</w:t>
            </w:r>
          </w:p>
          <w:p w14:paraId="67F63039" w14:textId="77777777" w:rsidR="003478BC" w:rsidRDefault="003478BC">
            <w:pPr>
              <w:pStyle w:val="TableParagraph"/>
              <w:rPr>
                <w:b/>
                <w:sz w:val="20"/>
              </w:rPr>
            </w:pPr>
          </w:p>
          <w:p w14:paraId="6AA4DF42" w14:textId="77777777" w:rsidR="003478BC" w:rsidRDefault="00A51C07">
            <w:pPr>
              <w:pStyle w:val="TableParagraph"/>
              <w:ind w:left="162" w:right="138"/>
              <w:jc w:val="center"/>
              <w:rPr>
                <w:sz w:val="20"/>
              </w:rPr>
            </w:pPr>
            <w:r>
              <w:rPr>
                <w:spacing w:val="-1"/>
                <w:sz w:val="20"/>
              </w:rPr>
              <w:t xml:space="preserve">Pojavni </w:t>
            </w:r>
            <w:r>
              <w:rPr>
                <w:sz w:val="20"/>
              </w:rPr>
              <w:t>oblici</w:t>
            </w:r>
            <w:r>
              <w:rPr>
                <w:spacing w:val="-42"/>
                <w:sz w:val="20"/>
              </w:rPr>
              <w:t xml:space="preserve"> </w:t>
            </w:r>
            <w:r>
              <w:rPr>
                <w:sz w:val="20"/>
              </w:rPr>
              <w:t>financijske</w:t>
            </w:r>
            <w:r>
              <w:rPr>
                <w:spacing w:val="1"/>
                <w:sz w:val="20"/>
              </w:rPr>
              <w:t xml:space="preserve"> </w:t>
            </w:r>
            <w:r>
              <w:rPr>
                <w:sz w:val="20"/>
              </w:rPr>
              <w:t>imovine</w:t>
            </w:r>
            <w:r>
              <w:rPr>
                <w:spacing w:val="1"/>
                <w:sz w:val="20"/>
              </w:rPr>
              <w:t xml:space="preserve"> </w:t>
            </w:r>
            <w:r>
              <w:rPr>
                <w:sz w:val="20"/>
              </w:rPr>
              <w:t>(dionice,</w:t>
            </w:r>
            <w:r>
              <w:rPr>
                <w:spacing w:val="1"/>
                <w:sz w:val="20"/>
              </w:rPr>
              <w:t xml:space="preserve"> </w:t>
            </w:r>
            <w:r>
              <w:rPr>
                <w:sz w:val="20"/>
              </w:rPr>
              <w:t>poslovni</w:t>
            </w:r>
            <w:r>
              <w:rPr>
                <w:spacing w:val="1"/>
                <w:sz w:val="20"/>
              </w:rPr>
              <w:t xml:space="preserve"> </w:t>
            </w:r>
            <w:r>
              <w:rPr>
                <w:sz w:val="20"/>
              </w:rPr>
              <w:t>udjeli,</w:t>
            </w:r>
            <w:r>
              <w:rPr>
                <w:spacing w:val="1"/>
                <w:sz w:val="20"/>
              </w:rPr>
              <w:t xml:space="preserve"> </w:t>
            </w:r>
            <w:r>
              <w:rPr>
                <w:sz w:val="20"/>
              </w:rPr>
              <w:t>vrijednosni</w:t>
            </w:r>
            <w:r>
              <w:rPr>
                <w:spacing w:val="1"/>
                <w:sz w:val="20"/>
              </w:rPr>
              <w:t xml:space="preserve"> </w:t>
            </w:r>
            <w:r>
              <w:rPr>
                <w:sz w:val="20"/>
              </w:rPr>
              <w:t>papiri)</w:t>
            </w:r>
            <w:r>
              <w:rPr>
                <w:spacing w:val="1"/>
                <w:sz w:val="20"/>
              </w:rPr>
              <w:t xml:space="preserve"> </w:t>
            </w:r>
            <w:r>
              <w:rPr>
                <w:sz w:val="20"/>
              </w:rPr>
              <w:t>Polazna</w:t>
            </w:r>
            <w:r>
              <w:rPr>
                <w:spacing w:val="-1"/>
                <w:sz w:val="20"/>
              </w:rPr>
              <w:t xml:space="preserve"> </w:t>
            </w:r>
            <w:r>
              <w:rPr>
                <w:sz w:val="20"/>
              </w:rPr>
              <w:t>(2)</w:t>
            </w:r>
          </w:p>
          <w:p w14:paraId="5215DE09" w14:textId="77777777" w:rsidR="003478BC" w:rsidRDefault="00A51C07">
            <w:pPr>
              <w:pStyle w:val="TableParagraph"/>
              <w:spacing w:line="234" w:lineRule="exact"/>
              <w:ind w:left="162" w:right="140"/>
              <w:jc w:val="center"/>
              <w:rPr>
                <w:sz w:val="20"/>
              </w:rPr>
            </w:pPr>
            <w:r>
              <w:rPr>
                <w:sz w:val="20"/>
              </w:rPr>
              <w:t>Ciljana</w:t>
            </w:r>
            <w:r>
              <w:rPr>
                <w:spacing w:val="-2"/>
                <w:sz w:val="20"/>
              </w:rPr>
              <w:t xml:space="preserve"> </w:t>
            </w:r>
            <w:r>
              <w:rPr>
                <w:sz w:val="20"/>
              </w:rPr>
              <w:t>(2)</w:t>
            </w:r>
          </w:p>
        </w:tc>
        <w:tc>
          <w:tcPr>
            <w:tcW w:w="1300" w:type="dxa"/>
            <w:vMerge w:val="restart"/>
            <w:tcBorders>
              <w:bottom w:val="nil"/>
            </w:tcBorders>
          </w:tcPr>
          <w:p w14:paraId="2BF3F129" w14:textId="77777777" w:rsidR="003478BC" w:rsidRDefault="003478BC">
            <w:pPr>
              <w:pStyle w:val="TableParagraph"/>
              <w:rPr>
                <w:b/>
              </w:rPr>
            </w:pPr>
          </w:p>
          <w:p w14:paraId="48778F54" w14:textId="77777777" w:rsidR="003478BC" w:rsidRDefault="003478BC">
            <w:pPr>
              <w:pStyle w:val="TableParagraph"/>
              <w:rPr>
                <w:b/>
              </w:rPr>
            </w:pPr>
          </w:p>
          <w:p w14:paraId="2DC276C3" w14:textId="77777777" w:rsidR="003478BC" w:rsidRDefault="003478BC">
            <w:pPr>
              <w:pStyle w:val="TableParagraph"/>
              <w:rPr>
                <w:b/>
              </w:rPr>
            </w:pPr>
          </w:p>
          <w:p w14:paraId="1852EA3D" w14:textId="77777777" w:rsidR="003478BC" w:rsidRDefault="003478BC">
            <w:pPr>
              <w:pStyle w:val="TableParagraph"/>
              <w:rPr>
                <w:b/>
              </w:rPr>
            </w:pPr>
          </w:p>
          <w:p w14:paraId="3FF0E001" w14:textId="77777777" w:rsidR="003478BC" w:rsidRDefault="003478BC">
            <w:pPr>
              <w:pStyle w:val="TableParagraph"/>
              <w:rPr>
                <w:b/>
              </w:rPr>
            </w:pPr>
          </w:p>
          <w:p w14:paraId="16CE68E6" w14:textId="77777777" w:rsidR="003478BC" w:rsidRDefault="003478BC">
            <w:pPr>
              <w:pStyle w:val="TableParagraph"/>
              <w:rPr>
                <w:b/>
              </w:rPr>
            </w:pPr>
          </w:p>
          <w:p w14:paraId="079AED90" w14:textId="77777777" w:rsidR="003478BC" w:rsidRDefault="003478BC">
            <w:pPr>
              <w:pStyle w:val="TableParagraph"/>
              <w:rPr>
                <w:b/>
              </w:rPr>
            </w:pPr>
          </w:p>
          <w:p w14:paraId="5D987504" w14:textId="77777777" w:rsidR="003478BC" w:rsidRDefault="003478BC">
            <w:pPr>
              <w:pStyle w:val="TableParagraph"/>
              <w:spacing w:before="10"/>
              <w:rPr>
                <w:b/>
                <w:sz w:val="25"/>
              </w:rPr>
            </w:pPr>
          </w:p>
          <w:p w14:paraId="3CCE1423" w14:textId="77777777" w:rsidR="003478BC" w:rsidRDefault="00A51C07">
            <w:pPr>
              <w:pStyle w:val="TableParagraph"/>
              <w:ind w:left="266" w:right="234" w:firstLine="105"/>
              <w:rPr>
                <w:sz w:val="20"/>
              </w:rPr>
            </w:pPr>
            <w:r>
              <w:rPr>
                <w:sz w:val="20"/>
              </w:rPr>
              <w:t>Ustroj,</w:t>
            </w:r>
            <w:r>
              <w:rPr>
                <w:spacing w:val="1"/>
                <w:sz w:val="20"/>
              </w:rPr>
              <w:t xml:space="preserve"> </w:t>
            </w:r>
            <w:r>
              <w:rPr>
                <w:spacing w:val="-1"/>
                <w:sz w:val="20"/>
              </w:rPr>
              <w:t xml:space="preserve">vođenje </w:t>
            </w:r>
            <w:r>
              <w:rPr>
                <w:sz w:val="20"/>
              </w:rPr>
              <w:t>i</w:t>
            </w:r>
            <w:r>
              <w:rPr>
                <w:spacing w:val="-42"/>
                <w:sz w:val="20"/>
              </w:rPr>
              <w:t xml:space="preserve"> </w:t>
            </w:r>
            <w:r>
              <w:rPr>
                <w:sz w:val="20"/>
              </w:rPr>
              <w:t>redovno</w:t>
            </w:r>
          </w:p>
          <w:p w14:paraId="48E75BF4" w14:textId="77777777" w:rsidR="003478BC" w:rsidRDefault="00A51C07">
            <w:pPr>
              <w:pStyle w:val="TableParagraph"/>
              <w:ind w:left="215" w:right="195"/>
              <w:jc w:val="center"/>
              <w:rPr>
                <w:sz w:val="20"/>
              </w:rPr>
            </w:pPr>
            <w:r>
              <w:rPr>
                <w:spacing w:val="-1"/>
                <w:sz w:val="20"/>
              </w:rPr>
              <w:t>ažuriranje</w:t>
            </w:r>
            <w:r>
              <w:rPr>
                <w:spacing w:val="-42"/>
                <w:sz w:val="20"/>
              </w:rPr>
              <w:t xml:space="preserve"> </w:t>
            </w:r>
            <w:r>
              <w:rPr>
                <w:sz w:val="20"/>
              </w:rPr>
              <w:t>interne</w:t>
            </w:r>
            <w:r>
              <w:rPr>
                <w:spacing w:val="1"/>
                <w:sz w:val="20"/>
              </w:rPr>
              <w:t xml:space="preserve"> </w:t>
            </w:r>
            <w:r>
              <w:rPr>
                <w:sz w:val="20"/>
              </w:rPr>
              <w:t>evidencije</w:t>
            </w:r>
            <w:r>
              <w:rPr>
                <w:spacing w:val="-42"/>
                <w:sz w:val="20"/>
              </w:rPr>
              <w:t xml:space="preserve"> </w:t>
            </w:r>
            <w:r>
              <w:rPr>
                <w:sz w:val="20"/>
              </w:rPr>
              <w:t>općinske</w:t>
            </w:r>
            <w:r>
              <w:rPr>
                <w:spacing w:val="1"/>
                <w:sz w:val="20"/>
              </w:rPr>
              <w:t xml:space="preserve"> </w:t>
            </w:r>
            <w:r>
              <w:rPr>
                <w:sz w:val="20"/>
              </w:rPr>
              <w:t>imovine</w:t>
            </w:r>
          </w:p>
        </w:tc>
        <w:tc>
          <w:tcPr>
            <w:tcW w:w="1485" w:type="dxa"/>
          </w:tcPr>
          <w:p w14:paraId="6EBF864A" w14:textId="77777777" w:rsidR="003478BC" w:rsidRDefault="00A51C07">
            <w:pPr>
              <w:pStyle w:val="TableParagraph"/>
              <w:ind w:left="125" w:right="100"/>
              <w:jc w:val="center"/>
              <w:rPr>
                <w:sz w:val="20"/>
              </w:rPr>
            </w:pPr>
            <w:r>
              <w:rPr>
                <w:spacing w:val="-1"/>
                <w:sz w:val="20"/>
              </w:rPr>
              <w:t>Sveobuhvatna,</w:t>
            </w:r>
            <w:r>
              <w:rPr>
                <w:spacing w:val="-42"/>
                <w:sz w:val="20"/>
              </w:rPr>
              <w:t xml:space="preserve"> </w:t>
            </w:r>
            <w:r>
              <w:rPr>
                <w:sz w:val="20"/>
              </w:rPr>
              <w:t>autentična i</w:t>
            </w:r>
            <w:r>
              <w:rPr>
                <w:spacing w:val="1"/>
                <w:sz w:val="20"/>
              </w:rPr>
              <w:t xml:space="preserve"> </w:t>
            </w:r>
            <w:r>
              <w:rPr>
                <w:sz w:val="20"/>
              </w:rPr>
              <w:t>redovito</w:t>
            </w:r>
          </w:p>
          <w:p w14:paraId="448FBF3E" w14:textId="77777777" w:rsidR="003478BC" w:rsidRDefault="00A51C07">
            <w:pPr>
              <w:pStyle w:val="TableParagraph"/>
              <w:spacing w:line="236" w:lineRule="exact"/>
              <w:ind w:left="307" w:right="280" w:firstLine="28"/>
              <w:jc w:val="both"/>
              <w:rPr>
                <w:sz w:val="20"/>
              </w:rPr>
            </w:pPr>
            <w:r>
              <w:rPr>
                <w:sz w:val="20"/>
              </w:rPr>
              <w:t>ažurirana</w:t>
            </w:r>
            <w:r>
              <w:rPr>
                <w:spacing w:val="-42"/>
                <w:sz w:val="20"/>
              </w:rPr>
              <w:t xml:space="preserve"> </w:t>
            </w:r>
            <w:r>
              <w:rPr>
                <w:sz w:val="20"/>
              </w:rPr>
              <w:t>Evidencija</w:t>
            </w:r>
            <w:r>
              <w:rPr>
                <w:w w:val="99"/>
                <w:sz w:val="20"/>
              </w:rPr>
              <w:t xml:space="preserve"> </w:t>
            </w:r>
            <w:r>
              <w:rPr>
                <w:sz w:val="20"/>
              </w:rPr>
              <w:t>imovine</w:t>
            </w:r>
          </w:p>
        </w:tc>
      </w:tr>
      <w:tr w:rsidR="003478BC" w14:paraId="7CC8EA83" w14:textId="77777777">
        <w:trPr>
          <w:trHeight w:val="3619"/>
        </w:trPr>
        <w:tc>
          <w:tcPr>
            <w:tcW w:w="1668" w:type="dxa"/>
            <w:vMerge/>
            <w:tcBorders>
              <w:top w:val="nil"/>
              <w:bottom w:val="nil"/>
            </w:tcBorders>
          </w:tcPr>
          <w:p w14:paraId="2F30258C" w14:textId="77777777" w:rsidR="003478BC" w:rsidRDefault="003478BC">
            <w:pPr>
              <w:rPr>
                <w:sz w:val="2"/>
                <w:szCs w:val="2"/>
              </w:rPr>
            </w:pPr>
          </w:p>
        </w:tc>
        <w:tc>
          <w:tcPr>
            <w:tcW w:w="2126" w:type="dxa"/>
            <w:vMerge/>
            <w:tcBorders>
              <w:top w:val="nil"/>
              <w:bottom w:val="nil"/>
            </w:tcBorders>
          </w:tcPr>
          <w:p w14:paraId="651D3F1A" w14:textId="77777777" w:rsidR="003478BC" w:rsidRDefault="003478BC">
            <w:pPr>
              <w:rPr>
                <w:sz w:val="2"/>
                <w:szCs w:val="2"/>
              </w:rPr>
            </w:pPr>
          </w:p>
        </w:tc>
        <w:tc>
          <w:tcPr>
            <w:tcW w:w="1843" w:type="dxa"/>
            <w:tcBorders>
              <w:bottom w:val="nil"/>
            </w:tcBorders>
          </w:tcPr>
          <w:p w14:paraId="2E0AC115" w14:textId="77777777" w:rsidR="003478BC" w:rsidRDefault="003478BC">
            <w:pPr>
              <w:pStyle w:val="TableParagraph"/>
              <w:rPr>
                <w:b/>
              </w:rPr>
            </w:pPr>
          </w:p>
          <w:p w14:paraId="6D9E0709" w14:textId="77777777" w:rsidR="003478BC" w:rsidRDefault="003478BC">
            <w:pPr>
              <w:pStyle w:val="TableParagraph"/>
              <w:rPr>
                <w:b/>
              </w:rPr>
            </w:pPr>
          </w:p>
          <w:p w14:paraId="6280DE40" w14:textId="77777777" w:rsidR="003478BC" w:rsidRDefault="003478BC">
            <w:pPr>
              <w:pStyle w:val="TableParagraph"/>
              <w:rPr>
                <w:b/>
              </w:rPr>
            </w:pPr>
          </w:p>
          <w:p w14:paraId="04DB325E" w14:textId="77777777" w:rsidR="003478BC" w:rsidRDefault="003478BC">
            <w:pPr>
              <w:pStyle w:val="TableParagraph"/>
              <w:rPr>
                <w:b/>
              </w:rPr>
            </w:pPr>
          </w:p>
          <w:p w14:paraId="6827EFF3" w14:textId="77777777" w:rsidR="003478BC" w:rsidRDefault="003478BC">
            <w:pPr>
              <w:pStyle w:val="TableParagraph"/>
              <w:spacing w:before="1"/>
              <w:rPr>
                <w:b/>
                <w:sz w:val="19"/>
              </w:rPr>
            </w:pPr>
          </w:p>
          <w:p w14:paraId="5F2D3922" w14:textId="77777777" w:rsidR="003478BC" w:rsidRDefault="00A51C07">
            <w:pPr>
              <w:pStyle w:val="TableParagraph"/>
              <w:ind w:left="442"/>
              <w:rPr>
                <w:sz w:val="20"/>
              </w:rPr>
            </w:pPr>
            <w:r>
              <w:rPr>
                <w:sz w:val="20"/>
              </w:rPr>
              <w:t>2.</w:t>
            </w:r>
            <w:r>
              <w:rPr>
                <w:spacing w:val="-3"/>
                <w:sz w:val="20"/>
              </w:rPr>
              <w:t xml:space="preserve"> </w:t>
            </w:r>
            <w:r>
              <w:rPr>
                <w:sz w:val="20"/>
              </w:rPr>
              <w:t>Redovito</w:t>
            </w:r>
          </w:p>
          <w:p w14:paraId="64F5B0DB" w14:textId="77777777" w:rsidR="003478BC" w:rsidRDefault="00A51C07">
            <w:pPr>
              <w:pStyle w:val="TableParagraph"/>
              <w:spacing w:before="1"/>
              <w:ind w:left="130" w:right="114"/>
              <w:jc w:val="center"/>
              <w:rPr>
                <w:sz w:val="20"/>
              </w:rPr>
            </w:pPr>
            <w:r>
              <w:rPr>
                <w:sz w:val="20"/>
              </w:rPr>
              <w:t>ažuriranje</w:t>
            </w:r>
            <w:r>
              <w:rPr>
                <w:spacing w:val="-6"/>
                <w:sz w:val="20"/>
              </w:rPr>
              <w:t xml:space="preserve"> </w:t>
            </w:r>
            <w:r>
              <w:rPr>
                <w:sz w:val="20"/>
              </w:rPr>
              <w:t>i</w:t>
            </w:r>
            <w:r>
              <w:rPr>
                <w:spacing w:val="-3"/>
                <w:sz w:val="20"/>
              </w:rPr>
              <w:t xml:space="preserve"> </w:t>
            </w:r>
            <w:r>
              <w:rPr>
                <w:sz w:val="20"/>
              </w:rPr>
              <w:t>objava</w:t>
            </w:r>
            <w:r>
              <w:rPr>
                <w:spacing w:val="-41"/>
                <w:sz w:val="20"/>
              </w:rPr>
              <w:t xml:space="preserve"> </w:t>
            </w:r>
            <w:r>
              <w:rPr>
                <w:sz w:val="20"/>
              </w:rPr>
              <w:t>podataka o</w:t>
            </w:r>
            <w:r>
              <w:rPr>
                <w:spacing w:val="1"/>
                <w:sz w:val="20"/>
              </w:rPr>
              <w:t xml:space="preserve"> </w:t>
            </w:r>
            <w:r>
              <w:rPr>
                <w:sz w:val="20"/>
              </w:rPr>
              <w:t>imovini u internoj</w:t>
            </w:r>
            <w:r>
              <w:rPr>
                <w:spacing w:val="1"/>
                <w:sz w:val="20"/>
              </w:rPr>
              <w:t xml:space="preserve"> </w:t>
            </w:r>
            <w:r>
              <w:rPr>
                <w:sz w:val="20"/>
              </w:rPr>
              <w:t>evidenciji imovine</w:t>
            </w:r>
            <w:r>
              <w:rPr>
                <w:spacing w:val="-42"/>
                <w:sz w:val="20"/>
              </w:rPr>
              <w:t xml:space="preserve"> </w:t>
            </w:r>
            <w:r>
              <w:rPr>
                <w:sz w:val="20"/>
              </w:rPr>
              <w:t>Općine</w:t>
            </w:r>
            <w:r>
              <w:rPr>
                <w:spacing w:val="2"/>
                <w:sz w:val="20"/>
              </w:rPr>
              <w:t xml:space="preserve"> </w:t>
            </w:r>
            <w:r w:rsidR="0006508E">
              <w:t>Gračac</w:t>
            </w:r>
          </w:p>
        </w:tc>
        <w:tc>
          <w:tcPr>
            <w:tcW w:w="1840" w:type="dxa"/>
            <w:tcBorders>
              <w:bottom w:val="nil"/>
            </w:tcBorders>
          </w:tcPr>
          <w:p w14:paraId="408EA3CA" w14:textId="77777777" w:rsidR="003478BC" w:rsidRDefault="003478BC">
            <w:pPr>
              <w:pStyle w:val="TableParagraph"/>
              <w:rPr>
                <w:b/>
              </w:rPr>
            </w:pPr>
          </w:p>
          <w:p w14:paraId="3B2E5B3E" w14:textId="77777777" w:rsidR="003478BC" w:rsidRDefault="003478BC">
            <w:pPr>
              <w:pStyle w:val="TableParagraph"/>
              <w:rPr>
                <w:b/>
              </w:rPr>
            </w:pPr>
          </w:p>
          <w:p w14:paraId="7C6F31B6" w14:textId="77777777" w:rsidR="003478BC" w:rsidRDefault="003478BC">
            <w:pPr>
              <w:pStyle w:val="TableParagraph"/>
              <w:rPr>
                <w:b/>
              </w:rPr>
            </w:pPr>
          </w:p>
          <w:p w14:paraId="50D30B4D" w14:textId="77777777" w:rsidR="003478BC" w:rsidRDefault="003478BC">
            <w:pPr>
              <w:pStyle w:val="TableParagraph"/>
              <w:rPr>
                <w:b/>
              </w:rPr>
            </w:pPr>
          </w:p>
          <w:p w14:paraId="4B65704C" w14:textId="77777777" w:rsidR="003478BC" w:rsidRDefault="003478BC">
            <w:pPr>
              <w:pStyle w:val="TableParagraph"/>
              <w:rPr>
                <w:b/>
              </w:rPr>
            </w:pPr>
          </w:p>
          <w:p w14:paraId="0D91FFF6" w14:textId="77777777" w:rsidR="003478BC" w:rsidRDefault="003478BC">
            <w:pPr>
              <w:pStyle w:val="TableParagraph"/>
              <w:rPr>
                <w:b/>
              </w:rPr>
            </w:pPr>
          </w:p>
          <w:p w14:paraId="35152682" w14:textId="77777777" w:rsidR="003478BC" w:rsidRDefault="00A51C07">
            <w:pPr>
              <w:pStyle w:val="TableParagraph"/>
              <w:ind w:left="171" w:right="89" w:hanging="53"/>
              <w:rPr>
                <w:sz w:val="20"/>
              </w:rPr>
            </w:pPr>
            <w:r>
              <w:rPr>
                <w:spacing w:val="-1"/>
                <w:sz w:val="20"/>
              </w:rPr>
              <w:t xml:space="preserve">Vođenje </w:t>
            </w:r>
            <w:r>
              <w:rPr>
                <w:sz w:val="20"/>
              </w:rPr>
              <w:t>evidencije</w:t>
            </w:r>
            <w:r>
              <w:rPr>
                <w:spacing w:val="-42"/>
                <w:sz w:val="20"/>
              </w:rPr>
              <w:t xml:space="preserve"> </w:t>
            </w:r>
            <w:r>
              <w:rPr>
                <w:sz w:val="20"/>
              </w:rPr>
              <w:t>općinske</w:t>
            </w:r>
            <w:r>
              <w:rPr>
                <w:spacing w:val="-2"/>
                <w:sz w:val="20"/>
              </w:rPr>
              <w:t xml:space="preserve"> </w:t>
            </w:r>
            <w:r>
              <w:rPr>
                <w:sz w:val="20"/>
              </w:rPr>
              <w:t>imovine</w:t>
            </w:r>
          </w:p>
        </w:tc>
        <w:tc>
          <w:tcPr>
            <w:tcW w:w="1502" w:type="dxa"/>
            <w:tcBorders>
              <w:bottom w:val="nil"/>
            </w:tcBorders>
          </w:tcPr>
          <w:p w14:paraId="07730E2A" w14:textId="77777777" w:rsidR="003478BC" w:rsidRDefault="003478BC">
            <w:pPr>
              <w:pStyle w:val="TableParagraph"/>
              <w:rPr>
                <w:b/>
              </w:rPr>
            </w:pPr>
          </w:p>
          <w:p w14:paraId="63F318ED" w14:textId="77777777" w:rsidR="003478BC" w:rsidRDefault="003478BC">
            <w:pPr>
              <w:pStyle w:val="TableParagraph"/>
              <w:rPr>
                <w:b/>
              </w:rPr>
            </w:pPr>
          </w:p>
          <w:p w14:paraId="00103ABB" w14:textId="77777777" w:rsidR="003478BC" w:rsidRDefault="003478BC">
            <w:pPr>
              <w:pStyle w:val="TableParagraph"/>
              <w:rPr>
                <w:b/>
              </w:rPr>
            </w:pPr>
          </w:p>
          <w:p w14:paraId="09A9CA5D" w14:textId="77777777" w:rsidR="003478BC" w:rsidRDefault="003478BC">
            <w:pPr>
              <w:pStyle w:val="TableParagraph"/>
              <w:rPr>
                <w:b/>
              </w:rPr>
            </w:pPr>
          </w:p>
          <w:p w14:paraId="51C50EA1" w14:textId="77777777" w:rsidR="003478BC" w:rsidRDefault="003478BC">
            <w:pPr>
              <w:pStyle w:val="TableParagraph"/>
              <w:spacing w:before="1"/>
              <w:rPr>
                <w:b/>
                <w:sz w:val="29"/>
              </w:rPr>
            </w:pPr>
          </w:p>
          <w:p w14:paraId="0FCF0A81" w14:textId="77777777" w:rsidR="003478BC" w:rsidRDefault="00A51C07">
            <w:pPr>
              <w:pStyle w:val="TableParagraph"/>
              <w:ind w:left="179" w:right="161"/>
              <w:jc w:val="center"/>
              <w:rPr>
                <w:sz w:val="20"/>
              </w:rPr>
            </w:pPr>
            <w:r>
              <w:rPr>
                <w:spacing w:val="-1"/>
                <w:sz w:val="20"/>
              </w:rPr>
              <w:t>Kontinuirano</w:t>
            </w:r>
            <w:r>
              <w:rPr>
                <w:spacing w:val="-42"/>
                <w:sz w:val="20"/>
              </w:rPr>
              <w:t xml:space="preserve"> </w:t>
            </w:r>
            <w:r>
              <w:rPr>
                <w:sz w:val="20"/>
              </w:rPr>
              <w:t>ažuriranje i</w:t>
            </w:r>
            <w:r>
              <w:rPr>
                <w:spacing w:val="1"/>
                <w:sz w:val="20"/>
              </w:rPr>
              <w:t xml:space="preserve"> </w:t>
            </w:r>
            <w:r>
              <w:rPr>
                <w:sz w:val="20"/>
              </w:rPr>
              <w:t>objava</w:t>
            </w:r>
            <w:r>
              <w:rPr>
                <w:spacing w:val="1"/>
                <w:sz w:val="20"/>
              </w:rPr>
              <w:t xml:space="preserve"> </w:t>
            </w:r>
            <w:r>
              <w:rPr>
                <w:sz w:val="20"/>
              </w:rPr>
              <w:t>podataka u</w:t>
            </w:r>
            <w:r>
              <w:rPr>
                <w:spacing w:val="1"/>
                <w:sz w:val="20"/>
              </w:rPr>
              <w:t xml:space="preserve"> </w:t>
            </w:r>
            <w:r>
              <w:rPr>
                <w:sz w:val="20"/>
              </w:rPr>
              <w:t>internoj</w:t>
            </w:r>
            <w:r>
              <w:rPr>
                <w:spacing w:val="1"/>
                <w:sz w:val="20"/>
              </w:rPr>
              <w:t xml:space="preserve"> </w:t>
            </w:r>
            <w:r>
              <w:rPr>
                <w:sz w:val="20"/>
              </w:rPr>
              <w:t>evidenciji</w:t>
            </w:r>
          </w:p>
        </w:tc>
        <w:tc>
          <w:tcPr>
            <w:tcW w:w="1528" w:type="dxa"/>
            <w:tcBorders>
              <w:bottom w:val="nil"/>
            </w:tcBorders>
          </w:tcPr>
          <w:p w14:paraId="14D2BA3A" w14:textId="77777777" w:rsidR="003478BC" w:rsidRDefault="003478BC">
            <w:pPr>
              <w:pStyle w:val="TableParagraph"/>
              <w:rPr>
                <w:b/>
              </w:rPr>
            </w:pPr>
          </w:p>
          <w:p w14:paraId="733F01DC" w14:textId="77777777" w:rsidR="003478BC" w:rsidRDefault="003478BC">
            <w:pPr>
              <w:pStyle w:val="TableParagraph"/>
              <w:rPr>
                <w:b/>
              </w:rPr>
            </w:pPr>
          </w:p>
          <w:p w14:paraId="53373701" w14:textId="77777777" w:rsidR="003478BC" w:rsidRDefault="003478BC">
            <w:pPr>
              <w:pStyle w:val="TableParagraph"/>
              <w:rPr>
                <w:b/>
              </w:rPr>
            </w:pPr>
          </w:p>
          <w:p w14:paraId="0845F25D" w14:textId="77777777" w:rsidR="003478BC" w:rsidRDefault="003478BC">
            <w:pPr>
              <w:pStyle w:val="TableParagraph"/>
              <w:rPr>
                <w:b/>
              </w:rPr>
            </w:pPr>
          </w:p>
          <w:p w14:paraId="7E6F9AD2" w14:textId="77777777" w:rsidR="003478BC" w:rsidRDefault="003478BC">
            <w:pPr>
              <w:pStyle w:val="TableParagraph"/>
              <w:rPr>
                <w:b/>
              </w:rPr>
            </w:pPr>
          </w:p>
          <w:p w14:paraId="1A935D9B" w14:textId="77777777" w:rsidR="003478BC" w:rsidRDefault="00A51C07">
            <w:pPr>
              <w:pStyle w:val="TableParagraph"/>
              <w:spacing w:before="153"/>
              <w:ind w:left="565" w:right="548"/>
              <w:jc w:val="center"/>
              <w:rPr>
                <w:sz w:val="20"/>
              </w:rPr>
            </w:pPr>
            <w:r>
              <w:rPr>
                <w:sz w:val="20"/>
              </w:rPr>
              <w:t>B</w:t>
            </w:r>
            <w:r w:rsidR="00744F79">
              <w:rPr>
                <w:sz w:val="20"/>
              </w:rPr>
              <w:t>r</w:t>
            </w:r>
            <w:r>
              <w:rPr>
                <w:sz w:val="20"/>
              </w:rPr>
              <w:t>oj</w:t>
            </w:r>
            <w:r w:rsidR="00744F79">
              <w:rPr>
                <w:sz w:val="20"/>
              </w:rPr>
              <w:t xml:space="preserve">  </w:t>
            </w:r>
          </w:p>
        </w:tc>
        <w:tc>
          <w:tcPr>
            <w:tcW w:w="1490" w:type="dxa"/>
            <w:vMerge/>
            <w:tcBorders>
              <w:top w:val="nil"/>
              <w:bottom w:val="nil"/>
            </w:tcBorders>
          </w:tcPr>
          <w:p w14:paraId="227ACBC4" w14:textId="77777777" w:rsidR="003478BC" w:rsidRDefault="003478BC">
            <w:pPr>
              <w:rPr>
                <w:sz w:val="2"/>
                <w:szCs w:val="2"/>
              </w:rPr>
            </w:pPr>
          </w:p>
        </w:tc>
        <w:tc>
          <w:tcPr>
            <w:tcW w:w="1300" w:type="dxa"/>
            <w:vMerge/>
            <w:tcBorders>
              <w:top w:val="nil"/>
              <w:bottom w:val="nil"/>
            </w:tcBorders>
          </w:tcPr>
          <w:p w14:paraId="5BE7EA7B" w14:textId="77777777" w:rsidR="003478BC" w:rsidRDefault="003478BC">
            <w:pPr>
              <w:rPr>
                <w:sz w:val="2"/>
                <w:szCs w:val="2"/>
              </w:rPr>
            </w:pPr>
          </w:p>
        </w:tc>
        <w:tc>
          <w:tcPr>
            <w:tcW w:w="1485" w:type="dxa"/>
            <w:tcBorders>
              <w:bottom w:val="nil"/>
            </w:tcBorders>
          </w:tcPr>
          <w:p w14:paraId="6B1B4713" w14:textId="77777777" w:rsidR="003478BC" w:rsidRDefault="003478BC">
            <w:pPr>
              <w:pStyle w:val="TableParagraph"/>
              <w:rPr>
                <w:b/>
              </w:rPr>
            </w:pPr>
          </w:p>
          <w:p w14:paraId="10828E4E" w14:textId="77777777" w:rsidR="003478BC" w:rsidRDefault="003478BC">
            <w:pPr>
              <w:pStyle w:val="TableParagraph"/>
              <w:rPr>
                <w:b/>
              </w:rPr>
            </w:pPr>
          </w:p>
          <w:p w14:paraId="7B99F71C" w14:textId="77777777" w:rsidR="003478BC" w:rsidRDefault="003478BC">
            <w:pPr>
              <w:pStyle w:val="TableParagraph"/>
              <w:rPr>
                <w:b/>
              </w:rPr>
            </w:pPr>
          </w:p>
          <w:p w14:paraId="5CA9F6E3" w14:textId="77777777" w:rsidR="003478BC" w:rsidRDefault="003478BC">
            <w:pPr>
              <w:pStyle w:val="TableParagraph"/>
              <w:rPr>
                <w:b/>
              </w:rPr>
            </w:pPr>
          </w:p>
          <w:p w14:paraId="7F715D45" w14:textId="77777777" w:rsidR="003478BC" w:rsidRDefault="003478BC">
            <w:pPr>
              <w:pStyle w:val="TableParagraph"/>
              <w:rPr>
                <w:b/>
              </w:rPr>
            </w:pPr>
          </w:p>
          <w:p w14:paraId="3B14151B" w14:textId="77777777" w:rsidR="003478BC" w:rsidRDefault="003478BC">
            <w:pPr>
              <w:pStyle w:val="TableParagraph"/>
              <w:spacing w:before="1"/>
              <w:rPr>
                <w:b/>
                <w:sz w:val="29"/>
              </w:rPr>
            </w:pPr>
          </w:p>
          <w:p w14:paraId="0C7A7C29" w14:textId="77777777" w:rsidR="003478BC" w:rsidRDefault="00A51C07">
            <w:pPr>
              <w:pStyle w:val="TableParagraph"/>
              <w:ind w:left="125" w:right="100"/>
              <w:jc w:val="center"/>
              <w:rPr>
                <w:sz w:val="20"/>
              </w:rPr>
            </w:pPr>
            <w:r>
              <w:rPr>
                <w:spacing w:val="-1"/>
                <w:sz w:val="20"/>
              </w:rPr>
              <w:t>Sveobuhvatna,</w:t>
            </w:r>
            <w:r>
              <w:rPr>
                <w:spacing w:val="-42"/>
                <w:sz w:val="20"/>
              </w:rPr>
              <w:t xml:space="preserve"> </w:t>
            </w:r>
            <w:r>
              <w:rPr>
                <w:sz w:val="20"/>
              </w:rPr>
              <w:t>autentična i</w:t>
            </w:r>
            <w:r>
              <w:rPr>
                <w:spacing w:val="1"/>
                <w:sz w:val="20"/>
              </w:rPr>
              <w:t xml:space="preserve"> </w:t>
            </w:r>
            <w:r>
              <w:rPr>
                <w:sz w:val="20"/>
              </w:rPr>
              <w:t>redovito</w:t>
            </w:r>
          </w:p>
          <w:p w14:paraId="51F9F215" w14:textId="77777777" w:rsidR="003478BC" w:rsidRDefault="00A51C07">
            <w:pPr>
              <w:pStyle w:val="TableParagraph"/>
              <w:ind w:left="307" w:right="280" w:firstLine="28"/>
              <w:jc w:val="both"/>
              <w:rPr>
                <w:sz w:val="20"/>
              </w:rPr>
            </w:pPr>
            <w:r>
              <w:rPr>
                <w:sz w:val="20"/>
              </w:rPr>
              <w:t>ažurirana</w:t>
            </w:r>
            <w:r>
              <w:rPr>
                <w:spacing w:val="-42"/>
                <w:sz w:val="20"/>
              </w:rPr>
              <w:t xml:space="preserve"> </w:t>
            </w:r>
            <w:r>
              <w:rPr>
                <w:sz w:val="20"/>
              </w:rPr>
              <w:t>Evidencija</w:t>
            </w:r>
            <w:r>
              <w:rPr>
                <w:w w:val="99"/>
                <w:sz w:val="20"/>
              </w:rPr>
              <w:t xml:space="preserve"> </w:t>
            </w:r>
            <w:r>
              <w:rPr>
                <w:sz w:val="20"/>
              </w:rPr>
              <w:t>imovine</w:t>
            </w:r>
          </w:p>
        </w:tc>
      </w:tr>
      <w:tr w:rsidR="003478BC" w14:paraId="151D1620" w14:textId="77777777" w:rsidTr="00744F79">
        <w:trPr>
          <w:trHeight w:val="80"/>
        </w:trPr>
        <w:tc>
          <w:tcPr>
            <w:tcW w:w="1668" w:type="dxa"/>
            <w:tcBorders>
              <w:top w:val="nil"/>
            </w:tcBorders>
          </w:tcPr>
          <w:p w14:paraId="42D9B075" w14:textId="77777777" w:rsidR="003478BC" w:rsidRDefault="003478BC">
            <w:pPr>
              <w:pStyle w:val="TableParagraph"/>
              <w:rPr>
                <w:rFonts w:ascii="Times New Roman"/>
                <w:sz w:val="20"/>
              </w:rPr>
            </w:pPr>
          </w:p>
        </w:tc>
        <w:tc>
          <w:tcPr>
            <w:tcW w:w="2126" w:type="dxa"/>
            <w:tcBorders>
              <w:top w:val="nil"/>
              <w:bottom w:val="nil"/>
            </w:tcBorders>
          </w:tcPr>
          <w:p w14:paraId="34533E90" w14:textId="77777777" w:rsidR="003478BC" w:rsidRDefault="003478BC">
            <w:pPr>
              <w:pStyle w:val="TableParagraph"/>
              <w:rPr>
                <w:rFonts w:ascii="Times New Roman"/>
                <w:sz w:val="20"/>
              </w:rPr>
            </w:pPr>
          </w:p>
        </w:tc>
        <w:tc>
          <w:tcPr>
            <w:tcW w:w="1843" w:type="dxa"/>
            <w:tcBorders>
              <w:top w:val="nil"/>
            </w:tcBorders>
          </w:tcPr>
          <w:p w14:paraId="7893EDC8" w14:textId="77777777" w:rsidR="003478BC" w:rsidRDefault="003478BC">
            <w:pPr>
              <w:pStyle w:val="TableParagraph"/>
              <w:rPr>
                <w:rFonts w:ascii="Times New Roman"/>
                <w:sz w:val="20"/>
              </w:rPr>
            </w:pPr>
          </w:p>
        </w:tc>
        <w:tc>
          <w:tcPr>
            <w:tcW w:w="1840" w:type="dxa"/>
            <w:tcBorders>
              <w:top w:val="nil"/>
            </w:tcBorders>
          </w:tcPr>
          <w:p w14:paraId="5E15F8D5" w14:textId="77777777" w:rsidR="003478BC" w:rsidRDefault="003478BC">
            <w:pPr>
              <w:pStyle w:val="TableParagraph"/>
              <w:rPr>
                <w:rFonts w:ascii="Times New Roman"/>
                <w:sz w:val="20"/>
              </w:rPr>
            </w:pPr>
          </w:p>
        </w:tc>
        <w:tc>
          <w:tcPr>
            <w:tcW w:w="1502" w:type="dxa"/>
            <w:tcBorders>
              <w:top w:val="nil"/>
            </w:tcBorders>
          </w:tcPr>
          <w:p w14:paraId="0BF7E1DE" w14:textId="77777777" w:rsidR="003478BC" w:rsidRDefault="003478BC">
            <w:pPr>
              <w:pStyle w:val="TableParagraph"/>
              <w:rPr>
                <w:rFonts w:ascii="Times New Roman"/>
                <w:sz w:val="20"/>
              </w:rPr>
            </w:pPr>
          </w:p>
        </w:tc>
        <w:tc>
          <w:tcPr>
            <w:tcW w:w="1528" w:type="dxa"/>
            <w:tcBorders>
              <w:top w:val="nil"/>
            </w:tcBorders>
          </w:tcPr>
          <w:p w14:paraId="3FA0B6FF" w14:textId="77777777" w:rsidR="003478BC" w:rsidRDefault="003478BC">
            <w:pPr>
              <w:pStyle w:val="TableParagraph"/>
              <w:rPr>
                <w:rFonts w:ascii="Times New Roman"/>
                <w:sz w:val="20"/>
              </w:rPr>
            </w:pPr>
          </w:p>
        </w:tc>
        <w:tc>
          <w:tcPr>
            <w:tcW w:w="1490" w:type="dxa"/>
            <w:tcBorders>
              <w:top w:val="nil"/>
            </w:tcBorders>
          </w:tcPr>
          <w:p w14:paraId="13993B11" w14:textId="77777777" w:rsidR="003478BC" w:rsidRDefault="003478BC">
            <w:pPr>
              <w:pStyle w:val="TableParagraph"/>
              <w:spacing w:line="215" w:lineRule="exact"/>
              <w:ind w:left="306"/>
              <w:rPr>
                <w:sz w:val="20"/>
              </w:rPr>
            </w:pPr>
          </w:p>
        </w:tc>
        <w:tc>
          <w:tcPr>
            <w:tcW w:w="1300" w:type="dxa"/>
            <w:tcBorders>
              <w:top w:val="nil"/>
            </w:tcBorders>
          </w:tcPr>
          <w:p w14:paraId="787BBA43" w14:textId="77777777" w:rsidR="003478BC" w:rsidRDefault="003478BC">
            <w:pPr>
              <w:pStyle w:val="TableParagraph"/>
              <w:rPr>
                <w:rFonts w:ascii="Times New Roman"/>
                <w:sz w:val="20"/>
              </w:rPr>
            </w:pPr>
          </w:p>
        </w:tc>
        <w:tc>
          <w:tcPr>
            <w:tcW w:w="1485" w:type="dxa"/>
            <w:tcBorders>
              <w:top w:val="nil"/>
            </w:tcBorders>
          </w:tcPr>
          <w:p w14:paraId="3DA59A4B" w14:textId="77777777" w:rsidR="003478BC" w:rsidRDefault="003478BC">
            <w:pPr>
              <w:pStyle w:val="TableParagraph"/>
              <w:rPr>
                <w:rFonts w:ascii="Times New Roman"/>
                <w:sz w:val="20"/>
              </w:rPr>
            </w:pPr>
          </w:p>
        </w:tc>
      </w:tr>
      <w:tr w:rsidR="003478BC" w14:paraId="5838778A" w14:textId="77777777">
        <w:trPr>
          <w:trHeight w:val="474"/>
        </w:trPr>
        <w:tc>
          <w:tcPr>
            <w:tcW w:w="1668" w:type="dxa"/>
          </w:tcPr>
          <w:p w14:paraId="17E68C2A" w14:textId="77777777" w:rsidR="003478BC" w:rsidRDefault="00A51C07">
            <w:pPr>
              <w:pStyle w:val="TableParagraph"/>
              <w:spacing w:line="230" w:lineRule="atLeast"/>
              <w:ind w:left="386" w:right="287" w:hanging="82"/>
              <w:rPr>
                <w:sz w:val="20"/>
              </w:rPr>
            </w:pPr>
            <w:r>
              <w:rPr>
                <w:spacing w:val="-1"/>
                <w:sz w:val="20"/>
              </w:rPr>
              <w:t>Dostavljanje</w:t>
            </w:r>
            <w:r>
              <w:rPr>
                <w:spacing w:val="-42"/>
                <w:sz w:val="20"/>
              </w:rPr>
              <w:t xml:space="preserve"> </w:t>
            </w:r>
            <w:r>
              <w:rPr>
                <w:sz w:val="20"/>
              </w:rPr>
              <w:t>podataka</w:t>
            </w:r>
            <w:r>
              <w:rPr>
                <w:spacing w:val="-3"/>
                <w:sz w:val="20"/>
              </w:rPr>
              <w:t xml:space="preserve"> </w:t>
            </w:r>
            <w:r>
              <w:rPr>
                <w:sz w:val="20"/>
              </w:rPr>
              <w:t>i</w:t>
            </w:r>
          </w:p>
        </w:tc>
        <w:tc>
          <w:tcPr>
            <w:tcW w:w="2126" w:type="dxa"/>
            <w:tcBorders>
              <w:top w:val="nil"/>
            </w:tcBorders>
          </w:tcPr>
          <w:p w14:paraId="029BE620" w14:textId="77777777" w:rsidR="003478BC" w:rsidRDefault="003478BC">
            <w:pPr>
              <w:pStyle w:val="TableParagraph"/>
              <w:rPr>
                <w:rFonts w:ascii="Times New Roman"/>
                <w:sz w:val="20"/>
              </w:rPr>
            </w:pPr>
          </w:p>
        </w:tc>
        <w:tc>
          <w:tcPr>
            <w:tcW w:w="1843" w:type="dxa"/>
          </w:tcPr>
          <w:p w14:paraId="4AC2F5DE" w14:textId="506C45AC" w:rsidR="003478BC" w:rsidRDefault="003478BC">
            <w:pPr>
              <w:pStyle w:val="TableParagraph"/>
              <w:spacing w:before="1" w:line="218" w:lineRule="exact"/>
              <w:ind w:left="115" w:right="104"/>
              <w:jc w:val="center"/>
              <w:rPr>
                <w:sz w:val="20"/>
              </w:rPr>
            </w:pPr>
          </w:p>
        </w:tc>
        <w:tc>
          <w:tcPr>
            <w:tcW w:w="1840" w:type="dxa"/>
          </w:tcPr>
          <w:p w14:paraId="345F1719" w14:textId="0AE44786" w:rsidR="003478BC" w:rsidRDefault="00891F95">
            <w:pPr>
              <w:pStyle w:val="TableParagraph"/>
              <w:spacing w:before="1"/>
              <w:ind w:left="93" w:right="81"/>
              <w:jc w:val="center"/>
              <w:rPr>
                <w:sz w:val="20"/>
              </w:rPr>
            </w:pPr>
            <w:r>
              <w:rPr>
                <w:sz w:val="20"/>
              </w:rPr>
              <w:t>Godišnje</w:t>
            </w:r>
          </w:p>
          <w:p w14:paraId="3F05DE91" w14:textId="77777777" w:rsidR="003478BC" w:rsidRDefault="00A51C07">
            <w:pPr>
              <w:pStyle w:val="TableParagraph"/>
              <w:spacing w:before="1" w:line="218" w:lineRule="exact"/>
              <w:ind w:left="93" w:right="82"/>
              <w:jc w:val="center"/>
              <w:rPr>
                <w:sz w:val="20"/>
              </w:rPr>
            </w:pPr>
            <w:r>
              <w:rPr>
                <w:sz w:val="20"/>
              </w:rPr>
              <w:t>ažuriranje</w:t>
            </w:r>
            <w:r>
              <w:rPr>
                <w:spacing w:val="-6"/>
                <w:sz w:val="20"/>
              </w:rPr>
              <w:t xml:space="preserve"> </w:t>
            </w:r>
            <w:r>
              <w:rPr>
                <w:sz w:val="20"/>
              </w:rPr>
              <w:t>podatka</w:t>
            </w:r>
          </w:p>
        </w:tc>
        <w:tc>
          <w:tcPr>
            <w:tcW w:w="1502" w:type="dxa"/>
          </w:tcPr>
          <w:p w14:paraId="5F383B43" w14:textId="77777777" w:rsidR="003478BC" w:rsidRDefault="00A51C07">
            <w:pPr>
              <w:pStyle w:val="TableParagraph"/>
              <w:spacing w:before="1"/>
              <w:ind w:left="179" w:right="161"/>
              <w:jc w:val="center"/>
              <w:rPr>
                <w:sz w:val="20"/>
              </w:rPr>
            </w:pPr>
            <w:r>
              <w:rPr>
                <w:sz w:val="20"/>
              </w:rPr>
              <w:t>Broj</w:t>
            </w:r>
          </w:p>
          <w:p w14:paraId="0B466A56" w14:textId="77777777" w:rsidR="003478BC" w:rsidRDefault="00A51C07">
            <w:pPr>
              <w:pStyle w:val="TableParagraph"/>
              <w:spacing w:before="1" w:line="218" w:lineRule="exact"/>
              <w:ind w:left="175" w:right="161"/>
              <w:jc w:val="center"/>
              <w:rPr>
                <w:sz w:val="20"/>
              </w:rPr>
            </w:pPr>
            <w:r>
              <w:rPr>
                <w:sz w:val="20"/>
              </w:rPr>
              <w:t>ažuriranja</w:t>
            </w:r>
          </w:p>
        </w:tc>
        <w:tc>
          <w:tcPr>
            <w:tcW w:w="1528" w:type="dxa"/>
          </w:tcPr>
          <w:p w14:paraId="276A156C" w14:textId="77777777" w:rsidR="003478BC" w:rsidRDefault="00A51C07">
            <w:pPr>
              <w:pStyle w:val="TableParagraph"/>
              <w:spacing w:before="119"/>
              <w:ind w:left="565" w:right="548"/>
              <w:jc w:val="center"/>
              <w:rPr>
                <w:sz w:val="20"/>
              </w:rPr>
            </w:pPr>
            <w:r>
              <w:rPr>
                <w:sz w:val="20"/>
              </w:rPr>
              <w:t>Broj</w:t>
            </w:r>
          </w:p>
        </w:tc>
        <w:tc>
          <w:tcPr>
            <w:tcW w:w="1490" w:type="dxa"/>
          </w:tcPr>
          <w:p w14:paraId="2BC4A235" w14:textId="77777777" w:rsidR="003478BC" w:rsidRDefault="003478BC">
            <w:pPr>
              <w:pStyle w:val="TableParagraph"/>
              <w:spacing w:before="4"/>
              <w:rPr>
                <w:b/>
                <w:sz w:val="20"/>
              </w:rPr>
            </w:pPr>
          </w:p>
          <w:p w14:paraId="318F9A28" w14:textId="77777777" w:rsidR="003478BC" w:rsidRDefault="00A51C07">
            <w:pPr>
              <w:pStyle w:val="TableParagraph"/>
              <w:spacing w:before="1" w:line="215" w:lineRule="exact"/>
              <w:ind w:left="255"/>
              <w:rPr>
                <w:sz w:val="20"/>
              </w:rPr>
            </w:pPr>
            <w:r>
              <w:rPr>
                <w:sz w:val="20"/>
              </w:rPr>
              <w:t>Polazno</w:t>
            </w:r>
            <w:r>
              <w:rPr>
                <w:spacing w:val="-4"/>
                <w:sz w:val="20"/>
              </w:rPr>
              <w:t xml:space="preserve"> </w:t>
            </w:r>
            <w:r>
              <w:rPr>
                <w:sz w:val="20"/>
              </w:rPr>
              <w:t>(0)</w:t>
            </w:r>
          </w:p>
        </w:tc>
        <w:tc>
          <w:tcPr>
            <w:tcW w:w="2785" w:type="dxa"/>
            <w:gridSpan w:val="2"/>
          </w:tcPr>
          <w:p w14:paraId="6D19AE45" w14:textId="77777777" w:rsidR="003478BC" w:rsidRDefault="00A51C07">
            <w:pPr>
              <w:pStyle w:val="TableParagraph"/>
              <w:spacing w:before="1"/>
              <w:ind w:left="393"/>
              <w:rPr>
                <w:sz w:val="20"/>
              </w:rPr>
            </w:pPr>
            <w:r>
              <w:rPr>
                <w:sz w:val="20"/>
              </w:rPr>
              <w:t>Općina</w:t>
            </w:r>
            <w:r>
              <w:rPr>
                <w:spacing w:val="-3"/>
                <w:sz w:val="20"/>
              </w:rPr>
              <w:t xml:space="preserve"> </w:t>
            </w:r>
            <w:r w:rsidR="0006508E">
              <w:t>Gračac</w:t>
            </w:r>
          </w:p>
          <w:p w14:paraId="0D3F80AF" w14:textId="77777777" w:rsidR="003478BC" w:rsidRDefault="00A51C07">
            <w:pPr>
              <w:pStyle w:val="TableParagraph"/>
              <w:spacing w:before="1" w:line="218" w:lineRule="exact"/>
              <w:ind w:left="489"/>
              <w:rPr>
                <w:sz w:val="20"/>
              </w:rPr>
            </w:pPr>
            <w:r>
              <w:rPr>
                <w:sz w:val="20"/>
              </w:rPr>
              <w:t>dostavit</w:t>
            </w:r>
            <w:r>
              <w:rPr>
                <w:spacing w:val="-3"/>
                <w:sz w:val="20"/>
              </w:rPr>
              <w:t xml:space="preserve"> </w:t>
            </w:r>
            <w:r>
              <w:rPr>
                <w:sz w:val="20"/>
              </w:rPr>
              <w:t>će</w:t>
            </w:r>
            <w:r>
              <w:rPr>
                <w:spacing w:val="-2"/>
                <w:sz w:val="20"/>
              </w:rPr>
              <w:t xml:space="preserve"> </w:t>
            </w:r>
            <w:r>
              <w:rPr>
                <w:sz w:val="20"/>
              </w:rPr>
              <w:t>podatke</w:t>
            </w:r>
            <w:r>
              <w:rPr>
                <w:spacing w:val="-2"/>
                <w:sz w:val="20"/>
              </w:rPr>
              <w:t xml:space="preserve"> </w:t>
            </w:r>
            <w:r>
              <w:rPr>
                <w:sz w:val="20"/>
              </w:rPr>
              <w:t>u</w:t>
            </w:r>
          </w:p>
        </w:tc>
      </w:tr>
    </w:tbl>
    <w:p w14:paraId="094ECB4B" w14:textId="77777777" w:rsidR="003478BC" w:rsidRDefault="003478BC">
      <w:pPr>
        <w:spacing w:line="218" w:lineRule="exact"/>
        <w:rPr>
          <w:sz w:val="20"/>
        </w:rPr>
        <w:sectPr w:rsidR="003478BC">
          <w:pgSz w:w="16840" w:h="11910" w:orient="landscape"/>
          <w:pgMar w:top="1100" w:right="900" w:bottom="920" w:left="920" w:header="0" w:footer="654" w:gutter="0"/>
          <w:cols w:space="720"/>
        </w:sectPr>
      </w:pPr>
    </w:p>
    <w:p w14:paraId="2ED9ADC6" w14:textId="77777777" w:rsidR="003478BC" w:rsidRDefault="003478BC">
      <w:pPr>
        <w:pStyle w:val="Tijeloteksta"/>
        <w:spacing w:before="7"/>
        <w:rPr>
          <w:b/>
          <w:sz w:val="26"/>
        </w:rPr>
      </w:pPr>
    </w:p>
    <w:tbl>
      <w:tblPr>
        <w:tblStyle w:val="TableNormal"/>
        <w:tblW w:w="0" w:type="auto"/>
        <w:tblInd w:w="11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668"/>
        <w:gridCol w:w="2126"/>
        <w:gridCol w:w="1843"/>
        <w:gridCol w:w="1840"/>
        <w:gridCol w:w="1502"/>
        <w:gridCol w:w="1528"/>
        <w:gridCol w:w="1490"/>
        <w:gridCol w:w="2785"/>
      </w:tblGrid>
      <w:tr w:rsidR="003478BC" w14:paraId="638B3AC8" w14:textId="77777777">
        <w:trPr>
          <w:trHeight w:val="1405"/>
        </w:trPr>
        <w:tc>
          <w:tcPr>
            <w:tcW w:w="1668" w:type="dxa"/>
          </w:tcPr>
          <w:p w14:paraId="6FEC613D" w14:textId="77777777" w:rsidR="003478BC" w:rsidRDefault="00A51C07">
            <w:pPr>
              <w:pStyle w:val="TableParagraph"/>
              <w:ind w:left="328" w:right="317" w:hanging="4"/>
              <w:jc w:val="center"/>
              <w:rPr>
                <w:sz w:val="20"/>
              </w:rPr>
            </w:pPr>
            <w:r>
              <w:rPr>
                <w:sz w:val="20"/>
              </w:rPr>
              <w:t>promjena</w:t>
            </w:r>
            <w:r>
              <w:rPr>
                <w:spacing w:val="1"/>
                <w:sz w:val="20"/>
              </w:rPr>
              <w:t xml:space="preserve"> </w:t>
            </w:r>
            <w:r>
              <w:rPr>
                <w:spacing w:val="-1"/>
                <w:sz w:val="20"/>
              </w:rPr>
              <w:t>predmetnih</w:t>
            </w:r>
            <w:r>
              <w:rPr>
                <w:spacing w:val="-42"/>
                <w:sz w:val="20"/>
              </w:rPr>
              <w:t xml:space="preserve"> </w:t>
            </w:r>
            <w:r>
              <w:rPr>
                <w:sz w:val="20"/>
              </w:rPr>
              <w:t>podataka u</w:t>
            </w:r>
            <w:r>
              <w:rPr>
                <w:spacing w:val="1"/>
                <w:sz w:val="20"/>
              </w:rPr>
              <w:t xml:space="preserve"> </w:t>
            </w:r>
            <w:r>
              <w:rPr>
                <w:sz w:val="20"/>
              </w:rPr>
              <w:t>Središnji</w:t>
            </w:r>
          </w:p>
          <w:p w14:paraId="5A5B58F8" w14:textId="77777777" w:rsidR="003478BC" w:rsidRDefault="00A51C07">
            <w:pPr>
              <w:pStyle w:val="TableParagraph"/>
              <w:spacing w:line="233" w:lineRule="exact"/>
              <w:ind w:left="109" w:right="101"/>
              <w:jc w:val="center"/>
              <w:rPr>
                <w:sz w:val="20"/>
              </w:rPr>
            </w:pPr>
            <w:r>
              <w:rPr>
                <w:sz w:val="20"/>
              </w:rPr>
              <w:t>registar</w:t>
            </w:r>
            <w:r>
              <w:rPr>
                <w:spacing w:val="-5"/>
                <w:sz w:val="20"/>
              </w:rPr>
              <w:t xml:space="preserve"> </w:t>
            </w:r>
            <w:r>
              <w:rPr>
                <w:sz w:val="20"/>
              </w:rPr>
              <w:t>državne</w:t>
            </w:r>
          </w:p>
          <w:p w14:paraId="7D710D03" w14:textId="77777777" w:rsidR="003478BC" w:rsidRDefault="00A51C07">
            <w:pPr>
              <w:pStyle w:val="TableParagraph"/>
              <w:spacing w:line="215" w:lineRule="exact"/>
              <w:ind w:left="107" w:right="101"/>
              <w:jc w:val="center"/>
              <w:rPr>
                <w:sz w:val="20"/>
              </w:rPr>
            </w:pPr>
            <w:r>
              <w:rPr>
                <w:sz w:val="20"/>
              </w:rPr>
              <w:t>imovine</w:t>
            </w:r>
          </w:p>
        </w:tc>
        <w:tc>
          <w:tcPr>
            <w:tcW w:w="2126" w:type="dxa"/>
          </w:tcPr>
          <w:p w14:paraId="750D3402" w14:textId="77777777" w:rsidR="003478BC" w:rsidRDefault="003478BC">
            <w:pPr>
              <w:pStyle w:val="TableParagraph"/>
              <w:rPr>
                <w:rFonts w:ascii="Times New Roman"/>
                <w:sz w:val="18"/>
              </w:rPr>
            </w:pPr>
          </w:p>
        </w:tc>
        <w:tc>
          <w:tcPr>
            <w:tcW w:w="1843" w:type="dxa"/>
          </w:tcPr>
          <w:p w14:paraId="582F0D50" w14:textId="64B9CAB9" w:rsidR="003478BC" w:rsidRDefault="003478BC">
            <w:pPr>
              <w:pStyle w:val="TableParagraph"/>
              <w:ind w:left="115" w:right="99"/>
              <w:jc w:val="center"/>
              <w:rPr>
                <w:sz w:val="20"/>
              </w:rPr>
            </w:pPr>
          </w:p>
        </w:tc>
        <w:tc>
          <w:tcPr>
            <w:tcW w:w="1840" w:type="dxa"/>
          </w:tcPr>
          <w:p w14:paraId="201EA99B" w14:textId="77777777" w:rsidR="003478BC" w:rsidRDefault="00A51C07">
            <w:pPr>
              <w:pStyle w:val="TableParagraph"/>
              <w:ind w:left="114" w:right="96" w:firstLine="2"/>
              <w:jc w:val="both"/>
              <w:rPr>
                <w:sz w:val="20"/>
              </w:rPr>
            </w:pPr>
            <w:r>
              <w:rPr>
                <w:sz w:val="20"/>
              </w:rPr>
              <w:t>o imovini i dostava</w:t>
            </w:r>
            <w:r>
              <w:rPr>
                <w:spacing w:val="-42"/>
                <w:sz w:val="20"/>
              </w:rPr>
              <w:t xml:space="preserve"> </w:t>
            </w:r>
            <w:r>
              <w:rPr>
                <w:sz w:val="20"/>
              </w:rPr>
              <w:t>u Središnji registar</w:t>
            </w:r>
            <w:r>
              <w:rPr>
                <w:spacing w:val="-43"/>
                <w:sz w:val="20"/>
              </w:rPr>
              <w:t xml:space="preserve"> </w:t>
            </w:r>
            <w:r>
              <w:rPr>
                <w:sz w:val="20"/>
              </w:rPr>
              <w:t>državne</w:t>
            </w:r>
            <w:r>
              <w:rPr>
                <w:spacing w:val="-2"/>
                <w:sz w:val="20"/>
              </w:rPr>
              <w:t xml:space="preserve"> </w:t>
            </w:r>
            <w:r>
              <w:rPr>
                <w:sz w:val="20"/>
              </w:rPr>
              <w:t>imovine</w:t>
            </w:r>
          </w:p>
        </w:tc>
        <w:tc>
          <w:tcPr>
            <w:tcW w:w="1502" w:type="dxa"/>
          </w:tcPr>
          <w:p w14:paraId="535D563B" w14:textId="77777777" w:rsidR="003478BC" w:rsidRDefault="003478BC">
            <w:pPr>
              <w:pStyle w:val="TableParagraph"/>
              <w:rPr>
                <w:rFonts w:ascii="Times New Roman"/>
                <w:sz w:val="18"/>
              </w:rPr>
            </w:pPr>
          </w:p>
        </w:tc>
        <w:tc>
          <w:tcPr>
            <w:tcW w:w="1528" w:type="dxa"/>
          </w:tcPr>
          <w:p w14:paraId="3EC1F4BE" w14:textId="77777777" w:rsidR="003478BC" w:rsidRDefault="003478BC">
            <w:pPr>
              <w:pStyle w:val="TableParagraph"/>
              <w:rPr>
                <w:rFonts w:ascii="Times New Roman"/>
                <w:sz w:val="18"/>
              </w:rPr>
            </w:pPr>
          </w:p>
        </w:tc>
        <w:tc>
          <w:tcPr>
            <w:tcW w:w="1490" w:type="dxa"/>
          </w:tcPr>
          <w:p w14:paraId="31D6F8A9" w14:textId="77777777" w:rsidR="003478BC" w:rsidRDefault="003478BC">
            <w:pPr>
              <w:pStyle w:val="TableParagraph"/>
              <w:spacing w:before="4"/>
              <w:rPr>
                <w:b/>
                <w:sz w:val="20"/>
              </w:rPr>
            </w:pPr>
          </w:p>
          <w:p w14:paraId="1F0E4ADB" w14:textId="77777777" w:rsidR="003478BC" w:rsidRDefault="00A51C07">
            <w:pPr>
              <w:pStyle w:val="TableParagraph"/>
              <w:spacing w:before="1"/>
              <w:ind w:left="246"/>
              <w:rPr>
                <w:sz w:val="20"/>
              </w:rPr>
            </w:pPr>
            <w:r>
              <w:rPr>
                <w:sz w:val="20"/>
              </w:rPr>
              <w:t>Ciljano</w:t>
            </w:r>
            <w:r>
              <w:rPr>
                <w:spacing w:val="-4"/>
                <w:sz w:val="20"/>
              </w:rPr>
              <w:t xml:space="preserve"> </w:t>
            </w:r>
            <w:r>
              <w:rPr>
                <w:sz w:val="20"/>
              </w:rPr>
              <w:t>(12)</w:t>
            </w:r>
          </w:p>
        </w:tc>
        <w:tc>
          <w:tcPr>
            <w:tcW w:w="2785" w:type="dxa"/>
          </w:tcPr>
          <w:p w14:paraId="025A76C6" w14:textId="77777777" w:rsidR="003478BC" w:rsidRDefault="00A51C07">
            <w:pPr>
              <w:pStyle w:val="TableParagraph"/>
              <w:spacing w:line="234" w:lineRule="exact"/>
              <w:ind w:left="643"/>
              <w:rPr>
                <w:sz w:val="20"/>
              </w:rPr>
            </w:pPr>
            <w:r>
              <w:rPr>
                <w:sz w:val="20"/>
              </w:rPr>
              <w:t>Središnji</w:t>
            </w:r>
            <w:r>
              <w:rPr>
                <w:spacing w:val="-5"/>
                <w:sz w:val="20"/>
              </w:rPr>
              <w:t xml:space="preserve"> </w:t>
            </w:r>
            <w:r>
              <w:rPr>
                <w:sz w:val="20"/>
              </w:rPr>
              <w:t>registar.</w:t>
            </w:r>
          </w:p>
        </w:tc>
      </w:tr>
    </w:tbl>
    <w:p w14:paraId="6F5AF4FB" w14:textId="77777777" w:rsidR="003478BC" w:rsidRDefault="003478BC">
      <w:pPr>
        <w:spacing w:line="234" w:lineRule="exact"/>
        <w:rPr>
          <w:sz w:val="20"/>
        </w:rPr>
        <w:sectPr w:rsidR="003478BC">
          <w:pgSz w:w="16840" w:h="11910" w:orient="landscape"/>
          <w:pgMar w:top="1100" w:right="900" w:bottom="840" w:left="920" w:header="0" w:footer="654" w:gutter="0"/>
          <w:cols w:space="720"/>
        </w:sectPr>
      </w:pPr>
    </w:p>
    <w:p w14:paraId="1C9A2FE9" w14:textId="77777777" w:rsidR="003478BC" w:rsidRDefault="00A51C07" w:rsidP="00370B5C">
      <w:pPr>
        <w:pStyle w:val="Naslov1"/>
        <w:numPr>
          <w:ilvl w:val="0"/>
          <w:numId w:val="3"/>
        </w:numPr>
        <w:tabs>
          <w:tab w:val="left" w:pos="838"/>
        </w:tabs>
        <w:spacing w:after="46"/>
        <w:ind w:left="837" w:hanging="407"/>
      </w:pPr>
      <w:bookmarkStart w:id="41" w:name="_bookmark33"/>
      <w:bookmarkEnd w:id="41"/>
      <w:r>
        <w:lastRenderedPageBreak/>
        <w:t>POSEBAN</w:t>
      </w:r>
      <w:r>
        <w:rPr>
          <w:spacing w:val="-6"/>
        </w:rPr>
        <w:t xml:space="preserve"> </w:t>
      </w:r>
      <w:r>
        <w:t>CILJ</w:t>
      </w:r>
      <w:r>
        <w:rPr>
          <w:spacing w:val="-4"/>
        </w:rPr>
        <w:t xml:space="preserve"> </w:t>
      </w:r>
      <w:r>
        <w:t>1.6.</w:t>
      </w:r>
      <w:r>
        <w:rPr>
          <w:spacing w:val="-5"/>
        </w:rPr>
        <w:t xml:space="preserve"> </w:t>
      </w:r>
      <w:r>
        <w:t>-</w:t>
      </w:r>
      <w:r>
        <w:rPr>
          <w:spacing w:val="-4"/>
        </w:rPr>
        <w:t xml:space="preserve"> </w:t>
      </w:r>
      <w:r>
        <w:t>„Priprema,</w:t>
      </w:r>
      <w:r>
        <w:rPr>
          <w:spacing w:val="-6"/>
        </w:rPr>
        <w:t xml:space="preserve"> </w:t>
      </w:r>
      <w:r>
        <w:t>realizacija</w:t>
      </w:r>
      <w:r>
        <w:rPr>
          <w:spacing w:val="-5"/>
        </w:rPr>
        <w:t xml:space="preserve"> </w:t>
      </w:r>
      <w:r>
        <w:t>i</w:t>
      </w:r>
      <w:r>
        <w:rPr>
          <w:spacing w:val="-5"/>
        </w:rPr>
        <w:t xml:space="preserve"> </w:t>
      </w:r>
      <w:r>
        <w:t>izvještavanje</w:t>
      </w:r>
      <w:r>
        <w:rPr>
          <w:spacing w:val="-5"/>
        </w:rPr>
        <w:t xml:space="preserve"> </w:t>
      </w:r>
      <w:r>
        <w:t>o</w:t>
      </w:r>
      <w:r>
        <w:rPr>
          <w:spacing w:val="-4"/>
        </w:rPr>
        <w:t xml:space="preserve"> </w:t>
      </w:r>
      <w:r>
        <w:t>primjeni</w:t>
      </w:r>
      <w:r>
        <w:rPr>
          <w:spacing w:val="-5"/>
        </w:rPr>
        <w:t xml:space="preserve"> </w:t>
      </w:r>
      <w:r>
        <w:t>akata</w:t>
      </w:r>
      <w:r>
        <w:rPr>
          <w:spacing w:val="-5"/>
        </w:rPr>
        <w:t xml:space="preserve"> </w:t>
      </w:r>
      <w:r>
        <w:t>strateškog</w:t>
      </w:r>
      <w:r>
        <w:rPr>
          <w:spacing w:val="-6"/>
        </w:rPr>
        <w:t xml:space="preserve"> </w:t>
      </w:r>
      <w:r>
        <w:t>planiranja“</w:t>
      </w:r>
    </w:p>
    <w:tbl>
      <w:tblPr>
        <w:tblStyle w:val="TableNormal"/>
        <w:tblW w:w="15005" w:type="dxa"/>
        <w:tblInd w:w="110"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1693"/>
        <w:gridCol w:w="2158"/>
        <w:gridCol w:w="1871"/>
        <w:gridCol w:w="1760"/>
        <w:gridCol w:w="1629"/>
        <w:gridCol w:w="1551"/>
        <w:gridCol w:w="1512"/>
        <w:gridCol w:w="1319"/>
        <w:gridCol w:w="1512"/>
      </w:tblGrid>
      <w:tr w:rsidR="003478BC" w14:paraId="6FB0D87A" w14:textId="77777777" w:rsidTr="00744F79">
        <w:trPr>
          <w:trHeight w:val="372"/>
        </w:trPr>
        <w:tc>
          <w:tcPr>
            <w:tcW w:w="15005" w:type="dxa"/>
            <w:gridSpan w:val="9"/>
            <w:shd w:val="clear" w:color="auto" w:fill="D6E3BC" w:themeFill="accent3" w:themeFillTint="66"/>
          </w:tcPr>
          <w:p w14:paraId="622CB2FE" w14:textId="77777777" w:rsidR="003478BC" w:rsidRDefault="00A51C07">
            <w:pPr>
              <w:pStyle w:val="TableParagraph"/>
              <w:spacing w:line="233" w:lineRule="exact"/>
              <w:ind w:left="2829" w:right="2817"/>
              <w:jc w:val="center"/>
              <w:rPr>
                <w:sz w:val="20"/>
              </w:rPr>
            </w:pPr>
            <w:r>
              <w:rPr>
                <w:b/>
                <w:color w:val="0E233D"/>
                <w:sz w:val="20"/>
              </w:rPr>
              <w:t>PRILOG</w:t>
            </w:r>
            <w:r>
              <w:rPr>
                <w:b/>
                <w:color w:val="0E233D"/>
                <w:spacing w:val="-4"/>
                <w:sz w:val="20"/>
              </w:rPr>
              <w:t xml:space="preserve"> </w:t>
            </w:r>
            <w:r>
              <w:rPr>
                <w:b/>
                <w:color w:val="0E233D"/>
                <w:sz w:val="20"/>
              </w:rPr>
              <w:t>6:</w:t>
            </w:r>
            <w:r>
              <w:rPr>
                <w:b/>
                <w:color w:val="0E233D"/>
                <w:spacing w:val="-3"/>
                <w:sz w:val="20"/>
              </w:rPr>
              <w:t xml:space="preserve"> </w:t>
            </w:r>
            <w:r>
              <w:rPr>
                <w:b/>
                <w:color w:val="0E233D"/>
                <w:sz w:val="20"/>
              </w:rPr>
              <w:t>POSEBAN</w:t>
            </w:r>
            <w:r>
              <w:rPr>
                <w:b/>
                <w:color w:val="0E233D"/>
                <w:spacing w:val="-5"/>
                <w:sz w:val="20"/>
              </w:rPr>
              <w:t xml:space="preserve"> </w:t>
            </w:r>
            <w:r>
              <w:rPr>
                <w:b/>
                <w:color w:val="0E233D"/>
                <w:sz w:val="20"/>
              </w:rPr>
              <w:t>CILJ</w:t>
            </w:r>
            <w:r>
              <w:rPr>
                <w:b/>
                <w:color w:val="0E233D"/>
                <w:spacing w:val="-2"/>
                <w:sz w:val="20"/>
              </w:rPr>
              <w:t xml:space="preserve"> </w:t>
            </w:r>
            <w:r>
              <w:rPr>
                <w:b/>
                <w:color w:val="0E233D"/>
                <w:sz w:val="20"/>
              </w:rPr>
              <w:t>1.6.</w:t>
            </w:r>
            <w:r>
              <w:rPr>
                <w:b/>
                <w:color w:val="0E233D"/>
                <w:spacing w:val="-2"/>
                <w:sz w:val="20"/>
              </w:rPr>
              <w:t xml:space="preserve"> </w:t>
            </w:r>
            <w:r>
              <w:rPr>
                <w:sz w:val="20"/>
              </w:rPr>
              <w:t>„Priprema,</w:t>
            </w:r>
            <w:r>
              <w:rPr>
                <w:spacing w:val="-2"/>
                <w:sz w:val="20"/>
              </w:rPr>
              <w:t xml:space="preserve"> </w:t>
            </w:r>
            <w:r>
              <w:rPr>
                <w:sz w:val="20"/>
              </w:rPr>
              <w:t>realizacija</w:t>
            </w:r>
            <w:r>
              <w:rPr>
                <w:spacing w:val="-4"/>
                <w:sz w:val="20"/>
              </w:rPr>
              <w:t xml:space="preserve"> </w:t>
            </w:r>
            <w:r>
              <w:rPr>
                <w:sz w:val="20"/>
              </w:rPr>
              <w:t>i</w:t>
            </w:r>
            <w:r>
              <w:rPr>
                <w:spacing w:val="-4"/>
                <w:sz w:val="20"/>
              </w:rPr>
              <w:t xml:space="preserve"> </w:t>
            </w:r>
            <w:r>
              <w:rPr>
                <w:sz w:val="20"/>
              </w:rPr>
              <w:t>izvještavanje</w:t>
            </w:r>
            <w:r>
              <w:rPr>
                <w:spacing w:val="-3"/>
                <w:sz w:val="20"/>
              </w:rPr>
              <w:t xml:space="preserve"> </w:t>
            </w:r>
            <w:r>
              <w:rPr>
                <w:sz w:val="20"/>
              </w:rPr>
              <w:t>o</w:t>
            </w:r>
            <w:r>
              <w:rPr>
                <w:spacing w:val="-4"/>
                <w:sz w:val="20"/>
              </w:rPr>
              <w:t xml:space="preserve"> </w:t>
            </w:r>
            <w:r>
              <w:rPr>
                <w:sz w:val="20"/>
              </w:rPr>
              <w:t>primjeni</w:t>
            </w:r>
            <w:r>
              <w:rPr>
                <w:spacing w:val="-2"/>
                <w:sz w:val="20"/>
              </w:rPr>
              <w:t xml:space="preserve"> </w:t>
            </w:r>
            <w:r>
              <w:rPr>
                <w:sz w:val="20"/>
              </w:rPr>
              <w:t>akata</w:t>
            </w:r>
            <w:r>
              <w:rPr>
                <w:spacing w:val="-4"/>
                <w:sz w:val="20"/>
              </w:rPr>
              <w:t xml:space="preserve"> </w:t>
            </w:r>
            <w:r>
              <w:rPr>
                <w:sz w:val="20"/>
              </w:rPr>
              <w:t>strateškog</w:t>
            </w:r>
            <w:r>
              <w:rPr>
                <w:spacing w:val="-3"/>
                <w:sz w:val="20"/>
              </w:rPr>
              <w:t xml:space="preserve"> </w:t>
            </w:r>
            <w:r>
              <w:rPr>
                <w:sz w:val="20"/>
              </w:rPr>
              <w:t>planiranja“</w:t>
            </w:r>
          </w:p>
          <w:p w14:paraId="67DBA0B3" w14:textId="77777777" w:rsidR="003478BC" w:rsidRDefault="00A51C07">
            <w:pPr>
              <w:pStyle w:val="TableParagraph"/>
              <w:spacing w:line="215" w:lineRule="exact"/>
              <w:ind w:left="2829" w:right="2812"/>
              <w:jc w:val="center"/>
              <w:rPr>
                <w:sz w:val="20"/>
              </w:rPr>
            </w:pPr>
            <w:r>
              <w:rPr>
                <w:b/>
                <w:color w:val="0E233D"/>
                <w:sz w:val="20"/>
              </w:rPr>
              <w:t>Razdoblje</w:t>
            </w:r>
            <w:r>
              <w:rPr>
                <w:b/>
                <w:color w:val="1F487C"/>
                <w:sz w:val="20"/>
              </w:rPr>
              <w:t>:</w:t>
            </w:r>
            <w:r>
              <w:rPr>
                <w:b/>
                <w:color w:val="1F487C"/>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tc>
      </w:tr>
      <w:tr w:rsidR="003478BC" w14:paraId="5B4A0701" w14:textId="77777777" w:rsidTr="00D74AEA">
        <w:trPr>
          <w:trHeight w:val="766"/>
        </w:trPr>
        <w:tc>
          <w:tcPr>
            <w:tcW w:w="1693" w:type="dxa"/>
            <w:shd w:val="clear" w:color="auto" w:fill="EAF1DD" w:themeFill="accent3" w:themeFillTint="33"/>
          </w:tcPr>
          <w:p w14:paraId="6E6DBE46" w14:textId="77777777" w:rsidR="003478BC" w:rsidRDefault="003478BC">
            <w:pPr>
              <w:pStyle w:val="TableParagraph"/>
              <w:rPr>
                <w:b/>
              </w:rPr>
            </w:pPr>
          </w:p>
          <w:p w14:paraId="03296A4F" w14:textId="77777777" w:rsidR="003478BC" w:rsidRDefault="003478BC">
            <w:pPr>
              <w:pStyle w:val="TableParagraph"/>
              <w:rPr>
                <w:b/>
                <w:sz w:val="18"/>
              </w:rPr>
            </w:pPr>
          </w:p>
          <w:p w14:paraId="66E01B4F" w14:textId="77777777" w:rsidR="003478BC" w:rsidRDefault="00A51C07">
            <w:pPr>
              <w:pStyle w:val="TableParagraph"/>
              <w:spacing w:before="1"/>
              <w:ind w:left="525"/>
              <w:rPr>
                <w:b/>
                <w:sz w:val="20"/>
              </w:rPr>
            </w:pPr>
            <w:r>
              <w:rPr>
                <w:b/>
                <w:color w:val="0E233D"/>
                <w:sz w:val="20"/>
              </w:rPr>
              <w:t>MJERA</w:t>
            </w:r>
          </w:p>
        </w:tc>
        <w:tc>
          <w:tcPr>
            <w:tcW w:w="2158" w:type="dxa"/>
            <w:shd w:val="clear" w:color="auto" w:fill="EAF1DD" w:themeFill="accent3" w:themeFillTint="33"/>
          </w:tcPr>
          <w:p w14:paraId="3E8491E6" w14:textId="77777777" w:rsidR="003478BC" w:rsidRDefault="003478BC">
            <w:pPr>
              <w:pStyle w:val="TableParagraph"/>
              <w:rPr>
                <w:b/>
                <w:sz w:val="20"/>
              </w:rPr>
            </w:pPr>
          </w:p>
          <w:p w14:paraId="7EDDFA1F" w14:textId="77777777" w:rsidR="003478BC" w:rsidRDefault="00A51C07">
            <w:pPr>
              <w:pStyle w:val="TableParagraph"/>
              <w:ind w:left="194" w:right="180"/>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871" w:type="dxa"/>
            <w:shd w:val="clear" w:color="auto" w:fill="EAF1DD" w:themeFill="accent3" w:themeFillTint="33"/>
          </w:tcPr>
          <w:p w14:paraId="24D161BD" w14:textId="77777777" w:rsidR="003478BC" w:rsidRDefault="003478BC">
            <w:pPr>
              <w:pStyle w:val="TableParagraph"/>
              <w:rPr>
                <w:b/>
                <w:sz w:val="20"/>
              </w:rPr>
            </w:pPr>
          </w:p>
          <w:p w14:paraId="0F9F477C" w14:textId="77777777" w:rsidR="003478BC" w:rsidRDefault="00A51C07">
            <w:pPr>
              <w:pStyle w:val="TableParagraph"/>
              <w:ind w:left="115" w:right="100"/>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1760" w:type="dxa"/>
            <w:shd w:val="clear" w:color="auto" w:fill="EAF1DD" w:themeFill="accent3" w:themeFillTint="33"/>
          </w:tcPr>
          <w:p w14:paraId="6C861FE2" w14:textId="77777777" w:rsidR="003478BC" w:rsidRDefault="003478BC">
            <w:pPr>
              <w:pStyle w:val="TableParagraph"/>
              <w:rPr>
                <w:b/>
                <w:sz w:val="30"/>
              </w:rPr>
            </w:pPr>
          </w:p>
          <w:p w14:paraId="70821803" w14:textId="77777777" w:rsidR="003478BC" w:rsidRDefault="00A51C07">
            <w:pPr>
              <w:pStyle w:val="TableParagraph"/>
              <w:ind w:left="284" w:right="263" w:firstLine="367"/>
              <w:rPr>
                <w:b/>
                <w:sz w:val="20"/>
              </w:rPr>
            </w:pPr>
            <w:r>
              <w:rPr>
                <w:b/>
                <w:color w:val="0E233D"/>
                <w:sz w:val="20"/>
              </w:rPr>
              <w:t>OPIS</w:t>
            </w:r>
            <w:r>
              <w:rPr>
                <w:b/>
                <w:color w:val="0E233D"/>
                <w:spacing w:val="1"/>
                <w:sz w:val="20"/>
              </w:rPr>
              <w:t xml:space="preserve"> </w:t>
            </w:r>
            <w:r>
              <w:rPr>
                <w:b/>
                <w:color w:val="0E233D"/>
                <w:spacing w:val="-1"/>
                <w:sz w:val="20"/>
              </w:rPr>
              <w:t>AKTIVNOSTI</w:t>
            </w:r>
          </w:p>
        </w:tc>
        <w:tc>
          <w:tcPr>
            <w:tcW w:w="1629" w:type="dxa"/>
            <w:shd w:val="clear" w:color="auto" w:fill="EAF1DD" w:themeFill="accent3" w:themeFillTint="33"/>
          </w:tcPr>
          <w:p w14:paraId="49E00F1E" w14:textId="77777777" w:rsidR="003478BC" w:rsidRDefault="003478BC">
            <w:pPr>
              <w:pStyle w:val="TableParagraph"/>
              <w:rPr>
                <w:b/>
                <w:sz w:val="30"/>
              </w:rPr>
            </w:pPr>
          </w:p>
          <w:p w14:paraId="33B0DE9F" w14:textId="77777777" w:rsidR="003478BC" w:rsidRDefault="00A51C07">
            <w:pPr>
              <w:pStyle w:val="TableParagraph"/>
              <w:ind w:left="245" w:hanging="70"/>
              <w:rPr>
                <w:b/>
                <w:sz w:val="20"/>
              </w:rPr>
            </w:pPr>
            <w:r>
              <w:rPr>
                <w:b/>
                <w:color w:val="0E233D"/>
                <w:w w:val="95"/>
                <w:sz w:val="20"/>
              </w:rPr>
              <w:t>POKAZATELJI</w:t>
            </w:r>
            <w:r>
              <w:rPr>
                <w:b/>
                <w:color w:val="0E233D"/>
                <w:spacing w:val="1"/>
                <w:w w:val="95"/>
                <w:sz w:val="20"/>
              </w:rPr>
              <w:t xml:space="preserve"> </w:t>
            </w:r>
            <w:r>
              <w:rPr>
                <w:b/>
                <w:color w:val="0E233D"/>
                <w:sz w:val="20"/>
              </w:rPr>
              <w:t>REZULTATA</w:t>
            </w:r>
          </w:p>
        </w:tc>
        <w:tc>
          <w:tcPr>
            <w:tcW w:w="1551" w:type="dxa"/>
            <w:shd w:val="clear" w:color="auto" w:fill="EAF1DD" w:themeFill="accent3" w:themeFillTint="33"/>
          </w:tcPr>
          <w:p w14:paraId="235942BE" w14:textId="77777777" w:rsidR="003478BC" w:rsidRDefault="00A51C07">
            <w:pPr>
              <w:pStyle w:val="TableParagraph"/>
              <w:spacing w:before="117"/>
              <w:ind w:left="174" w:right="151" w:hanging="1"/>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512" w:type="dxa"/>
            <w:shd w:val="clear" w:color="auto" w:fill="EAF1DD" w:themeFill="accent3" w:themeFillTint="33"/>
          </w:tcPr>
          <w:p w14:paraId="326249B7" w14:textId="77777777" w:rsidR="003478BC" w:rsidRDefault="00A51C07">
            <w:pPr>
              <w:pStyle w:val="TableParagraph"/>
              <w:ind w:left="162" w:right="139"/>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7FB2D163" w14:textId="77777777" w:rsidR="003478BC" w:rsidRDefault="00A51C07">
            <w:pPr>
              <w:pStyle w:val="TableParagraph"/>
              <w:spacing w:line="215" w:lineRule="exact"/>
              <w:ind w:left="162" w:right="144"/>
              <w:jc w:val="center"/>
              <w:rPr>
                <w:b/>
                <w:sz w:val="20"/>
              </w:rPr>
            </w:pPr>
            <w:r>
              <w:rPr>
                <w:b/>
                <w:color w:val="0E233D"/>
                <w:sz w:val="20"/>
              </w:rPr>
              <w:t>JEDINICE</w:t>
            </w:r>
          </w:p>
        </w:tc>
        <w:tc>
          <w:tcPr>
            <w:tcW w:w="1319" w:type="dxa"/>
            <w:shd w:val="clear" w:color="auto" w:fill="EAF1DD" w:themeFill="accent3" w:themeFillTint="33"/>
          </w:tcPr>
          <w:p w14:paraId="0A17AFFD" w14:textId="77777777" w:rsidR="003478BC" w:rsidRDefault="003478BC">
            <w:pPr>
              <w:pStyle w:val="TableParagraph"/>
              <w:rPr>
                <w:b/>
              </w:rPr>
            </w:pPr>
          </w:p>
          <w:p w14:paraId="49C73B7A" w14:textId="77777777" w:rsidR="003478BC" w:rsidRDefault="003478BC">
            <w:pPr>
              <w:pStyle w:val="TableParagraph"/>
              <w:rPr>
                <w:b/>
                <w:sz w:val="18"/>
              </w:rPr>
            </w:pPr>
          </w:p>
          <w:p w14:paraId="7B41847E" w14:textId="77777777" w:rsidR="003478BC" w:rsidRDefault="00A51C07">
            <w:pPr>
              <w:pStyle w:val="TableParagraph"/>
              <w:spacing w:before="1"/>
              <w:ind w:left="235"/>
              <w:rPr>
                <w:b/>
                <w:sz w:val="20"/>
              </w:rPr>
            </w:pPr>
            <w:r>
              <w:rPr>
                <w:b/>
                <w:color w:val="0E233D"/>
                <w:sz w:val="20"/>
              </w:rPr>
              <w:t>PROJEKT</w:t>
            </w:r>
          </w:p>
        </w:tc>
        <w:tc>
          <w:tcPr>
            <w:tcW w:w="1512" w:type="dxa"/>
            <w:shd w:val="clear" w:color="auto" w:fill="EAF1DD" w:themeFill="accent3" w:themeFillTint="33"/>
          </w:tcPr>
          <w:p w14:paraId="1B84D96D" w14:textId="77777777" w:rsidR="003478BC" w:rsidRDefault="003478BC">
            <w:pPr>
              <w:pStyle w:val="TableParagraph"/>
              <w:rPr>
                <w:b/>
                <w:sz w:val="30"/>
              </w:rPr>
            </w:pPr>
          </w:p>
          <w:p w14:paraId="5295E39E" w14:textId="77777777" w:rsidR="003478BC" w:rsidRDefault="00A51C07">
            <w:pPr>
              <w:pStyle w:val="TableParagraph"/>
              <w:ind w:left="265" w:right="227"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56FF25A8" w14:textId="77777777" w:rsidTr="00D74AEA">
        <w:trPr>
          <w:trHeight w:val="294"/>
        </w:trPr>
        <w:tc>
          <w:tcPr>
            <w:tcW w:w="1693" w:type="dxa"/>
            <w:tcBorders>
              <w:top w:val="nil"/>
            </w:tcBorders>
          </w:tcPr>
          <w:p w14:paraId="47AE5BBC" w14:textId="6FC15056" w:rsidR="003478BC" w:rsidRDefault="00D74AEA">
            <w:pPr>
              <w:pStyle w:val="TableParagraph"/>
              <w:rPr>
                <w:rFonts w:ascii="Times New Roman"/>
                <w:sz w:val="20"/>
              </w:rPr>
            </w:pPr>
            <w:r>
              <w:rPr>
                <w:spacing w:val="-1"/>
                <w:sz w:val="20"/>
              </w:rPr>
              <w:t>Unaprjeđenje</w:t>
            </w:r>
            <w:r>
              <w:rPr>
                <w:spacing w:val="-42"/>
                <w:sz w:val="20"/>
              </w:rPr>
              <w:t xml:space="preserve"> </w:t>
            </w:r>
            <w:r>
              <w:rPr>
                <w:sz w:val="20"/>
              </w:rPr>
              <w:t>upravljanja</w:t>
            </w:r>
            <w:r>
              <w:rPr>
                <w:spacing w:val="1"/>
                <w:sz w:val="20"/>
              </w:rPr>
              <w:t xml:space="preserve"> </w:t>
            </w:r>
            <w:r>
              <w:rPr>
                <w:sz w:val="20"/>
              </w:rPr>
              <w:t>općinskom</w:t>
            </w:r>
            <w:r>
              <w:rPr>
                <w:spacing w:val="1"/>
                <w:sz w:val="20"/>
              </w:rPr>
              <w:t xml:space="preserve"> </w:t>
            </w:r>
            <w:r>
              <w:rPr>
                <w:sz w:val="20"/>
              </w:rPr>
              <w:t>imovinom</w:t>
            </w:r>
            <w:r>
              <w:rPr>
                <w:spacing w:val="1"/>
                <w:sz w:val="20"/>
              </w:rPr>
              <w:t xml:space="preserve"> </w:t>
            </w:r>
            <w:r>
              <w:rPr>
                <w:sz w:val="20"/>
              </w:rPr>
              <w:t>putem akata</w:t>
            </w:r>
            <w:r>
              <w:rPr>
                <w:spacing w:val="1"/>
                <w:sz w:val="20"/>
              </w:rPr>
              <w:t xml:space="preserve"> </w:t>
            </w:r>
            <w:r>
              <w:rPr>
                <w:sz w:val="20"/>
              </w:rPr>
              <w:t>strateškog</w:t>
            </w:r>
            <w:r>
              <w:rPr>
                <w:spacing w:val="1"/>
                <w:sz w:val="20"/>
              </w:rPr>
              <w:t xml:space="preserve"> </w:t>
            </w:r>
            <w:r>
              <w:rPr>
                <w:sz w:val="20"/>
              </w:rPr>
              <w:t>planiranja</w:t>
            </w:r>
          </w:p>
        </w:tc>
        <w:tc>
          <w:tcPr>
            <w:tcW w:w="2158" w:type="dxa"/>
            <w:tcBorders>
              <w:top w:val="nil"/>
            </w:tcBorders>
          </w:tcPr>
          <w:p w14:paraId="07021D15" w14:textId="77777777" w:rsidR="003478BC" w:rsidRDefault="003478BC">
            <w:pPr>
              <w:pStyle w:val="TableParagraph"/>
              <w:rPr>
                <w:rFonts w:ascii="Times New Roman"/>
                <w:sz w:val="20"/>
              </w:rPr>
            </w:pPr>
          </w:p>
        </w:tc>
        <w:tc>
          <w:tcPr>
            <w:tcW w:w="1871" w:type="dxa"/>
          </w:tcPr>
          <w:p w14:paraId="772263AD" w14:textId="2309615B" w:rsidR="003478BC" w:rsidRDefault="00A51C07">
            <w:pPr>
              <w:pStyle w:val="TableParagraph"/>
              <w:spacing w:line="230" w:lineRule="atLeast"/>
              <w:ind w:left="440" w:right="310" w:hanging="107"/>
              <w:rPr>
                <w:sz w:val="20"/>
              </w:rPr>
            </w:pPr>
            <w:r>
              <w:rPr>
                <w:spacing w:val="-1"/>
                <w:sz w:val="20"/>
              </w:rPr>
              <w:t>Revidiranje</w:t>
            </w:r>
            <w:r>
              <w:rPr>
                <w:spacing w:val="-42"/>
                <w:sz w:val="20"/>
              </w:rPr>
              <w:t xml:space="preserve"> </w:t>
            </w:r>
            <w:r>
              <w:rPr>
                <w:sz w:val="20"/>
              </w:rPr>
              <w:t>Strategije</w:t>
            </w:r>
            <w:r>
              <w:rPr>
                <w:spacing w:val="1"/>
                <w:sz w:val="20"/>
              </w:rPr>
              <w:t xml:space="preserve"> </w:t>
            </w:r>
            <w:r>
              <w:rPr>
                <w:sz w:val="20"/>
              </w:rPr>
              <w:t>upravljanja</w:t>
            </w:r>
          </w:p>
        </w:tc>
        <w:tc>
          <w:tcPr>
            <w:tcW w:w="1760" w:type="dxa"/>
          </w:tcPr>
          <w:p w14:paraId="7D56D4C3" w14:textId="77777777" w:rsidR="003478BC" w:rsidRDefault="00A51C07" w:rsidP="00744F79">
            <w:pPr>
              <w:pStyle w:val="TableParagraph"/>
              <w:spacing w:line="230" w:lineRule="atLeast"/>
              <w:ind w:left="119" w:right="303"/>
              <w:jc w:val="center"/>
              <w:rPr>
                <w:sz w:val="20"/>
              </w:rPr>
            </w:pPr>
            <w:r>
              <w:rPr>
                <w:sz w:val="20"/>
              </w:rPr>
              <w:t>Ažuriranje i</w:t>
            </w:r>
            <w:r>
              <w:rPr>
                <w:spacing w:val="1"/>
                <w:sz w:val="20"/>
              </w:rPr>
              <w:t xml:space="preserve"> </w:t>
            </w:r>
            <w:r>
              <w:rPr>
                <w:sz w:val="20"/>
              </w:rPr>
              <w:t>uskladba</w:t>
            </w:r>
            <w:r>
              <w:rPr>
                <w:spacing w:val="1"/>
                <w:sz w:val="20"/>
              </w:rPr>
              <w:t xml:space="preserve"> </w:t>
            </w:r>
            <w:r>
              <w:rPr>
                <w:spacing w:val="-1"/>
                <w:sz w:val="20"/>
              </w:rPr>
              <w:t>dokumenta</w:t>
            </w:r>
            <w:r>
              <w:rPr>
                <w:spacing w:val="-9"/>
                <w:sz w:val="20"/>
              </w:rPr>
              <w:t xml:space="preserve"> </w:t>
            </w:r>
            <w:r>
              <w:rPr>
                <w:sz w:val="20"/>
              </w:rPr>
              <w:t>s</w:t>
            </w:r>
            <w:r w:rsidR="00744F79">
              <w:rPr>
                <w:sz w:val="20"/>
              </w:rPr>
              <w:t xml:space="preserve"> novim  aktima</w:t>
            </w:r>
          </w:p>
        </w:tc>
        <w:tc>
          <w:tcPr>
            <w:tcW w:w="1629" w:type="dxa"/>
          </w:tcPr>
          <w:p w14:paraId="072D32DB" w14:textId="77777777" w:rsidR="003478BC" w:rsidRDefault="00A51C07">
            <w:pPr>
              <w:pStyle w:val="TableParagraph"/>
              <w:spacing w:before="119"/>
              <w:ind w:left="398" w:right="310" w:hanging="58"/>
              <w:rPr>
                <w:sz w:val="20"/>
              </w:rPr>
            </w:pPr>
            <w:r>
              <w:rPr>
                <w:spacing w:val="-1"/>
                <w:sz w:val="20"/>
              </w:rPr>
              <w:t>Revidirana</w:t>
            </w:r>
            <w:r>
              <w:rPr>
                <w:spacing w:val="-42"/>
                <w:sz w:val="20"/>
              </w:rPr>
              <w:t xml:space="preserve"> </w:t>
            </w:r>
            <w:r>
              <w:rPr>
                <w:sz w:val="20"/>
              </w:rPr>
              <w:t>Strategija</w:t>
            </w:r>
          </w:p>
        </w:tc>
        <w:tc>
          <w:tcPr>
            <w:tcW w:w="1551" w:type="dxa"/>
          </w:tcPr>
          <w:p w14:paraId="6C04B254" w14:textId="77777777" w:rsidR="003478BC" w:rsidRDefault="00A51C07">
            <w:pPr>
              <w:pStyle w:val="TableParagraph"/>
              <w:spacing w:line="230" w:lineRule="atLeast"/>
              <w:ind w:left="190" w:right="168" w:firstLine="3"/>
              <w:jc w:val="center"/>
              <w:rPr>
                <w:sz w:val="20"/>
              </w:rPr>
            </w:pPr>
            <w:r>
              <w:rPr>
                <w:sz w:val="20"/>
              </w:rPr>
              <w:t>Broj</w:t>
            </w:r>
            <w:r>
              <w:rPr>
                <w:spacing w:val="1"/>
                <w:sz w:val="20"/>
              </w:rPr>
              <w:t xml:space="preserve"> </w:t>
            </w:r>
            <w:r>
              <w:rPr>
                <w:spacing w:val="-1"/>
                <w:sz w:val="20"/>
              </w:rPr>
              <w:t xml:space="preserve">(vrijednost </w:t>
            </w:r>
            <w:r>
              <w:rPr>
                <w:sz w:val="20"/>
              </w:rPr>
              <w:t>ili</w:t>
            </w:r>
            <w:r>
              <w:rPr>
                <w:spacing w:val="-42"/>
                <w:sz w:val="20"/>
              </w:rPr>
              <w:t xml:space="preserve"> </w:t>
            </w:r>
            <w:r>
              <w:rPr>
                <w:sz w:val="20"/>
              </w:rPr>
              <w:t>količina)</w:t>
            </w:r>
          </w:p>
        </w:tc>
        <w:tc>
          <w:tcPr>
            <w:tcW w:w="1512" w:type="dxa"/>
          </w:tcPr>
          <w:p w14:paraId="0B3A3841" w14:textId="77777777" w:rsidR="003478BC" w:rsidRDefault="00A51C07">
            <w:pPr>
              <w:pStyle w:val="TableParagraph"/>
              <w:spacing w:line="234" w:lineRule="exact"/>
              <w:ind w:left="261"/>
              <w:rPr>
                <w:sz w:val="20"/>
              </w:rPr>
            </w:pPr>
            <w:r>
              <w:rPr>
                <w:sz w:val="20"/>
              </w:rPr>
              <w:t>Polazna</w:t>
            </w:r>
            <w:r>
              <w:rPr>
                <w:spacing w:val="-2"/>
                <w:sz w:val="20"/>
              </w:rPr>
              <w:t xml:space="preserve"> </w:t>
            </w:r>
            <w:r>
              <w:rPr>
                <w:sz w:val="20"/>
              </w:rPr>
              <w:t>(1)</w:t>
            </w:r>
          </w:p>
          <w:p w14:paraId="538CD347" w14:textId="77777777" w:rsidR="003478BC" w:rsidRDefault="003478BC">
            <w:pPr>
              <w:pStyle w:val="TableParagraph"/>
              <w:spacing w:before="6"/>
              <w:rPr>
                <w:b/>
                <w:sz w:val="20"/>
              </w:rPr>
            </w:pPr>
          </w:p>
          <w:p w14:paraId="5C923770" w14:textId="77777777" w:rsidR="003478BC" w:rsidRDefault="00A51C07">
            <w:pPr>
              <w:pStyle w:val="TableParagraph"/>
              <w:spacing w:line="215" w:lineRule="exact"/>
              <w:ind w:left="306"/>
              <w:rPr>
                <w:sz w:val="20"/>
              </w:rPr>
            </w:pPr>
            <w:r>
              <w:rPr>
                <w:sz w:val="20"/>
              </w:rPr>
              <w:t>Ciljana</w:t>
            </w:r>
            <w:r>
              <w:rPr>
                <w:spacing w:val="-3"/>
                <w:sz w:val="20"/>
              </w:rPr>
              <w:t xml:space="preserve"> </w:t>
            </w:r>
            <w:r>
              <w:rPr>
                <w:sz w:val="20"/>
              </w:rPr>
              <w:t>(1)</w:t>
            </w:r>
          </w:p>
        </w:tc>
        <w:tc>
          <w:tcPr>
            <w:tcW w:w="1319" w:type="dxa"/>
            <w:tcBorders>
              <w:top w:val="nil"/>
            </w:tcBorders>
          </w:tcPr>
          <w:p w14:paraId="7065AC0F" w14:textId="77777777" w:rsidR="003478BC" w:rsidRDefault="003478BC">
            <w:pPr>
              <w:pStyle w:val="TableParagraph"/>
              <w:rPr>
                <w:rFonts w:ascii="Times New Roman"/>
                <w:sz w:val="20"/>
              </w:rPr>
            </w:pPr>
          </w:p>
        </w:tc>
        <w:tc>
          <w:tcPr>
            <w:tcW w:w="1512" w:type="dxa"/>
            <w:tcBorders>
              <w:top w:val="nil"/>
            </w:tcBorders>
          </w:tcPr>
          <w:p w14:paraId="0786BCA1" w14:textId="77777777" w:rsidR="003478BC" w:rsidRDefault="003478BC">
            <w:pPr>
              <w:pStyle w:val="TableParagraph"/>
              <w:rPr>
                <w:rFonts w:ascii="Times New Roman"/>
                <w:sz w:val="20"/>
              </w:rPr>
            </w:pPr>
          </w:p>
        </w:tc>
      </w:tr>
    </w:tbl>
    <w:p w14:paraId="15548E94" w14:textId="77777777" w:rsidR="003478BC" w:rsidRDefault="003478BC">
      <w:pPr>
        <w:rPr>
          <w:rFonts w:ascii="Times New Roman"/>
          <w:sz w:val="20"/>
        </w:rPr>
        <w:sectPr w:rsidR="003478BC">
          <w:pgSz w:w="16840" w:h="11910" w:orient="landscape"/>
          <w:pgMar w:top="1100" w:right="900" w:bottom="840" w:left="920" w:header="0" w:footer="654" w:gutter="0"/>
          <w:cols w:space="720"/>
        </w:sectPr>
      </w:pPr>
    </w:p>
    <w:p w14:paraId="67EE707F" w14:textId="77777777" w:rsidR="003478BC" w:rsidRDefault="00A51C07" w:rsidP="00370B5C">
      <w:pPr>
        <w:pStyle w:val="Odlomakpopisa"/>
        <w:numPr>
          <w:ilvl w:val="0"/>
          <w:numId w:val="3"/>
        </w:numPr>
        <w:tabs>
          <w:tab w:val="left" w:pos="838"/>
        </w:tabs>
        <w:spacing w:before="99"/>
        <w:ind w:left="837" w:hanging="407"/>
        <w:rPr>
          <w:b/>
          <w:sz w:val="26"/>
        </w:rPr>
      </w:pPr>
      <w:bookmarkStart w:id="42" w:name="_bookmark34"/>
      <w:bookmarkEnd w:id="42"/>
      <w:r>
        <w:rPr>
          <w:b/>
          <w:sz w:val="26"/>
        </w:rPr>
        <w:lastRenderedPageBreak/>
        <w:t>POSEBAN</w:t>
      </w:r>
      <w:r>
        <w:rPr>
          <w:b/>
          <w:spacing w:val="71"/>
          <w:sz w:val="26"/>
        </w:rPr>
        <w:t xml:space="preserve"> </w:t>
      </w:r>
      <w:r>
        <w:rPr>
          <w:b/>
          <w:sz w:val="26"/>
        </w:rPr>
        <w:t>CILJ</w:t>
      </w:r>
      <w:r>
        <w:rPr>
          <w:b/>
          <w:spacing w:val="73"/>
          <w:sz w:val="26"/>
        </w:rPr>
        <w:t xml:space="preserve"> </w:t>
      </w:r>
      <w:r>
        <w:rPr>
          <w:b/>
          <w:sz w:val="26"/>
        </w:rPr>
        <w:t>1.7.</w:t>
      </w:r>
      <w:r>
        <w:rPr>
          <w:b/>
          <w:spacing w:val="69"/>
          <w:sz w:val="26"/>
        </w:rPr>
        <w:t xml:space="preserve"> </w:t>
      </w:r>
      <w:r>
        <w:rPr>
          <w:b/>
          <w:sz w:val="26"/>
        </w:rPr>
        <w:t>-</w:t>
      </w:r>
      <w:r>
        <w:rPr>
          <w:b/>
          <w:spacing w:val="70"/>
          <w:sz w:val="26"/>
        </w:rPr>
        <w:t xml:space="preserve"> </w:t>
      </w:r>
      <w:r>
        <w:rPr>
          <w:b/>
          <w:sz w:val="26"/>
        </w:rPr>
        <w:t>„Razvoj</w:t>
      </w:r>
      <w:r>
        <w:rPr>
          <w:b/>
          <w:spacing w:val="72"/>
          <w:sz w:val="26"/>
        </w:rPr>
        <w:t xml:space="preserve"> </w:t>
      </w:r>
      <w:r>
        <w:rPr>
          <w:b/>
          <w:sz w:val="26"/>
        </w:rPr>
        <w:t>ljudskih</w:t>
      </w:r>
      <w:r>
        <w:rPr>
          <w:b/>
          <w:spacing w:val="68"/>
          <w:sz w:val="26"/>
        </w:rPr>
        <w:t xml:space="preserve"> </w:t>
      </w:r>
      <w:r>
        <w:rPr>
          <w:b/>
          <w:sz w:val="26"/>
        </w:rPr>
        <w:t>resursa,</w:t>
      </w:r>
      <w:r>
        <w:rPr>
          <w:b/>
          <w:spacing w:val="71"/>
          <w:sz w:val="26"/>
        </w:rPr>
        <w:t xml:space="preserve"> </w:t>
      </w:r>
      <w:r>
        <w:rPr>
          <w:b/>
          <w:sz w:val="26"/>
        </w:rPr>
        <w:t>informacijsko-komunikacijske</w:t>
      </w:r>
      <w:r>
        <w:rPr>
          <w:b/>
          <w:spacing w:val="72"/>
          <w:sz w:val="26"/>
        </w:rPr>
        <w:t xml:space="preserve"> </w:t>
      </w:r>
      <w:r>
        <w:rPr>
          <w:b/>
          <w:sz w:val="26"/>
        </w:rPr>
        <w:t>tehnologije</w:t>
      </w:r>
      <w:r>
        <w:rPr>
          <w:b/>
          <w:spacing w:val="71"/>
          <w:sz w:val="26"/>
        </w:rPr>
        <w:t xml:space="preserve"> </w:t>
      </w:r>
      <w:r>
        <w:rPr>
          <w:b/>
          <w:sz w:val="26"/>
        </w:rPr>
        <w:t>i</w:t>
      </w:r>
      <w:r>
        <w:rPr>
          <w:b/>
          <w:spacing w:val="71"/>
          <w:sz w:val="26"/>
        </w:rPr>
        <w:t xml:space="preserve"> </w:t>
      </w:r>
      <w:r>
        <w:rPr>
          <w:b/>
          <w:sz w:val="26"/>
        </w:rPr>
        <w:t>financijskog</w:t>
      </w:r>
      <w:r>
        <w:rPr>
          <w:b/>
          <w:spacing w:val="71"/>
          <w:sz w:val="26"/>
        </w:rPr>
        <w:t xml:space="preserve"> </w:t>
      </w:r>
      <w:r>
        <w:rPr>
          <w:b/>
          <w:sz w:val="26"/>
        </w:rPr>
        <w:t>aspekta</w:t>
      </w:r>
    </w:p>
    <w:p w14:paraId="415EA2D6" w14:textId="77777777" w:rsidR="003478BC" w:rsidRDefault="00A51C07">
      <w:pPr>
        <w:pStyle w:val="Naslov1"/>
        <w:spacing w:before="46" w:after="46"/>
        <w:ind w:left="837" w:firstLine="0"/>
      </w:pPr>
      <w:r>
        <w:t>Općine</w:t>
      </w:r>
      <w:r>
        <w:rPr>
          <w:spacing w:val="-5"/>
        </w:rPr>
        <w:t xml:space="preserve"> </w:t>
      </w:r>
      <w:r w:rsidR="0006508E">
        <w:t>Gračac</w:t>
      </w:r>
      <w:r>
        <w:t>“</w:t>
      </w:r>
    </w:p>
    <w:tbl>
      <w:tblPr>
        <w:tblStyle w:val="TableNormal"/>
        <w:tblW w:w="0" w:type="auto"/>
        <w:tblInd w:w="112"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812"/>
        <w:gridCol w:w="2124"/>
        <w:gridCol w:w="1561"/>
        <w:gridCol w:w="1983"/>
        <w:gridCol w:w="1703"/>
        <w:gridCol w:w="1477"/>
        <w:gridCol w:w="1490"/>
        <w:gridCol w:w="1230"/>
        <w:gridCol w:w="1415"/>
      </w:tblGrid>
      <w:tr w:rsidR="003478BC" w14:paraId="6E31E31A" w14:textId="77777777" w:rsidTr="00774A4F">
        <w:trPr>
          <w:trHeight w:val="484"/>
        </w:trPr>
        <w:tc>
          <w:tcPr>
            <w:tcW w:w="14795" w:type="dxa"/>
            <w:gridSpan w:val="9"/>
            <w:tcBorders>
              <w:top w:val="nil"/>
              <w:left w:val="nil"/>
              <w:bottom w:val="nil"/>
              <w:right w:val="nil"/>
            </w:tcBorders>
            <w:shd w:val="clear" w:color="auto" w:fill="EAF1DD" w:themeFill="accent3" w:themeFillTint="33"/>
          </w:tcPr>
          <w:p w14:paraId="6699B864" w14:textId="77777777" w:rsidR="003478BC" w:rsidRDefault="00A51C07">
            <w:pPr>
              <w:pStyle w:val="TableParagraph"/>
              <w:spacing w:before="9"/>
              <w:ind w:left="1198" w:right="1197"/>
              <w:jc w:val="center"/>
              <w:rPr>
                <w:sz w:val="20"/>
              </w:rPr>
            </w:pPr>
            <w:r>
              <w:rPr>
                <w:b/>
                <w:color w:val="0E233D"/>
                <w:sz w:val="20"/>
              </w:rPr>
              <w:t>PRILOG</w:t>
            </w:r>
            <w:r>
              <w:rPr>
                <w:b/>
                <w:color w:val="0E233D"/>
                <w:spacing w:val="-5"/>
                <w:sz w:val="20"/>
              </w:rPr>
              <w:t xml:space="preserve"> </w:t>
            </w:r>
            <w:r>
              <w:rPr>
                <w:b/>
                <w:color w:val="0E233D"/>
                <w:sz w:val="20"/>
              </w:rPr>
              <w:t>7:</w:t>
            </w:r>
            <w:r>
              <w:rPr>
                <w:b/>
                <w:color w:val="0E233D"/>
                <w:spacing w:val="-3"/>
                <w:sz w:val="20"/>
              </w:rPr>
              <w:t xml:space="preserve"> </w:t>
            </w:r>
            <w:r>
              <w:rPr>
                <w:b/>
                <w:color w:val="0E233D"/>
                <w:sz w:val="20"/>
              </w:rPr>
              <w:t>POSEBAN</w:t>
            </w:r>
            <w:r>
              <w:rPr>
                <w:b/>
                <w:color w:val="0E233D"/>
                <w:spacing w:val="-5"/>
                <w:sz w:val="20"/>
              </w:rPr>
              <w:t xml:space="preserve"> </w:t>
            </w:r>
            <w:r>
              <w:rPr>
                <w:b/>
                <w:color w:val="0E233D"/>
                <w:sz w:val="20"/>
              </w:rPr>
              <w:t>CILJ</w:t>
            </w:r>
            <w:r>
              <w:rPr>
                <w:b/>
                <w:color w:val="0E233D"/>
                <w:spacing w:val="-3"/>
                <w:sz w:val="20"/>
              </w:rPr>
              <w:t xml:space="preserve"> </w:t>
            </w:r>
            <w:r>
              <w:rPr>
                <w:b/>
                <w:color w:val="0E233D"/>
                <w:sz w:val="20"/>
              </w:rPr>
              <w:t>1.7.</w:t>
            </w:r>
            <w:r>
              <w:rPr>
                <w:b/>
                <w:color w:val="0E233D"/>
                <w:spacing w:val="-4"/>
                <w:sz w:val="20"/>
              </w:rPr>
              <w:t xml:space="preserve"> </w:t>
            </w:r>
            <w:r>
              <w:rPr>
                <w:sz w:val="20"/>
              </w:rPr>
              <w:t>„Razvoj</w:t>
            </w:r>
            <w:r>
              <w:rPr>
                <w:spacing w:val="-3"/>
                <w:sz w:val="20"/>
              </w:rPr>
              <w:t xml:space="preserve"> </w:t>
            </w:r>
            <w:r>
              <w:rPr>
                <w:sz w:val="20"/>
              </w:rPr>
              <w:t>ljudskih</w:t>
            </w:r>
            <w:r>
              <w:rPr>
                <w:spacing w:val="-4"/>
                <w:sz w:val="20"/>
              </w:rPr>
              <w:t xml:space="preserve"> </w:t>
            </w:r>
            <w:r>
              <w:rPr>
                <w:sz w:val="20"/>
              </w:rPr>
              <w:t>resursa,</w:t>
            </w:r>
            <w:r>
              <w:rPr>
                <w:spacing w:val="-2"/>
                <w:sz w:val="20"/>
              </w:rPr>
              <w:t xml:space="preserve"> </w:t>
            </w:r>
            <w:r>
              <w:rPr>
                <w:sz w:val="20"/>
              </w:rPr>
              <w:t>informacijsko-komunikacijske</w:t>
            </w:r>
            <w:r>
              <w:rPr>
                <w:spacing w:val="-4"/>
                <w:sz w:val="20"/>
              </w:rPr>
              <w:t xml:space="preserve"> </w:t>
            </w:r>
            <w:r>
              <w:rPr>
                <w:sz w:val="20"/>
              </w:rPr>
              <w:t>tehnologije</w:t>
            </w:r>
            <w:r>
              <w:rPr>
                <w:spacing w:val="-4"/>
                <w:sz w:val="20"/>
              </w:rPr>
              <w:t xml:space="preserve"> </w:t>
            </w:r>
            <w:r>
              <w:rPr>
                <w:sz w:val="20"/>
              </w:rPr>
              <w:t>i</w:t>
            </w:r>
            <w:r>
              <w:rPr>
                <w:spacing w:val="-4"/>
                <w:sz w:val="20"/>
              </w:rPr>
              <w:t xml:space="preserve"> </w:t>
            </w:r>
            <w:r>
              <w:rPr>
                <w:sz w:val="20"/>
              </w:rPr>
              <w:t>financijskog</w:t>
            </w:r>
            <w:r>
              <w:rPr>
                <w:spacing w:val="-1"/>
                <w:sz w:val="20"/>
              </w:rPr>
              <w:t xml:space="preserve"> </w:t>
            </w:r>
            <w:r>
              <w:rPr>
                <w:sz w:val="20"/>
              </w:rPr>
              <w:t>aspekta</w:t>
            </w:r>
            <w:r>
              <w:rPr>
                <w:spacing w:val="-4"/>
                <w:sz w:val="20"/>
              </w:rPr>
              <w:t xml:space="preserve"> </w:t>
            </w:r>
            <w:r>
              <w:rPr>
                <w:sz w:val="20"/>
              </w:rPr>
              <w:t xml:space="preserve">Općine </w:t>
            </w:r>
            <w:r w:rsidR="0006508E">
              <w:t>Gračac</w:t>
            </w:r>
            <w:r>
              <w:rPr>
                <w:sz w:val="20"/>
              </w:rPr>
              <w:t>“</w:t>
            </w:r>
          </w:p>
          <w:p w14:paraId="3243CD90" w14:textId="77777777" w:rsidR="003478BC" w:rsidRDefault="00A51C07">
            <w:pPr>
              <w:pStyle w:val="TableParagraph"/>
              <w:spacing w:before="1" w:line="220" w:lineRule="exact"/>
              <w:ind w:left="1198" w:right="1195"/>
              <w:jc w:val="center"/>
              <w:rPr>
                <w:sz w:val="20"/>
              </w:rPr>
            </w:pPr>
            <w:r>
              <w:rPr>
                <w:b/>
                <w:color w:val="0E233D"/>
                <w:sz w:val="20"/>
              </w:rPr>
              <w:t>Razdoblje</w:t>
            </w:r>
            <w:r>
              <w:rPr>
                <w:b/>
                <w:sz w:val="20"/>
              </w:rPr>
              <w:t>:</w:t>
            </w:r>
            <w:r>
              <w:rPr>
                <w:b/>
                <w:spacing w:val="-5"/>
                <w:sz w:val="20"/>
              </w:rPr>
              <w:t xml:space="preserve"> </w:t>
            </w:r>
            <w:r>
              <w:rPr>
                <w:sz w:val="20"/>
              </w:rPr>
              <w:t>siječanj</w:t>
            </w:r>
            <w:r>
              <w:rPr>
                <w:spacing w:val="-3"/>
                <w:sz w:val="20"/>
              </w:rPr>
              <w:t xml:space="preserve"> </w:t>
            </w:r>
            <w:r>
              <w:rPr>
                <w:sz w:val="20"/>
              </w:rPr>
              <w:t>– prosinac</w:t>
            </w:r>
            <w:r>
              <w:rPr>
                <w:spacing w:val="-3"/>
                <w:sz w:val="20"/>
              </w:rPr>
              <w:t xml:space="preserve"> </w:t>
            </w:r>
            <w:r>
              <w:rPr>
                <w:sz w:val="20"/>
              </w:rPr>
              <w:t>2023.</w:t>
            </w:r>
          </w:p>
        </w:tc>
      </w:tr>
      <w:tr w:rsidR="003478BC" w14:paraId="538C887B" w14:textId="77777777" w:rsidTr="00774A4F">
        <w:trPr>
          <w:trHeight w:val="1166"/>
        </w:trPr>
        <w:tc>
          <w:tcPr>
            <w:tcW w:w="1812" w:type="dxa"/>
            <w:shd w:val="clear" w:color="auto" w:fill="D6E3BC" w:themeFill="accent3" w:themeFillTint="66"/>
          </w:tcPr>
          <w:p w14:paraId="0AE25BD4" w14:textId="77777777" w:rsidR="003478BC" w:rsidRDefault="003478BC">
            <w:pPr>
              <w:pStyle w:val="TableParagraph"/>
              <w:rPr>
                <w:b/>
              </w:rPr>
            </w:pPr>
          </w:p>
          <w:p w14:paraId="28E97F67" w14:textId="77777777" w:rsidR="003478BC" w:rsidRDefault="003478BC">
            <w:pPr>
              <w:pStyle w:val="TableParagraph"/>
              <w:spacing w:before="5"/>
              <w:rPr>
                <w:b/>
                <w:sz w:val="17"/>
              </w:rPr>
            </w:pPr>
          </w:p>
          <w:p w14:paraId="20C94C6A" w14:textId="77777777" w:rsidR="003478BC" w:rsidRDefault="00A51C07">
            <w:pPr>
              <w:pStyle w:val="TableParagraph"/>
              <w:ind w:left="597"/>
              <w:rPr>
                <w:b/>
                <w:sz w:val="20"/>
              </w:rPr>
            </w:pPr>
            <w:r>
              <w:rPr>
                <w:b/>
                <w:color w:val="0E233D"/>
                <w:sz w:val="20"/>
              </w:rPr>
              <w:t>MJERA</w:t>
            </w:r>
          </w:p>
        </w:tc>
        <w:tc>
          <w:tcPr>
            <w:tcW w:w="2124" w:type="dxa"/>
            <w:shd w:val="clear" w:color="auto" w:fill="D6E3BC" w:themeFill="accent3" w:themeFillTint="66"/>
          </w:tcPr>
          <w:p w14:paraId="6585489C" w14:textId="77777777" w:rsidR="003478BC" w:rsidRDefault="003478BC">
            <w:pPr>
              <w:pStyle w:val="TableParagraph"/>
              <w:spacing w:before="4"/>
              <w:rPr>
                <w:b/>
                <w:sz w:val="19"/>
              </w:rPr>
            </w:pPr>
          </w:p>
          <w:p w14:paraId="453F7B2A" w14:textId="77777777" w:rsidR="003478BC" w:rsidRDefault="00A51C07">
            <w:pPr>
              <w:pStyle w:val="TableParagraph"/>
              <w:ind w:left="192" w:right="180"/>
              <w:jc w:val="center"/>
              <w:rPr>
                <w:b/>
                <w:sz w:val="20"/>
              </w:rPr>
            </w:pPr>
            <w:r>
              <w:rPr>
                <w:b/>
                <w:color w:val="0E233D"/>
                <w:spacing w:val="-1"/>
                <w:sz w:val="20"/>
              </w:rPr>
              <w:t>PRAVNO/UPRAVNI</w:t>
            </w:r>
            <w:r>
              <w:rPr>
                <w:b/>
                <w:color w:val="0E233D"/>
                <w:spacing w:val="-42"/>
                <w:sz w:val="20"/>
              </w:rPr>
              <w:t xml:space="preserve"> </w:t>
            </w:r>
            <w:r>
              <w:rPr>
                <w:b/>
                <w:color w:val="0E233D"/>
                <w:sz w:val="20"/>
              </w:rPr>
              <w:t>INSTRUMENTI</w:t>
            </w:r>
            <w:r>
              <w:rPr>
                <w:b/>
                <w:color w:val="0E233D"/>
                <w:spacing w:val="1"/>
                <w:sz w:val="20"/>
              </w:rPr>
              <w:t xml:space="preserve"> </w:t>
            </w:r>
            <w:r>
              <w:rPr>
                <w:b/>
                <w:color w:val="0E233D"/>
                <w:sz w:val="20"/>
              </w:rPr>
              <w:t>PROVEDBE</w:t>
            </w:r>
            <w:r>
              <w:rPr>
                <w:b/>
                <w:color w:val="0E233D"/>
                <w:spacing w:val="-4"/>
                <w:sz w:val="20"/>
              </w:rPr>
              <w:t xml:space="preserve"> </w:t>
            </w:r>
            <w:r>
              <w:rPr>
                <w:b/>
                <w:color w:val="0E233D"/>
                <w:sz w:val="20"/>
              </w:rPr>
              <w:t>MJERE</w:t>
            </w:r>
          </w:p>
        </w:tc>
        <w:tc>
          <w:tcPr>
            <w:tcW w:w="1561" w:type="dxa"/>
            <w:shd w:val="clear" w:color="auto" w:fill="D6E3BC" w:themeFill="accent3" w:themeFillTint="66"/>
          </w:tcPr>
          <w:p w14:paraId="2F64C2B7" w14:textId="77777777" w:rsidR="003478BC" w:rsidRDefault="003478BC">
            <w:pPr>
              <w:pStyle w:val="TableParagraph"/>
              <w:spacing w:before="4"/>
              <w:rPr>
                <w:b/>
                <w:sz w:val="19"/>
              </w:rPr>
            </w:pPr>
          </w:p>
          <w:p w14:paraId="478EB2C2" w14:textId="77777777" w:rsidR="003478BC" w:rsidRDefault="00A51C07">
            <w:pPr>
              <w:pStyle w:val="TableParagraph"/>
              <w:ind w:left="146" w:right="138"/>
              <w:jc w:val="center"/>
              <w:rPr>
                <w:b/>
                <w:sz w:val="20"/>
              </w:rPr>
            </w:pPr>
            <w:r>
              <w:rPr>
                <w:b/>
                <w:color w:val="0E233D"/>
                <w:spacing w:val="-1"/>
                <w:sz w:val="20"/>
              </w:rPr>
              <w:t>AKTIVNOSTI/</w:t>
            </w:r>
            <w:r>
              <w:rPr>
                <w:b/>
                <w:color w:val="0E233D"/>
                <w:spacing w:val="-42"/>
                <w:sz w:val="20"/>
              </w:rPr>
              <w:t xml:space="preserve"> </w:t>
            </w:r>
            <w:r>
              <w:rPr>
                <w:b/>
                <w:color w:val="0E233D"/>
                <w:sz w:val="20"/>
              </w:rPr>
              <w:t>NAČIN</w:t>
            </w:r>
            <w:r>
              <w:rPr>
                <w:b/>
                <w:color w:val="0E233D"/>
                <w:spacing w:val="1"/>
                <w:sz w:val="20"/>
              </w:rPr>
              <w:t xml:space="preserve"> </w:t>
            </w:r>
            <w:r>
              <w:rPr>
                <w:b/>
                <w:color w:val="0E233D"/>
                <w:sz w:val="20"/>
              </w:rPr>
              <w:t>OSTVARENJA</w:t>
            </w:r>
          </w:p>
        </w:tc>
        <w:tc>
          <w:tcPr>
            <w:tcW w:w="1983" w:type="dxa"/>
            <w:shd w:val="clear" w:color="auto" w:fill="D6E3BC" w:themeFill="accent3" w:themeFillTint="66"/>
          </w:tcPr>
          <w:p w14:paraId="486C92DE" w14:textId="77777777" w:rsidR="003478BC" w:rsidRDefault="003478BC">
            <w:pPr>
              <w:pStyle w:val="TableParagraph"/>
              <w:rPr>
                <w:b/>
              </w:rPr>
            </w:pPr>
          </w:p>
          <w:p w14:paraId="084B390D" w14:textId="77777777" w:rsidR="003478BC" w:rsidRDefault="003478BC">
            <w:pPr>
              <w:pStyle w:val="TableParagraph"/>
              <w:spacing w:before="5"/>
              <w:rPr>
                <w:b/>
                <w:sz w:val="17"/>
              </w:rPr>
            </w:pPr>
          </w:p>
          <w:p w14:paraId="48D85880" w14:textId="77777777" w:rsidR="003478BC" w:rsidRDefault="00A51C07">
            <w:pPr>
              <w:pStyle w:val="TableParagraph"/>
              <w:ind w:left="88" w:right="80"/>
              <w:jc w:val="center"/>
              <w:rPr>
                <w:b/>
                <w:sz w:val="20"/>
              </w:rPr>
            </w:pPr>
            <w:r>
              <w:rPr>
                <w:b/>
                <w:color w:val="0E233D"/>
                <w:sz w:val="20"/>
              </w:rPr>
              <w:t>OPIS</w:t>
            </w:r>
            <w:r>
              <w:rPr>
                <w:b/>
                <w:color w:val="0E233D"/>
                <w:spacing w:val="-5"/>
                <w:sz w:val="20"/>
              </w:rPr>
              <w:t xml:space="preserve"> </w:t>
            </w:r>
            <w:r>
              <w:rPr>
                <w:b/>
                <w:color w:val="0E233D"/>
                <w:sz w:val="20"/>
              </w:rPr>
              <w:t>AKTIVNOSTI</w:t>
            </w:r>
          </w:p>
        </w:tc>
        <w:tc>
          <w:tcPr>
            <w:tcW w:w="1703" w:type="dxa"/>
            <w:shd w:val="clear" w:color="auto" w:fill="D6E3BC" w:themeFill="accent3" w:themeFillTint="66"/>
          </w:tcPr>
          <w:p w14:paraId="2EC809DB" w14:textId="77777777" w:rsidR="003478BC" w:rsidRDefault="003478BC">
            <w:pPr>
              <w:pStyle w:val="TableParagraph"/>
              <w:spacing w:before="4"/>
              <w:rPr>
                <w:b/>
                <w:sz w:val="29"/>
              </w:rPr>
            </w:pPr>
          </w:p>
          <w:p w14:paraId="4B2EEADA" w14:textId="77777777" w:rsidR="003478BC" w:rsidRDefault="00A51C07">
            <w:pPr>
              <w:pStyle w:val="TableParagraph"/>
              <w:spacing w:before="1"/>
              <w:ind w:left="290" w:right="179" w:hanging="70"/>
              <w:rPr>
                <w:b/>
                <w:sz w:val="20"/>
              </w:rPr>
            </w:pPr>
            <w:r>
              <w:rPr>
                <w:b/>
                <w:color w:val="0E233D"/>
                <w:w w:val="95"/>
                <w:sz w:val="20"/>
              </w:rPr>
              <w:t>POKAZATELJI</w:t>
            </w:r>
            <w:r>
              <w:rPr>
                <w:b/>
                <w:color w:val="0E233D"/>
                <w:spacing w:val="1"/>
                <w:w w:val="95"/>
                <w:sz w:val="20"/>
              </w:rPr>
              <w:t xml:space="preserve"> </w:t>
            </w:r>
            <w:r>
              <w:rPr>
                <w:b/>
                <w:color w:val="0E233D"/>
                <w:sz w:val="20"/>
              </w:rPr>
              <w:t>REZULTATA</w:t>
            </w:r>
          </w:p>
        </w:tc>
        <w:tc>
          <w:tcPr>
            <w:tcW w:w="1477" w:type="dxa"/>
            <w:shd w:val="clear" w:color="auto" w:fill="D6E3BC" w:themeFill="accent3" w:themeFillTint="66"/>
          </w:tcPr>
          <w:p w14:paraId="61F4944B" w14:textId="77777777" w:rsidR="003478BC" w:rsidRDefault="00A51C07">
            <w:pPr>
              <w:pStyle w:val="TableParagraph"/>
              <w:spacing w:before="109"/>
              <w:ind w:left="139" w:right="134" w:hanging="1"/>
              <w:jc w:val="center"/>
              <w:rPr>
                <w:b/>
                <w:sz w:val="20"/>
              </w:rPr>
            </w:pPr>
            <w:r>
              <w:rPr>
                <w:b/>
                <w:color w:val="0E233D"/>
                <w:sz w:val="20"/>
              </w:rPr>
              <w:t>MJERNA</w:t>
            </w:r>
            <w:r>
              <w:rPr>
                <w:b/>
                <w:color w:val="0E233D"/>
                <w:spacing w:val="1"/>
                <w:sz w:val="20"/>
              </w:rPr>
              <w:t xml:space="preserve"> </w:t>
            </w:r>
            <w:r>
              <w:rPr>
                <w:b/>
                <w:color w:val="0E233D"/>
                <w:sz w:val="20"/>
              </w:rPr>
              <w:t>JEDINICA ZA</w:t>
            </w:r>
            <w:r>
              <w:rPr>
                <w:b/>
                <w:color w:val="0E233D"/>
                <w:spacing w:val="1"/>
                <w:sz w:val="20"/>
              </w:rPr>
              <w:t xml:space="preserve"> </w:t>
            </w:r>
            <w:r>
              <w:rPr>
                <w:b/>
                <w:color w:val="0E233D"/>
                <w:w w:val="95"/>
                <w:sz w:val="20"/>
              </w:rPr>
              <w:t>POKAZATELJ</w:t>
            </w:r>
            <w:r>
              <w:rPr>
                <w:b/>
                <w:color w:val="0E233D"/>
                <w:spacing w:val="1"/>
                <w:w w:val="95"/>
                <w:sz w:val="20"/>
              </w:rPr>
              <w:t xml:space="preserve"> </w:t>
            </w:r>
            <w:r>
              <w:rPr>
                <w:b/>
                <w:color w:val="0E233D"/>
                <w:sz w:val="20"/>
              </w:rPr>
              <w:t>REZULTATA</w:t>
            </w:r>
          </w:p>
        </w:tc>
        <w:tc>
          <w:tcPr>
            <w:tcW w:w="1490" w:type="dxa"/>
            <w:shd w:val="clear" w:color="auto" w:fill="D6E3BC" w:themeFill="accent3" w:themeFillTint="66"/>
          </w:tcPr>
          <w:p w14:paraId="7EE9FF0C" w14:textId="77777777" w:rsidR="003478BC" w:rsidRDefault="00A51C07">
            <w:pPr>
              <w:pStyle w:val="TableParagraph"/>
              <w:ind w:left="153" w:right="149"/>
              <w:jc w:val="center"/>
              <w:rPr>
                <w:b/>
                <w:sz w:val="20"/>
              </w:rPr>
            </w:pPr>
            <w:r>
              <w:rPr>
                <w:b/>
                <w:color w:val="0E233D"/>
                <w:sz w:val="20"/>
              </w:rPr>
              <w:t>POLAZNA I</w:t>
            </w:r>
            <w:r>
              <w:rPr>
                <w:b/>
                <w:color w:val="0E233D"/>
                <w:spacing w:val="1"/>
                <w:sz w:val="20"/>
              </w:rPr>
              <w:t xml:space="preserve"> </w:t>
            </w:r>
            <w:r>
              <w:rPr>
                <w:b/>
                <w:color w:val="0E233D"/>
                <w:sz w:val="20"/>
              </w:rPr>
              <w:t>CILJANA</w:t>
            </w:r>
            <w:r>
              <w:rPr>
                <w:b/>
                <w:color w:val="0E233D"/>
                <w:spacing w:val="1"/>
                <w:sz w:val="20"/>
              </w:rPr>
              <w:t xml:space="preserve"> </w:t>
            </w:r>
            <w:r>
              <w:rPr>
                <w:b/>
                <w:color w:val="0E233D"/>
                <w:spacing w:val="-1"/>
                <w:sz w:val="20"/>
              </w:rPr>
              <w:t>VRIJEDNOST</w:t>
            </w:r>
            <w:r>
              <w:rPr>
                <w:b/>
                <w:color w:val="0E233D"/>
                <w:spacing w:val="-42"/>
                <w:sz w:val="20"/>
              </w:rPr>
              <w:t xml:space="preserve"> </w:t>
            </w:r>
            <w:r>
              <w:rPr>
                <w:b/>
                <w:color w:val="0E233D"/>
                <w:sz w:val="20"/>
              </w:rPr>
              <w:t>MJERNE</w:t>
            </w:r>
          </w:p>
          <w:p w14:paraId="71EA6E96" w14:textId="77777777" w:rsidR="003478BC" w:rsidRDefault="00A51C07">
            <w:pPr>
              <w:pStyle w:val="TableParagraph"/>
              <w:spacing w:line="215" w:lineRule="exact"/>
              <w:ind w:left="149" w:right="149"/>
              <w:jc w:val="center"/>
              <w:rPr>
                <w:b/>
                <w:sz w:val="20"/>
              </w:rPr>
            </w:pPr>
            <w:r>
              <w:rPr>
                <w:b/>
                <w:color w:val="0E233D"/>
                <w:sz w:val="20"/>
              </w:rPr>
              <w:t>JEDINICE</w:t>
            </w:r>
          </w:p>
        </w:tc>
        <w:tc>
          <w:tcPr>
            <w:tcW w:w="1230" w:type="dxa"/>
            <w:shd w:val="clear" w:color="auto" w:fill="D6E3BC" w:themeFill="accent3" w:themeFillTint="66"/>
          </w:tcPr>
          <w:p w14:paraId="49A15AD1" w14:textId="77777777" w:rsidR="003478BC" w:rsidRDefault="003478BC">
            <w:pPr>
              <w:pStyle w:val="TableParagraph"/>
              <w:rPr>
                <w:b/>
              </w:rPr>
            </w:pPr>
          </w:p>
          <w:p w14:paraId="4E25D42C" w14:textId="77777777" w:rsidR="003478BC" w:rsidRDefault="003478BC">
            <w:pPr>
              <w:pStyle w:val="TableParagraph"/>
              <w:spacing w:before="5"/>
              <w:rPr>
                <w:b/>
                <w:sz w:val="17"/>
              </w:rPr>
            </w:pPr>
          </w:p>
          <w:p w14:paraId="1C498A6E" w14:textId="77777777" w:rsidR="003478BC" w:rsidRDefault="00A51C07">
            <w:pPr>
              <w:pStyle w:val="TableParagraph"/>
              <w:ind w:left="190"/>
              <w:rPr>
                <w:b/>
                <w:sz w:val="20"/>
              </w:rPr>
            </w:pPr>
            <w:r>
              <w:rPr>
                <w:b/>
                <w:color w:val="0E233D"/>
                <w:sz w:val="20"/>
              </w:rPr>
              <w:t>PROJEKT</w:t>
            </w:r>
          </w:p>
        </w:tc>
        <w:tc>
          <w:tcPr>
            <w:tcW w:w="1415" w:type="dxa"/>
            <w:shd w:val="clear" w:color="auto" w:fill="D6E3BC" w:themeFill="accent3" w:themeFillTint="66"/>
          </w:tcPr>
          <w:p w14:paraId="4C506DC2" w14:textId="77777777" w:rsidR="003478BC" w:rsidRDefault="003478BC">
            <w:pPr>
              <w:pStyle w:val="TableParagraph"/>
              <w:spacing w:before="4"/>
              <w:rPr>
                <w:b/>
                <w:sz w:val="29"/>
              </w:rPr>
            </w:pPr>
          </w:p>
          <w:p w14:paraId="448F9679" w14:textId="77777777" w:rsidR="003478BC" w:rsidRDefault="00A51C07">
            <w:pPr>
              <w:pStyle w:val="TableParagraph"/>
              <w:spacing w:before="1"/>
              <w:ind w:left="215" w:right="205" w:firstLine="268"/>
              <w:rPr>
                <w:b/>
                <w:sz w:val="20"/>
              </w:rPr>
            </w:pPr>
            <w:r>
              <w:rPr>
                <w:b/>
                <w:color w:val="0E233D"/>
                <w:sz w:val="20"/>
              </w:rPr>
              <w:t>OPIS</w:t>
            </w:r>
            <w:r>
              <w:rPr>
                <w:b/>
                <w:color w:val="0E233D"/>
                <w:spacing w:val="1"/>
                <w:sz w:val="20"/>
              </w:rPr>
              <w:t xml:space="preserve"> </w:t>
            </w:r>
            <w:r>
              <w:rPr>
                <w:b/>
                <w:color w:val="0E233D"/>
                <w:spacing w:val="-1"/>
                <w:sz w:val="20"/>
              </w:rPr>
              <w:t>PROJEKTA</w:t>
            </w:r>
          </w:p>
        </w:tc>
      </w:tr>
      <w:tr w:rsidR="003478BC" w14:paraId="3D2485F1" w14:textId="77777777">
        <w:trPr>
          <w:trHeight w:val="1177"/>
        </w:trPr>
        <w:tc>
          <w:tcPr>
            <w:tcW w:w="1812" w:type="dxa"/>
            <w:vMerge w:val="restart"/>
          </w:tcPr>
          <w:p w14:paraId="515CBF6F" w14:textId="77777777" w:rsidR="003478BC" w:rsidRDefault="003478BC">
            <w:pPr>
              <w:pStyle w:val="TableParagraph"/>
              <w:rPr>
                <w:b/>
              </w:rPr>
            </w:pPr>
          </w:p>
          <w:p w14:paraId="6E28DC9D" w14:textId="77777777" w:rsidR="003478BC" w:rsidRDefault="003478BC">
            <w:pPr>
              <w:pStyle w:val="TableParagraph"/>
              <w:rPr>
                <w:b/>
              </w:rPr>
            </w:pPr>
          </w:p>
          <w:p w14:paraId="30A46454" w14:textId="77777777" w:rsidR="003478BC" w:rsidRDefault="003478BC">
            <w:pPr>
              <w:pStyle w:val="TableParagraph"/>
              <w:rPr>
                <w:b/>
              </w:rPr>
            </w:pPr>
          </w:p>
          <w:p w14:paraId="2DA9B692" w14:textId="77777777" w:rsidR="003478BC" w:rsidRDefault="003478BC">
            <w:pPr>
              <w:pStyle w:val="TableParagraph"/>
              <w:rPr>
                <w:b/>
              </w:rPr>
            </w:pPr>
          </w:p>
          <w:p w14:paraId="62CDC086" w14:textId="77777777" w:rsidR="003478BC" w:rsidRDefault="003478BC">
            <w:pPr>
              <w:pStyle w:val="TableParagraph"/>
              <w:rPr>
                <w:b/>
              </w:rPr>
            </w:pPr>
          </w:p>
          <w:p w14:paraId="0A5FCB72" w14:textId="77777777" w:rsidR="003478BC" w:rsidRDefault="003478BC">
            <w:pPr>
              <w:pStyle w:val="TableParagraph"/>
              <w:rPr>
                <w:b/>
              </w:rPr>
            </w:pPr>
          </w:p>
          <w:p w14:paraId="180C8412" w14:textId="77777777" w:rsidR="003478BC" w:rsidRDefault="003478BC">
            <w:pPr>
              <w:pStyle w:val="TableParagraph"/>
              <w:spacing w:before="3"/>
              <w:rPr>
                <w:b/>
                <w:sz w:val="29"/>
              </w:rPr>
            </w:pPr>
          </w:p>
          <w:p w14:paraId="33336E19" w14:textId="77777777" w:rsidR="003478BC" w:rsidRDefault="00A51C07">
            <w:pPr>
              <w:pStyle w:val="TableParagraph"/>
              <w:ind w:left="419" w:right="412" w:firstLine="3"/>
              <w:jc w:val="center"/>
              <w:rPr>
                <w:sz w:val="20"/>
              </w:rPr>
            </w:pPr>
            <w:r>
              <w:rPr>
                <w:sz w:val="20"/>
              </w:rPr>
              <w:t>Strateško</w:t>
            </w:r>
            <w:r>
              <w:rPr>
                <w:spacing w:val="1"/>
                <w:sz w:val="20"/>
              </w:rPr>
              <w:t xml:space="preserve"> </w:t>
            </w:r>
            <w:r>
              <w:rPr>
                <w:spacing w:val="-1"/>
                <w:sz w:val="20"/>
              </w:rPr>
              <w:t>upravljanje</w:t>
            </w:r>
            <w:r>
              <w:rPr>
                <w:spacing w:val="-42"/>
                <w:sz w:val="20"/>
              </w:rPr>
              <w:t xml:space="preserve"> </w:t>
            </w:r>
            <w:r>
              <w:rPr>
                <w:sz w:val="20"/>
              </w:rPr>
              <w:t>ljudskim</w:t>
            </w:r>
            <w:r>
              <w:rPr>
                <w:spacing w:val="1"/>
                <w:sz w:val="20"/>
              </w:rPr>
              <w:t xml:space="preserve"> </w:t>
            </w:r>
            <w:r>
              <w:rPr>
                <w:sz w:val="20"/>
              </w:rPr>
              <w:t>resursima</w:t>
            </w:r>
          </w:p>
        </w:tc>
        <w:tc>
          <w:tcPr>
            <w:tcW w:w="2124" w:type="dxa"/>
            <w:vMerge w:val="restart"/>
          </w:tcPr>
          <w:p w14:paraId="57137A77" w14:textId="77777777" w:rsidR="003478BC" w:rsidRDefault="003478BC">
            <w:pPr>
              <w:pStyle w:val="TableParagraph"/>
              <w:rPr>
                <w:b/>
              </w:rPr>
            </w:pPr>
          </w:p>
          <w:p w14:paraId="214E08B7" w14:textId="77777777" w:rsidR="003478BC" w:rsidRDefault="003478BC">
            <w:pPr>
              <w:pStyle w:val="TableParagraph"/>
              <w:rPr>
                <w:b/>
              </w:rPr>
            </w:pPr>
          </w:p>
          <w:p w14:paraId="49B11405" w14:textId="77777777" w:rsidR="003478BC" w:rsidRDefault="003478BC">
            <w:pPr>
              <w:pStyle w:val="TableParagraph"/>
              <w:rPr>
                <w:b/>
              </w:rPr>
            </w:pPr>
          </w:p>
          <w:p w14:paraId="2959DEDB" w14:textId="77777777" w:rsidR="003478BC" w:rsidRDefault="003478BC">
            <w:pPr>
              <w:pStyle w:val="TableParagraph"/>
              <w:rPr>
                <w:b/>
              </w:rPr>
            </w:pPr>
          </w:p>
          <w:p w14:paraId="77C745A1" w14:textId="77777777" w:rsidR="003478BC" w:rsidRDefault="003478BC">
            <w:pPr>
              <w:pStyle w:val="TableParagraph"/>
              <w:rPr>
                <w:b/>
              </w:rPr>
            </w:pPr>
          </w:p>
          <w:p w14:paraId="32C73C08" w14:textId="77777777" w:rsidR="003478BC" w:rsidRDefault="003478BC">
            <w:pPr>
              <w:pStyle w:val="TableParagraph"/>
              <w:rPr>
                <w:b/>
              </w:rPr>
            </w:pPr>
          </w:p>
          <w:p w14:paraId="2056D334" w14:textId="77777777" w:rsidR="003478BC" w:rsidRDefault="003478BC">
            <w:pPr>
              <w:pStyle w:val="TableParagraph"/>
              <w:rPr>
                <w:b/>
              </w:rPr>
            </w:pPr>
          </w:p>
          <w:p w14:paraId="3DF132A1" w14:textId="77777777" w:rsidR="003478BC" w:rsidRDefault="003478BC">
            <w:pPr>
              <w:pStyle w:val="TableParagraph"/>
              <w:spacing w:before="11"/>
              <w:rPr>
                <w:b/>
                <w:sz w:val="28"/>
              </w:rPr>
            </w:pPr>
          </w:p>
          <w:p w14:paraId="693021ED" w14:textId="77777777" w:rsidR="003478BC" w:rsidRDefault="00A51C07">
            <w:pPr>
              <w:pStyle w:val="TableParagraph"/>
              <w:ind w:left="206" w:right="119" w:hanging="65"/>
              <w:rPr>
                <w:sz w:val="20"/>
              </w:rPr>
            </w:pPr>
            <w:r>
              <w:rPr>
                <w:sz w:val="20"/>
              </w:rPr>
              <w:t>Zakon</w:t>
            </w:r>
            <w:r>
              <w:rPr>
                <w:spacing w:val="-7"/>
                <w:sz w:val="20"/>
              </w:rPr>
              <w:t xml:space="preserve"> </w:t>
            </w:r>
            <w:r>
              <w:rPr>
                <w:sz w:val="20"/>
              </w:rPr>
              <w:t>o</w:t>
            </w:r>
            <w:r>
              <w:rPr>
                <w:spacing w:val="-5"/>
                <w:sz w:val="20"/>
              </w:rPr>
              <w:t xml:space="preserve"> </w:t>
            </w:r>
            <w:r>
              <w:rPr>
                <w:sz w:val="20"/>
              </w:rPr>
              <w:t>službenicima</w:t>
            </w:r>
            <w:r>
              <w:rPr>
                <w:spacing w:val="-41"/>
                <w:sz w:val="20"/>
              </w:rPr>
              <w:t xml:space="preserve"> </w:t>
            </w:r>
            <w:r>
              <w:rPr>
                <w:sz w:val="20"/>
              </w:rPr>
              <w:t>i namještenicima u</w:t>
            </w:r>
            <w:r>
              <w:rPr>
                <w:spacing w:val="1"/>
                <w:sz w:val="20"/>
              </w:rPr>
              <w:t xml:space="preserve"> </w:t>
            </w:r>
            <w:r>
              <w:rPr>
                <w:sz w:val="20"/>
              </w:rPr>
              <w:t>lokalnoj</w:t>
            </w:r>
            <w:r>
              <w:rPr>
                <w:spacing w:val="-5"/>
                <w:sz w:val="20"/>
              </w:rPr>
              <w:t xml:space="preserve"> </w:t>
            </w:r>
            <w:r>
              <w:rPr>
                <w:sz w:val="20"/>
              </w:rPr>
              <w:t>i</w:t>
            </w:r>
            <w:r>
              <w:rPr>
                <w:spacing w:val="-3"/>
                <w:sz w:val="20"/>
              </w:rPr>
              <w:t xml:space="preserve"> </w:t>
            </w:r>
            <w:r>
              <w:rPr>
                <w:sz w:val="20"/>
              </w:rPr>
              <w:t>područnoj</w:t>
            </w:r>
          </w:p>
          <w:p w14:paraId="76928053" w14:textId="77777777" w:rsidR="003478BC" w:rsidRDefault="00A51C07">
            <w:pPr>
              <w:pStyle w:val="TableParagraph"/>
              <w:ind w:left="242" w:right="230" w:hanging="2"/>
              <w:jc w:val="center"/>
              <w:rPr>
                <w:sz w:val="20"/>
              </w:rPr>
            </w:pPr>
            <w:r>
              <w:rPr>
                <w:sz w:val="20"/>
              </w:rPr>
              <w:t>(regionalnoj)</w:t>
            </w:r>
            <w:r>
              <w:rPr>
                <w:spacing w:val="1"/>
                <w:sz w:val="20"/>
              </w:rPr>
              <w:t xml:space="preserve"> </w:t>
            </w:r>
            <w:r>
              <w:rPr>
                <w:sz w:val="20"/>
              </w:rPr>
              <w:t>samoupravi</w:t>
            </w:r>
            <w:r>
              <w:rPr>
                <w:spacing w:val="1"/>
                <w:sz w:val="20"/>
              </w:rPr>
              <w:t xml:space="preserve"> </w:t>
            </w:r>
            <w:r>
              <w:rPr>
                <w:spacing w:val="-1"/>
                <w:sz w:val="20"/>
              </w:rPr>
              <w:t xml:space="preserve">(»Narodne </w:t>
            </w:r>
            <w:r>
              <w:rPr>
                <w:sz w:val="20"/>
              </w:rPr>
              <w:t>novine«</w:t>
            </w:r>
            <w:r>
              <w:rPr>
                <w:spacing w:val="-42"/>
                <w:sz w:val="20"/>
              </w:rPr>
              <w:t xml:space="preserve"> </w:t>
            </w:r>
            <w:r>
              <w:rPr>
                <w:sz w:val="20"/>
              </w:rPr>
              <w:t>broj 86/08, 61/11,</w:t>
            </w:r>
            <w:r>
              <w:rPr>
                <w:spacing w:val="-42"/>
                <w:sz w:val="20"/>
              </w:rPr>
              <w:t xml:space="preserve"> </w:t>
            </w:r>
            <w:r>
              <w:rPr>
                <w:sz w:val="20"/>
              </w:rPr>
              <w:t>04/18,</w:t>
            </w:r>
            <w:r>
              <w:rPr>
                <w:spacing w:val="-2"/>
                <w:sz w:val="20"/>
              </w:rPr>
              <w:t xml:space="preserve"> </w:t>
            </w:r>
            <w:r>
              <w:rPr>
                <w:sz w:val="20"/>
              </w:rPr>
              <w:t>112/19)</w:t>
            </w:r>
          </w:p>
        </w:tc>
        <w:tc>
          <w:tcPr>
            <w:tcW w:w="1561" w:type="dxa"/>
          </w:tcPr>
          <w:p w14:paraId="6D51DA53" w14:textId="77777777" w:rsidR="003478BC" w:rsidRDefault="003478BC">
            <w:pPr>
              <w:pStyle w:val="TableParagraph"/>
              <w:spacing w:before="4"/>
              <w:rPr>
                <w:b/>
                <w:sz w:val="20"/>
              </w:rPr>
            </w:pPr>
          </w:p>
          <w:p w14:paraId="78318AD3" w14:textId="77777777" w:rsidR="003478BC" w:rsidRDefault="00A51C07">
            <w:pPr>
              <w:pStyle w:val="TableParagraph"/>
              <w:spacing w:before="1"/>
              <w:ind w:left="322" w:right="263" w:hanging="48"/>
              <w:jc w:val="both"/>
              <w:rPr>
                <w:sz w:val="20"/>
              </w:rPr>
            </w:pPr>
            <w:r>
              <w:rPr>
                <w:spacing w:val="-1"/>
                <w:sz w:val="20"/>
              </w:rPr>
              <w:t>1. Provedba</w:t>
            </w:r>
            <w:r>
              <w:rPr>
                <w:spacing w:val="-42"/>
                <w:sz w:val="20"/>
              </w:rPr>
              <w:t xml:space="preserve"> </w:t>
            </w:r>
            <w:r>
              <w:rPr>
                <w:sz w:val="20"/>
              </w:rPr>
              <w:t>edukacija i</w:t>
            </w:r>
            <w:r>
              <w:rPr>
                <w:spacing w:val="1"/>
                <w:sz w:val="20"/>
              </w:rPr>
              <w:t xml:space="preserve"> </w:t>
            </w:r>
            <w:r>
              <w:rPr>
                <w:sz w:val="20"/>
              </w:rPr>
              <w:t>stručnih</w:t>
            </w:r>
          </w:p>
          <w:p w14:paraId="1FA7B76A" w14:textId="77777777" w:rsidR="003478BC" w:rsidRDefault="00A51C07">
            <w:pPr>
              <w:pStyle w:val="TableParagraph"/>
              <w:spacing w:line="215" w:lineRule="exact"/>
              <w:ind w:left="218"/>
              <w:rPr>
                <w:sz w:val="20"/>
              </w:rPr>
            </w:pPr>
            <w:r>
              <w:rPr>
                <w:sz w:val="20"/>
              </w:rPr>
              <w:t>usavršavanja</w:t>
            </w:r>
          </w:p>
        </w:tc>
        <w:tc>
          <w:tcPr>
            <w:tcW w:w="1983" w:type="dxa"/>
          </w:tcPr>
          <w:p w14:paraId="0034339B" w14:textId="77777777" w:rsidR="003478BC" w:rsidRDefault="003478BC">
            <w:pPr>
              <w:pStyle w:val="TableParagraph"/>
              <w:spacing w:before="5"/>
              <w:rPr>
                <w:b/>
                <w:sz w:val="30"/>
              </w:rPr>
            </w:pPr>
          </w:p>
          <w:p w14:paraId="6DAC6978" w14:textId="77777777" w:rsidR="003478BC" w:rsidRDefault="00A51C07">
            <w:pPr>
              <w:pStyle w:val="TableParagraph"/>
              <w:ind w:left="88" w:right="82"/>
              <w:jc w:val="center"/>
              <w:rPr>
                <w:sz w:val="20"/>
              </w:rPr>
            </w:pPr>
            <w:r>
              <w:rPr>
                <w:sz w:val="20"/>
              </w:rPr>
              <w:t>Izrada</w:t>
            </w:r>
            <w:r>
              <w:rPr>
                <w:spacing w:val="-4"/>
                <w:sz w:val="20"/>
              </w:rPr>
              <w:t xml:space="preserve"> </w:t>
            </w:r>
            <w:r>
              <w:rPr>
                <w:sz w:val="20"/>
              </w:rPr>
              <w:t>plana</w:t>
            </w:r>
          </w:p>
          <w:p w14:paraId="0A57083A" w14:textId="77777777" w:rsidR="003478BC" w:rsidRDefault="00A51C07">
            <w:pPr>
              <w:pStyle w:val="TableParagraph"/>
              <w:spacing w:before="1"/>
              <w:ind w:left="88" w:right="78"/>
              <w:jc w:val="center"/>
              <w:rPr>
                <w:sz w:val="20"/>
              </w:rPr>
            </w:pPr>
            <w:r>
              <w:rPr>
                <w:sz w:val="20"/>
              </w:rPr>
              <w:t>izobrazbe</w:t>
            </w:r>
            <w:r>
              <w:rPr>
                <w:spacing w:val="-8"/>
                <w:sz w:val="20"/>
              </w:rPr>
              <w:t xml:space="preserve"> </w:t>
            </w:r>
            <w:r>
              <w:rPr>
                <w:sz w:val="20"/>
              </w:rPr>
              <w:t>Općinskih</w:t>
            </w:r>
            <w:r>
              <w:rPr>
                <w:spacing w:val="-41"/>
                <w:sz w:val="20"/>
              </w:rPr>
              <w:t xml:space="preserve"> </w:t>
            </w:r>
            <w:r>
              <w:rPr>
                <w:sz w:val="20"/>
              </w:rPr>
              <w:t>službenika</w:t>
            </w:r>
          </w:p>
        </w:tc>
        <w:tc>
          <w:tcPr>
            <w:tcW w:w="1703" w:type="dxa"/>
          </w:tcPr>
          <w:p w14:paraId="47E33CA9" w14:textId="77777777" w:rsidR="003478BC" w:rsidRDefault="003478BC">
            <w:pPr>
              <w:pStyle w:val="TableParagraph"/>
              <w:rPr>
                <w:b/>
              </w:rPr>
            </w:pPr>
          </w:p>
          <w:p w14:paraId="739B03F2" w14:textId="77777777" w:rsidR="003478BC" w:rsidRDefault="003478BC">
            <w:pPr>
              <w:pStyle w:val="TableParagraph"/>
              <w:spacing w:before="5"/>
              <w:rPr>
                <w:b/>
                <w:sz w:val="18"/>
              </w:rPr>
            </w:pPr>
          </w:p>
          <w:p w14:paraId="1CF351FA" w14:textId="77777777" w:rsidR="003478BC" w:rsidRDefault="00A51C07">
            <w:pPr>
              <w:pStyle w:val="TableParagraph"/>
              <w:ind w:left="443" w:right="141" w:hanging="289"/>
              <w:rPr>
                <w:sz w:val="20"/>
              </w:rPr>
            </w:pPr>
            <w:r>
              <w:rPr>
                <w:spacing w:val="-1"/>
                <w:sz w:val="20"/>
              </w:rPr>
              <w:t>Broj provedenih</w:t>
            </w:r>
            <w:r>
              <w:rPr>
                <w:spacing w:val="-42"/>
                <w:sz w:val="20"/>
              </w:rPr>
              <w:t xml:space="preserve"> </w:t>
            </w:r>
            <w:r>
              <w:rPr>
                <w:sz w:val="20"/>
              </w:rPr>
              <w:t>edukacija</w:t>
            </w:r>
          </w:p>
        </w:tc>
        <w:tc>
          <w:tcPr>
            <w:tcW w:w="1477" w:type="dxa"/>
          </w:tcPr>
          <w:p w14:paraId="3D9CAF6C" w14:textId="77777777" w:rsidR="003478BC" w:rsidRDefault="003478BC">
            <w:pPr>
              <w:pStyle w:val="TableParagraph"/>
              <w:rPr>
                <w:b/>
              </w:rPr>
            </w:pPr>
          </w:p>
          <w:p w14:paraId="3F02A6A3" w14:textId="77777777" w:rsidR="003478BC" w:rsidRDefault="003478BC">
            <w:pPr>
              <w:pStyle w:val="TableParagraph"/>
              <w:spacing w:before="5"/>
              <w:rPr>
                <w:b/>
                <w:sz w:val="28"/>
              </w:rPr>
            </w:pPr>
          </w:p>
          <w:p w14:paraId="63BFA456" w14:textId="77777777" w:rsidR="003478BC" w:rsidRDefault="00A51C07">
            <w:pPr>
              <w:pStyle w:val="TableParagraph"/>
              <w:spacing w:before="1"/>
              <w:ind w:left="278" w:right="278"/>
              <w:jc w:val="center"/>
              <w:rPr>
                <w:sz w:val="20"/>
              </w:rPr>
            </w:pPr>
            <w:r>
              <w:rPr>
                <w:sz w:val="20"/>
              </w:rPr>
              <w:t>Broj</w:t>
            </w:r>
          </w:p>
        </w:tc>
        <w:tc>
          <w:tcPr>
            <w:tcW w:w="1490" w:type="dxa"/>
          </w:tcPr>
          <w:p w14:paraId="4A107160" w14:textId="77777777" w:rsidR="003478BC" w:rsidRDefault="003478BC">
            <w:pPr>
              <w:pStyle w:val="TableParagraph"/>
              <w:spacing w:before="2"/>
              <w:rPr>
                <w:b/>
                <w:sz w:val="30"/>
              </w:rPr>
            </w:pPr>
          </w:p>
          <w:p w14:paraId="73DA4C8F" w14:textId="77777777" w:rsidR="003478BC" w:rsidRDefault="00A51C07">
            <w:pPr>
              <w:pStyle w:val="TableParagraph"/>
              <w:spacing w:before="1"/>
              <w:ind w:left="246"/>
              <w:rPr>
                <w:sz w:val="20"/>
              </w:rPr>
            </w:pPr>
            <w:r>
              <w:rPr>
                <w:sz w:val="20"/>
              </w:rPr>
              <w:t>Polazno</w:t>
            </w:r>
            <w:r>
              <w:rPr>
                <w:spacing w:val="-4"/>
                <w:sz w:val="20"/>
              </w:rPr>
              <w:t xml:space="preserve"> </w:t>
            </w:r>
            <w:r>
              <w:rPr>
                <w:sz w:val="20"/>
              </w:rPr>
              <w:t>(0)</w:t>
            </w:r>
          </w:p>
          <w:p w14:paraId="18B7FE3E" w14:textId="77777777" w:rsidR="003478BC" w:rsidRDefault="003478BC">
            <w:pPr>
              <w:pStyle w:val="TableParagraph"/>
              <w:spacing w:before="3"/>
              <w:rPr>
                <w:b/>
                <w:sz w:val="20"/>
              </w:rPr>
            </w:pPr>
          </w:p>
          <w:p w14:paraId="65A14067" w14:textId="77777777" w:rsidR="003478BC" w:rsidRDefault="00A51C07">
            <w:pPr>
              <w:pStyle w:val="TableParagraph"/>
              <w:ind w:left="292"/>
              <w:rPr>
                <w:sz w:val="20"/>
              </w:rPr>
            </w:pPr>
            <w:r>
              <w:rPr>
                <w:sz w:val="20"/>
              </w:rPr>
              <w:t>Ciljano</w:t>
            </w:r>
            <w:r>
              <w:rPr>
                <w:spacing w:val="-3"/>
                <w:sz w:val="20"/>
              </w:rPr>
              <w:t xml:space="preserve"> </w:t>
            </w:r>
            <w:r>
              <w:rPr>
                <w:sz w:val="20"/>
              </w:rPr>
              <w:t>(6)</w:t>
            </w:r>
          </w:p>
        </w:tc>
        <w:tc>
          <w:tcPr>
            <w:tcW w:w="2645" w:type="dxa"/>
            <w:gridSpan w:val="2"/>
          </w:tcPr>
          <w:p w14:paraId="76308BE0" w14:textId="77777777" w:rsidR="003478BC" w:rsidRDefault="00A51C07">
            <w:pPr>
              <w:pStyle w:val="TableParagraph"/>
              <w:spacing w:before="119"/>
              <w:ind w:left="135" w:right="125" w:firstLine="302"/>
              <w:rPr>
                <w:sz w:val="20"/>
              </w:rPr>
            </w:pPr>
            <w:r>
              <w:rPr>
                <w:sz w:val="20"/>
              </w:rPr>
              <w:t>Općina kontinuirano</w:t>
            </w:r>
            <w:r>
              <w:rPr>
                <w:spacing w:val="1"/>
                <w:sz w:val="20"/>
              </w:rPr>
              <w:t xml:space="preserve"> </w:t>
            </w:r>
            <w:r>
              <w:rPr>
                <w:sz w:val="20"/>
              </w:rPr>
              <w:t>provodi edukacije i stručna</w:t>
            </w:r>
            <w:r>
              <w:rPr>
                <w:spacing w:val="1"/>
                <w:sz w:val="20"/>
              </w:rPr>
              <w:t xml:space="preserve"> </w:t>
            </w:r>
            <w:r>
              <w:rPr>
                <w:sz w:val="20"/>
              </w:rPr>
              <w:t>usavršavanja,</w:t>
            </w:r>
            <w:r>
              <w:rPr>
                <w:spacing w:val="-7"/>
                <w:sz w:val="20"/>
              </w:rPr>
              <w:t xml:space="preserve"> </w:t>
            </w:r>
            <w:r>
              <w:rPr>
                <w:sz w:val="20"/>
              </w:rPr>
              <w:t>javna</w:t>
            </w:r>
            <w:r>
              <w:rPr>
                <w:spacing w:val="-6"/>
                <w:sz w:val="20"/>
              </w:rPr>
              <w:t xml:space="preserve"> </w:t>
            </w:r>
            <w:r>
              <w:rPr>
                <w:sz w:val="20"/>
              </w:rPr>
              <w:t>nabava,</w:t>
            </w:r>
          </w:p>
          <w:p w14:paraId="3F73161F" w14:textId="77777777" w:rsidR="003478BC" w:rsidRDefault="00A51C07">
            <w:pPr>
              <w:pStyle w:val="TableParagraph"/>
              <w:spacing w:line="234" w:lineRule="exact"/>
              <w:ind w:left="375"/>
              <w:rPr>
                <w:sz w:val="20"/>
              </w:rPr>
            </w:pPr>
            <w:r>
              <w:rPr>
                <w:sz w:val="20"/>
              </w:rPr>
              <w:t>komunalno</w:t>
            </w:r>
            <w:r>
              <w:rPr>
                <w:spacing w:val="-5"/>
                <w:sz w:val="20"/>
              </w:rPr>
              <w:t xml:space="preserve"> </w:t>
            </w:r>
            <w:r>
              <w:rPr>
                <w:sz w:val="20"/>
              </w:rPr>
              <w:t>redarstvo.</w:t>
            </w:r>
          </w:p>
        </w:tc>
      </w:tr>
      <w:tr w:rsidR="003478BC" w14:paraId="53D6C361" w14:textId="77777777">
        <w:trPr>
          <w:trHeight w:val="950"/>
        </w:trPr>
        <w:tc>
          <w:tcPr>
            <w:tcW w:w="1812" w:type="dxa"/>
            <w:vMerge/>
            <w:tcBorders>
              <w:top w:val="nil"/>
            </w:tcBorders>
          </w:tcPr>
          <w:p w14:paraId="3D3350DB" w14:textId="77777777" w:rsidR="003478BC" w:rsidRDefault="003478BC">
            <w:pPr>
              <w:rPr>
                <w:sz w:val="2"/>
                <w:szCs w:val="2"/>
              </w:rPr>
            </w:pPr>
          </w:p>
        </w:tc>
        <w:tc>
          <w:tcPr>
            <w:tcW w:w="2124" w:type="dxa"/>
            <w:vMerge/>
            <w:tcBorders>
              <w:top w:val="nil"/>
            </w:tcBorders>
          </w:tcPr>
          <w:p w14:paraId="74B1C762" w14:textId="77777777" w:rsidR="003478BC" w:rsidRDefault="003478BC">
            <w:pPr>
              <w:rPr>
                <w:sz w:val="2"/>
                <w:szCs w:val="2"/>
              </w:rPr>
            </w:pPr>
          </w:p>
        </w:tc>
        <w:tc>
          <w:tcPr>
            <w:tcW w:w="1561" w:type="dxa"/>
            <w:vMerge w:val="restart"/>
          </w:tcPr>
          <w:p w14:paraId="633AF508" w14:textId="77777777" w:rsidR="003478BC" w:rsidRDefault="003478BC">
            <w:pPr>
              <w:pStyle w:val="TableParagraph"/>
              <w:rPr>
                <w:b/>
              </w:rPr>
            </w:pPr>
          </w:p>
          <w:p w14:paraId="67D72C9D" w14:textId="77777777" w:rsidR="003478BC" w:rsidRDefault="003478BC">
            <w:pPr>
              <w:pStyle w:val="TableParagraph"/>
              <w:rPr>
                <w:b/>
              </w:rPr>
            </w:pPr>
          </w:p>
          <w:p w14:paraId="44D774C7" w14:textId="77777777" w:rsidR="003478BC" w:rsidRDefault="003478BC">
            <w:pPr>
              <w:pStyle w:val="TableParagraph"/>
              <w:rPr>
                <w:b/>
              </w:rPr>
            </w:pPr>
          </w:p>
          <w:p w14:paraId="18A7C5CB" w14:textId="77777777" w:rsidR="003478BC" w:rsidRDefault="003478BC">
            <w:pPr>
              <w:pStyle w:val="TableParagraph"/>
              <w:rPr>
                <w:b/>
              </w:rPr>
            </w:pPr>
          </w:p>
          <w:p w14:paraId="775BCBDE" w14:textId="77777777" w:rsidR="003478BC" w:rsidRDefault="003478BC">
            <w:pPr>
              <w:pStyle w:val="TableParagraph"/>
              <w:spacing w:before="8"/>
              <w:rPr>
                <w:b/>
                <w:sz w:val="32"/>
              </w:rPr>
            </w:pPr>
          </w:p>
          <w:p w14:paraId="17A8FCA9" w14:textId="77777777" w:rsidR="003478BC" w:rsidRDefault="00A51C07">
            <w:pPr>
              <w:pStyle w:val="TableParagraph"/>
              <w:spacing w:before="1"/>
              <w:ind w:left="139" w:right="115" w:firstLine="4"/>
              <w:rPr>
                <w:sz w:val="20"/>
              </w:rPr>
            </w:pPr>
            <w:r>
              <w:rPr>
                <w:sz w:val="20"/>
              </w:rPr>
              <w:t>2. Raspisivanje</w:t>
            </w:r>
            <w:r>
              <w:rPr>
                <w:spacing w:val="-42"/>
                <w:sz w:val="20"/>
              </w:rPr>
              <w:t xml:space="preserve"> </w:t>
            </w:r>
            <w:r>
              <w:rPr>
                <w:sz w:val="20"/>
              </w:rPr>
              <w:t>i</w:t>
            </w:r>
            <w:r>
              <w:rPr>
                <w:spacing w:val="-10"/>
                <w:sz w:val="20"/>
              </w:rPr>
              <w:t xml:space="preserve"> </w:t>
            </w:r>
            <w:r>
              <w:rPr>
                <w:sz w:val="20"/>
              </w:rPr>
              <w:t>objava</w:t>
            </w:r>
            <w:r>
              <w:rPr>
                <w:spacing w:val="-8"/>
                <w:sz w:val="20"/>
              </w:rPr>
              <w:t xml:space="preserve"> </w:t>
            </w:r>
            <w:r>
              <w:rPr>
                <w:sz w:val="20"/>
              </w:rPr>
              <w:t>Javnog</w:t>
            </w:r>
          </w:p>
          <w:p w14:paraId="48F1A05B" w14:textId="114E0A91" w:rsidR="003478BC" w:rsidRDefault="00B72358">
            <w:pPr>
              <w:pStyle w:val="TableParagraph"/>
              <w:spacing w:line="234" w:lineRule="exact"/>
              <w:ind w:left="399"/>
              <w:rPr>
                <w:sz w:val="20"/>
              </w:rPr>
            </w:pPr>
            <w:r>
              <w:rPr>
                <w:sz w:val="20"/>
              </w:rPr>
              <w:t>N</w:t>
            </w:r>
            <w:r w:rsidR="00A51C07">
              <w:rPr>
                <w:sz w:val="20"/>
              </w:rPr>
              <w:t>atječaja</w:t>
            </w:r>
            <w:r>
              <w:rPr>
                <w:sz w:val="20"/>
              </w:rPr>
              <w:t xml:space="preserve"> ili Oglas, Sporazum</w:t>
            </w:r>
          </w:p>
        </w:tc>
        <w:tc>
          <w:tcPr>
            <w:tcW w:w="1983" w:type="dxa"/>
            <w:vMerge w:val="restart"/>
          </w:tcPr>
          <w:p w14:paraId="78A1AF67" w14:textId="77777777" w:rsidR="003478BC" w:rsidRDefault="003478BC">
            <w:pPr>
              <w:pStyle w:val="TableParagraph"/>
              <w:spacing w:before="4"/>
              <w:rPr>
                <w:b/>
                <w:sz w:val="20"/>
              </w:rPr>
            </w:pPr>
          </w:p>
          <w:p w14:paraId="6DD2F548" w14:textId="77777777" w:rsidR="003478BC" w:rsidRDefault="00A51C07">
            <w:pPr>
              <w:pStyle w:val="TableParagraph"/>
              <w:spacing w:before="1"/>
              <w:ind w:left="278" w:right="267" w:hanging="3"/>
              <w:jc w:val="center"/>
              <w:rPr>
                <w:sz w:val="20"/>
              </w:rPr>
            </w:pPr>
            <w:r>
              <w:rPr>
                <w:sz w:val="20"/>
              </w:rPr>
              <w:t>Objava Javnog</w:t>
            </w:r>
            <w:r>
              <w:rPr>
                <w:spacing w:val="1"/>
                <w:sz w:val="20"/>
              </w:rPr>
              <w:t xml:space="preserve"> </w:t>
            </w:r>
            <w:r>
              <w:rPr>
                <w:sz w:val="20"/>
              </w:rPr>
              <w:t>natječaja prema</w:t>
            </w:r>
            <w:r>
              <w:rPr>
                <w:spacing w:val="1"/>
                <w:sz w:val="20"/>
              </w:rPr>
              <w:t xml:space="preserve"> </w:t>
            </w:r>
            <w:r>
              <w:rPr>
                <w:sz w:val="20"/>
              </w:rPr>
              <w:t>Planu</w:t>
            </w:r>
            <w:r>
              <w:rPr>
                <w:spacing w:val="-9"/>
                <w:sz w:val="20"/>
              </w:rPr>
              <w:t xml:space="preserve"> </w:t>
            </w:r>
            <w:r>
              <w:rPr>
                <w:sz w:val="20"/>
              </w:rPr>
              <w:t>prijema</w:t>
            </w:r>
            <w:r>
              <w:rPr>
                <w:spacing w:val="-9"/>
                <w:sz w:val="20"/>
              </w:rPr>
              <w:t xml:space="preserve"> </w:t>
            </w:r>
            <w:r>
              <w:rPr>
                <w:sz w:val="20"/>
              </w:rPr>
              <w:t>za</w:t>
            </w:r>
            <w:r>
              <w:rPr>
                <w:spacing w:val="-41"/>
                <w:sz w:val="20"/>
              </w:rPr>
              <w:t xml:space="preserve"> </w:t>
            </w:r>
            <w:r>
              <w:rPr>
                <w:sz w:val="20"/>
              </w:rPr>
              <w:t>2023.</w:t>
            </w:r>
            <w:r>
              <w:rPr>
                <w:spacing w:val="-2"/>
                <w:sz w:val="20"/>
              </w:rPr>
              <w:t xml:space="preserve"> </w:t>
            </w:r>
            <w:r>
              <w:rPr>
                <w:sz w:val="20"/>
              </w:rPr>
              <w:t>godinu</w:t>
            </w:r>
          </w:p>
          <w:p w14:paraId="5118B687" w14:textId="77777777" w:rsidR="003478BC" w:rsidRDefault="003478BC">
            <w:pPr>
              <w:pStyle w:val="TableParagraph"/>
              <w:spacing w:before="6"/>
              <w:rPr>
                <w:b/>
                <w:sz w:val="20"/>
              </w:rPr>
            </w:pPr>
          </w:p>
          <w:p w14:paraId="159F0661" w14:textId="32E132FB" w:rsidR="00767DC4" w:rsidRDefault="00A51C07" w:rsidP="00767DC4">
            <w:pPr>
              <w:pStyle w:val="TableParagraph"/>
              <w:ind w:left="179" w:right="173" w:firstLine="2"/>
              <w:jc w:val="center"/>
              <w:rPr>
                <w:sz w:val="20"/>
              </w:rPr>
            </w:pPr>
            <w:r>
              <w:rPr>
                <w:sz w:val="20"/>
              </w:rPr>
              <w:t>Utvrđivanje liste</w:t>
            </w:r>
            <w:r>
              <w:rPr>
                <w:spacing w:val="1"/>
                <w:sz w:val="20"/>
              </w:rPr>
              <w:t xml:space="preserve"> </w:t>
            </w:r>
            <w:r>
              <w:rPr>
                <w:sz w:val="20"/>
              </w:rPr>
              <w:t>kandidata,</w:t>
            </w:r>
            <w:r>
              <w:rPr>
                <w:spacing w:val="1"/>
                <w:sz w:val="20"/>
              </w:rPr>
              <w:t xml:space="preserve"> </w:t>
            </w:r>
            <w:r>
              <w:rPr>
                <w:spacing w:val="-1"/>
                <w:sz w:val="20"/>
              </w:rPr>
              <w:t xml:space="preserve">testiranje, </w:t>
            </w:r>
            <w:r>
              <w:rPr>
                <w:sz w:val="20"/>
              </w:rPr>
              <w:t>intervju,</w:t>
            </w:r>
            <w:r>
              <w:rPr>
                <w:spacing w:val="-42"/>
                <w:sz w:val="20"/>
              </w:rPr>
              <w:t xml:space="preserve"> </w:t>
            </w:r>
            <w:r>
              <w:rPr>
                <w:sz w:val="20"/>
              </w:rPr>
              <w:t>objava</w:t>
            </w:r>
            <w:r>
              <w:rPr>
                <w:spacing w:val="-2"/>
                <w:sz w:val="20"/>
              </w:rPr>
              <w:t xml:space="preserve"> </w:t>
            </w:r>
            <w:r>
              <w:rPr>
                <w:sz w:val="20"/>
              </w:rPr>
              <w:t>rezultata</w:t>
            </w:r>
            <w:r w:rsidR="00767DC4">
              <w:rPr>
                <w:sz w:val="20"/>
              </w:rPr>
              <w:t xml:space="preserve"> o ishodu natječaja </w:t>
            </w:r>
            <w:r>
              <w:rPr>
                <w:sz w:val="20"/>
              </w:rPr>
              <w:t xml:space="preserve"> o</w:t>
            </w:r>
            <w:r>
              <w:rPr>
                <w:spacing w:val="1"/>
                <w:sz w:val="20"/>
              </w:rPr>
              <w:t xml:space="preserve"> </w:t>
            </w:r>
            <w:r>
              <w:rPr>
                <w:sz w:val="20"/>
              </w:rPr>
              <w:t>prijemu</w:t>
            </w:r>
            <w:r>
              <w:rPr>
                <w:spacing w:val="-4"/>
                <w:sz w:val="20"/>
              </w:rPr>
              <w:t xml:space="preserve"> </w:t>
            </w:r>
            <w:r>
              <w:rPr>
                <w:sz w:val="20"/>
              </w:rPr>
              <w:t>u</w:t>
            </w:r>
            <w:r>
              <w:rPr>
                <w:spacing w:val="-6"/>
                <w:sz w:val="20"/>
              </w:rPr>
              <w:t xml:space="preserve"> </w:t>
            </w:r>
            <w:r>
              <w:rPr>
                <w:sz w:val="20"/>
              </w:rPr>
              <w:t>Općinsku</w:t>
            </w:r>
            <w:r w:rsidR="00767DC4">
              <w:rPr>
                <w:sz w:val="20"/>
              </w:rPr>
              <w:t xml:space="preserve"> </w:t>
            </w:r>
            <w:r>
              <w:rPr>
                <w:spacing w:val="-41"/>
                <w:sz w:val="20"/>
              </w:rPr>
              <w:t xml:space="preserve"> </w:t>
            </w:r>
            <w:r>
              <w:rPr>
                <w:sz w:val="20"/>
              </w:rPr>
              <w:t>službu</w:t>
            </w:r>
            <w:r w:rsidR="00767DC4">
              <w:rPr>
                <w:sz w:val="20"/>
              </w:rPr>
              <w:t>.</w:t>
            </w:r>
          </w:p>
          <w:p w14:paraId="10C465EC" w14:textId="66D247BA" w:rsidR="003478BC" w:rsidRDefault="003478BC">
            <w:pPr>
              <w:pStyle w:val="TableParagraph"/>
              <w:spacing w:line="215" w:lineRule="exact"/>
              <w:ind w:left="273" w:right="266"/>
              <w:jc w:val="center"/>
              <w:rPr>
                <w:sz w:val="20"/>
              </w:rPr>
            </w:pPr>
          </w:p>
        </w:tc>
        <w:tc>
          <w:tcPr>
            <w:tcW w:w="1703" w:type="dxa"/>
          </w:tcPr>
          <w:p w14:paraId="5986C86E" w14:textId="77777777" w:rsidR="003478BC" w:rsidRDefault="003478BC">
            <w:pPr>
              <w:pStyle w:val="TableParagraph"/>
              <w:spacing w:before="7"/>
              <w:rPr>
                <w:b/>
                <w:sz w:val="30"/>
              </w:rPr>
            </w:pPr>
          </w:p>
          <w:p w14:paraId="22C3F88F" w14:textId="77777777" w:rsidR="003478BC" w:rsidRDefault="00A51C07">
            <w:pPr>
              <w:pStyle w:val="TableParagraph"/>
              <w:ind w:left="96" w:right="90"/>
              <w:jc w:val="center"/>
              <w:rPr>
                <w:sz w:val="20"/>
              </w:rPr>
            </w:pPr>
            <w:r>
              <w:rPr>
                <w:sz w:val="20"/>
              </w:rPr>
              <w:t>Broj</w:t>
            </w:r>
            <w:r>
              <w:rPr>
                <w:spacing w:val="-5"/>
                <w:sz w:val="20"/>
              </w:rPr>
              <w:t xml:space="preserve"> </w:t>
            </w:r>
            <w:r>
              <w:rPr>
                <w:sz w:val="20"/>
              </w:rPr>
              <w:t>traženih</w:t>
            </w:r>
          </w:p>
          <w:p w14:paraId="53233C32" w14:textId="77777777" w:rsidR="003478BC" w:rsidRDefault="00A51C07">
            <w:pPr>
              <w:pStyle w:val="TableParagraph"/>
              <w:spacing w:before="1"/>
              <w:ind w:left="96" w:right="90"/>
              <w:jc w:val="center"/>
              <w:rPr>
                <w:sz w:val="20"/>
              </w:rPr>
            </w:pPr>
            <w:r>
              <w:rPr>
                <w:sz w:val="20"/>
              </w:rPr>
              <w:t>izvršitelja</w:t>
            </w:r>
          </w:p>
        </w:tc>
        <w:tc>
          <w:tcPr>
            <w:tcW w:w="1477" w:type="dxa"/>
          </w:tcPr>
          <w:p w14:paraId="09C9377D" w14:textId="77777777" w:rsidR="003478BC" w:rsidRDefault="003478BC">
            <w:pPr>
              <w:pStyle w:val="TableParagraph"/>
              <w:rPr>
                <w:b/>
              </w:rPr>
            </w:pPr>
          </w:p>
          <w:p w14:paraId="07626A6A" w14:textId="77777777" w:rsidR="003478BC" w:rsidRDefault="003478BC">
            <w:pPr>
              <w:pStyle w:val="TableParagraph"/>
              <w:spacing w:before="8"/>
              <w:rPr>
                <w:b/>
                <w:sz w:val="18"/>
              </w:rPr>
            </w:pPr>
          </w:p>
          <w:p w14:paraId="65991A3B" w14:textId="77777777" w:rsidR="003478BC" w:rsidRDefault="00A51C07">
            <w:pPr>
              <w:pStyle w:val="TableParagraph"/>
              <w:ind w:left="278" w:right="278"/>
              <w:jc w:val="center"/>
              <w:rPr>
                <w:sz w:val="20"/>
              </w:rPr>
            </w:pPr>
            <w:r>
              <w:rPr>
                <w:sz w:val="20"/>
              </w:rPr>
              <w:t>Broj</w:t>
            </w:r>
          </w:p>
        </w:tc>
        <w:tc>
          <w:tcPr>
            <w:tcW w:w="1490" w:type="dxa"/>
          </w:tcPr>
          <w:p w14:paraId="3D902C57" w14:textId="77777777" w:rsidR="003478BC" w:rsidRDefault="003478BC">
            <w:pPr>
              <w:pStyle w:val="TableParagraph"/>
              <w:spacing w:before="4"/>
              <w:rPr>
                <w:b/>
                <w:sz w:val="20"/>
              </w:rPr>
            </w:pPr>
          </w:p>
          <w:p w14:paraId="5F01D674" w14:textId="77777777" w:rsidR="003478BC" w:rsidRDefault="00A51C07">
            <w:pPr>
              <w:pStyle w:val="TableParagraph"/>
              <w:spacing w:before="1"/>
              <w:ind w:left="246"/>
              <w:rPr>
                <w:sz w:val="20"/>
              </w:rPr>
            </w:pPr>
            <w:r>
              <w:rPr>
                <w:sz w:val="20"/>
              </w:rPr>
              <w:t>Polazno</w:t>
            </w:r>
            <w:r>
              <w:rPr>
                <w:spacing w:val="-4"/>
                <w:sz w:val="20"/>
              </w:rPr>
              <w:t xml:space="preserve"> </w:t>
            </w:r>
            <w:r>
              <w:rPr>
                <w:sz w:val="20"/>
              </w:rPr>
              <w:t>(0)</w:t>
            </w:r>
          </w:p>
          <w:p w14:paraId="648CF99A" w14:textId="77777777" w:rsidR="003478BC" w:rsidRDefault="003478BC">
            <w:pPr>
              <w:pStyle w:val="TableParagraph"/>
              <w:spacing w:before="6"/>
              <w:rPr>
                <w:b/>
                <w:sz w:val="20"/>
              </w:rPr>
            </w:pPr>
          </w:p>
          <w:p w14:paraId="0F508481" w14:textId="77777777" w:rsidR="003478BC" w:rsidRDefault="00A51C07">
            <w:pPr>
              <w:pStyle w:val="TableParagraph"/>
              <w:spacing w:line="215" w:lineRule="exact"/>
              <w:ind w:left="292"/>
              <w:rPr>
                <w:sz w:val="20"/>
              </w:rPr>
            </w:pPr>
            <w:r>
              <w:rPr>
                <w:sz w:val="20"/>
              </w:rPr>
              <w:t>Ciljano</w:t>
            </w:r>
            <w:r>
              <w:rPr>
                <w:spacing w:val="-3"/>
                <w:sz w:val="20"/>
              </w:rPr>
              <w:t xml:space="preserve"> </w:t>
            </w:r>
            <w:r>
              <w:rPr>
                <w:sz w:val="20"/>
              </w:rPr>
              <w:t>(1)</w:t>
            </w:r>
          </w:p>
        </w:tc>
        <w:tc>
          <w:tcPr>
            <w:tcW w:w="2645" w:type="dxa"/>
            <w:gridSpan w:val="2"/>
            <w:vMerge w:val="restart"/>
          </w:tcPr>
          <w:p w14:paraId="1EF8107F" w14:textId="77777777" w:rsidR="003478BC" w:rsidRDefault="003478BC">
            <w:pPr>
              <w:pStyle w:val="TableParagraph"/>
              <w:rPr>
                <w:b/>
              </w:rPr>
            </w:pPr>
          </w:p>
          <w:p w14:paraId="2D9DA47D" w14:textId="77777777" w:rsidR="003478BC" w:rsidRDefault="003478BC">
            <w:pPr>
              <w:pStyle w:val="TableParagraph"/>
              <w:rPr>
                <w:b/>
              </w:rPr>
            </w:pPr>
          </w:p>
          <w:p w14:paraId="13BC2CC6" w14:textId="77777777" w:rsidR="003478BC" w:rsidRDefault="003478BC">
            <w:pPr>
              <w:pStyle w:val="TableParagraph"/>
              <w:rPr>
                <w:b/>
              </w:rPr>
            </w:pPr>
          </w:p>
          <w:p w14:paraId="350E67D8" w14:textId="77777777" w:rsidR="003478BC" w:rsidRDefault="003478BC">
            <w:pPr>
              <w:pStyle w:val="TableParagraph"/>
              <w:rPr>
                <w:b/>
              </w:rPr>
            </w:pPr>
          </w:p>
          <w:p w14:paraId="04B2A0FD" w14:textId="79F81ED6" w:rsidR="003478BC" w:rsidRDefault="003478BC">
            <w:pPr>
              <w:pStyle w:val="TableParagraph"/>
              <w:spacing w:before="149"/>
              <w:ind w:left="113" w:right="112" w:firstLine="1"/>
              <w:jc w:val="center"/>
              <w:rPr>
                <w:sz w:val="20"/>
              </w:rPr>
            </w:pPr>
          </w:p>
        </w:tc>
      </w:tr>
      <w:tr w:rsidR="003478BC" w14:paraId="0EF71782" w14:textId="77777777">
        <w:trPr>
          <w:trHeight w:val="2335"/>
        </w:trPr>
        <w:tc>
          <w:tcPr>
            <w:tcW w:w="1812" w:type="dxa"/>
            <w:vMerge/>
            <w:tcBorders>
              <w:top w:val="nil"/>
            </w:tcBorders>
          </w:tcPr>
          <w:p w14:paraId="7112464A" w14:textId="77777777" w:rsidR="003478BC" w:rsidRDefault="003478BC">
            <w:pPr>
              <w:rPr>
                <w:sz w:val="2"/>
                <w:szCs w:val="2"/>
              </w:rPr>
            </w:pPr>
          </w:p>
        </w:tc>
        <w:tc>
          <w:tcPr>
            <w:tcW w:w="2124" w:type="dxa"/>
            <w:vMerge/>
            <w:tcBorders>
              <w:top w:val="nil"/>
            </w:tcBorders>
          </w:tcPr>
          <w:p w14:paraId="651F6DDB" w14:textId="77777777" w:rsidR="003478BC" w:rsidRDefault="003478BC">
            <w:pPr>
              <w:rPr>
                <w:sz w:val="2"/>
                <w:szCs w:val="2"/>
              </w:rPr>
            </w:pPr>
          </w:p>
        </w:tc>
        <w:tc>
          <w:tcPr>
            <w:tcW w:w="1561" w:type="dxa"/>
            <w:vMerge/>
            <w:tcBorders>
              <w:top w:val="nil"/>
            </w:tcBorders>
          </w:tcPr>
          <w:p w14:paraId="01C656D6" w14:textId="77777777" w:rsidR="003478BC" w:rsidRDefault="003478BC">
            <w:pPr>
              <w:rPr>
                <w:sz w:val="2"/>
                <w:szCs w:val="2"/>
              </w:rPr>
            </w:pPr>
          </w:p>
        </w:tc>
        <w:tc>
          <w:tcPr>
            <w:tcW w:w="1983" w:type="dxa"/>
            <w:vMerge/>
            <w:tcBorders>
              <w:top w:val="nil"/>
            </w:tcBorders>
          </w:tcPr>
          <w:p w14:paraId="30FDEEEA" w14:textId="77777777" w:rsidR="003478BC" w:rsidRDefault="003478BC">
            <w:pPr>
              <w:rPr>
                <w:sz w:val="2"/>
                <w:szCs w:val="2"/>
              </w:rPr>
            </w:pPr>
          </w:p>
        </w:tc>
        <w:tc>
          <w:tcPr>
            <w:tcW w:w="1703" w:type="dxa"/>
          </w:tcPr>
          <w:p w14:paraId="18C35011" w14:textId="77777777" w:rsidR="003478BC" w:rsidRDefault="003478BC">
            <w:pPr>
              <w:pStyle w:val="TableParagraph"/>
              <w:rPr>
                <w:b/>
              </w:rPr>
            </w:pPr>
          </w:p>
          <w:p w14:paraId="17E36A7B" w14:textId="77777777" w:rsidR="003478BC" w:rsidRDefault="003478BC">
            <w:pPr>
              <w:pStyle w:val="TableParagraph"/>
              <w:rPr>
                <w:b/>
              </w:rPr>
            </w:pPr>
          </w:p>
          <w:p w14:paraId="0A789D0B" w14:textId="77777777" w:rsidR="003478BC" w:rsidRDefault="003478BC">
            <w:pPr>
              <w:pStyle w:val="TableParagraph"/>
              <w:rPr>
                <w:b/>
              </w:rPr>
            </w:pPr>
          </w:p>
          <w:p w14:paraId="502D76DA" w14:textId="77777777" w:rsidR="003478BC" w:rsidRDefault="00A51C07">
            <w:pPr>
              <w:pStyle w:val="TableParagraph"/>
              <w:spacing w:before="157"/>
              <w:ind w:left="176" w:right="165" w:firstLine="492"/>
              <w:rPr>
                <w:sz w:val="20"/>
              </w:rPr>
            </w:pPr>
            <w:r>
              <w:rPr>
                <w:sz w:val="20"/>
              </w:rPr>
              <w:t>Broj</w:t>
            </w:r>
            <w:r>
              <w:rPr>
                <w:spacing w:val="1"/>
                <w:sz w:val="20"/>
              </w:rPr>
              <w:t xml:space="preserve"> </w:t>
            </w:r>
            <w:r>
              <w:rPr>
                <w:spacing w:val="-1"/>
                <w:sz w:val="20"/>
              </w:rPr>
              <w:t>novozaposlenih</w:t>
            </w:r>
          </w:p>
        </w:tc>
        <w:tc>
          <w:tcPr>
            <w:tcW w:w="1477" w:type="dxa"/>
          </w:tcPr>
          <w:p w14:paraId="7B356A73" w14:textId="77777777" w:rsidR="003478BC" w:rsidRDefault="003478BC">
            <w:pPr>
              <w:pStyle w:val="TableParagraph"/>
              <w:rPr>
                <w:b/>
              </w:rPr>
            </w:pPr>
          </w:p>
          <w:p w14:paraId="4B41B523" w14:textId="77777777" w:rsidR="003478BC" w:rsidRDefault="003478BC">
            <w:pPr>
              <w:pStyle w:val="TableParagraph"/>
              <w:rPr>
                <w:b/>
              </w:rPr>
            </w:pPr>
          </w:p>
          <w:p w14:paraId="32CEE731" w14:textId="77777777" w:rsidR="003478BC" w:rsidRDefault="003478BC">
            <w:pPr>
              <w:pStyle w:val="TableParagraph"/>
              <w:rPr>
                <w:b/>
              </w:rPr>
            </w:pPr>
          </w:p>
          <w:p w14:paraId="468816B8" w14:textId="77777777" w:rsidR="003478BC" w:rsidRDefault="003478BC">
            <w:pPr>
              <w:pStyle w:val="TableParagraph"/>
              <w:spacing w:before="5"/>
              <w:rPr>
                <w:b/>
                <w:sz w:val="23"/>
              </w:rPr>
            </w:pPr>
          </w:p>
          <w:p w14:paraId="6DDC7B77" w14:textId="77777777" w:rsidR="003478BC" w:rsidRDefault="00A51C07">
            <w:pPr>
              <w:pStyle w:val="TableParagraph"/>
              <w:ind w:left="278" w:right="278"/>
              <w:jc w:val="center"/>
              <w:rPr>
                <w:sz w:val="20"/>
              </w:rPr>
            </w:pPr>
            <w:r>
              <w:rPr>
                <w:sz w:val="20"/>
              </w:rPr>
              <w:t>Broj</w:t>
            </w:r>
          </w:p>
        </w:tc>
        <w:tc>
          <w:tcPr>
            <w:tcW w:w="1490" w:type="dxa"/>
          </w:tcPr>
          <w:p w14:paraId="3E797047" w14:textId="77777777" w:rsidR="003478BC" w:rsidRDefault="003478BC">
            <w:pPr>
              <w:pStyle w:val="TableParagraph"/>
              <w:rPr>
                <w:b/>
              </w:rPr>
            </w:pPr>
          </w:p>
          <w:p w14:paraId="53D52AEF" w14:textId="77777777" w:rsidR="003478BC" w:rsidRDefault="003478BC">
            <w:pPr>
              <w:pStyle w:val="TableParagraph"/>
              <w:rPr>
                <w:b/>
              </w:rPr>
            </w:pPr>
          </w:p>
          <w:p w14:paraId="33DCF62E" w14:textId="77777777" w:rsidR="003478BC" w:rsidRDefault="003478BC">
            <w:pPr>
              <w:pStyle w:val="TableParagraph"/>
              <w:rPr>
                <w:b/>
              </w:rPr>
            </w:pPr>
          </w:p>
          <w:p w14:paraId="3EDD1701" w14:textId="77777777" w:rsidR="003478BC" w:rsidRDefault="00A51C07">
            <w:pPr>
              <w:pStyle w:val="TableParagraph"/>
              <w:spacing w:before="157"/>
              <w:ind w:left="246"/>
              <w:rPr>
                <w:sz w:val="20"/>
              </w:rPr>
            </w:pPr>
            <w:r>
              <w:rPr>
                <w:sz w:val="20"/>
              </w:rPr>
              <w:t>Polazno</w:t>
            </w:r>
            <w:r>
              <w:rPr>
                <w:spacing w:val="-4"/>
                <w:sz w:val="20"/>
              </w:rPr>
              <w:t xml:space="preserve"> </w:t>
            </w:r>
            <w:r>
              <w:rPr>
                <w:sz w:val="20"/>
              </w:rPr>
              <w:t>(0)</w:t>
            </w:r>
          </w:p>
          <w:p w14:paraId="42C86877" w14:textId="77777777" w:rsidR="003478BC" w:rsidRDefault="003478BC">
            <w:pPr>
              <w:pStyle w:val="TableParagraph"/>
              <w:spacing w:before="6"/>
              <w:rPr>
                <w:b/>
                <w:sz w:val="20"/>
              </w:rPr>
            </w:pPr>
          </w:p>
          <w:p w14:paraId="1D5C74AD" w14:textId="77777777" w:rsidR="003478BC" w:rsidRDefault="00A51C07">
            <w:pPr>
              <w:pStyle w:val="TableParagraph"/>
              <w:ind w:left="292"/>
              <w:rPr>
                <w:sz w:val="20"/>
              </w:rPr>
            </w:pPr>
            <w:r>
              <w:rPr>
                <w:sz w:val="20"/>
              </w:rPr>
              <w:t>Ciljano</w:t>
            </w:r>
            <w:r>
              <w:rPr>
                <w:spacing w:val="-3"/>
                <w:sz w:val="20"/>
              </w:rPr>
              <w:t xml:space="preserve"> </w:t>
            </w:r>
            <w:r>
              <w:rPr>
                <w:sz w:val="20"/>
              </w:rPr>
              <w:t>(1)</w:t>
            </w:r>
          </w:p>
        </w:tc>
        <w:tc>
          <w:tcPr>
            <w:tcW w:w="2645" w:type="dxa"/>
            <w:gridSpan w:val="2"/>
            <w:vMerge/>
            <w:tcBorders>
              <w:top w:val="nil"/>
            </w:tcBorders>
          </w:tcPr>
          <w:p w14:paraId="7EF4C359" w14:textId="77777777" w:rsidR="003478BC" w:rsidRDefault="003478BC">
            <w:pPr>
              <w:rPr>
                <w:sz w:val="2"/>
                <w:szCs w:val="2"/>
              </w:rPr>
            </w:pPr>
          </w:p>
        </w:tc>
      </w:tr>
      <w:tr w:rsidR="003478BC" w14:paraId="7A0F8DFA" w14:textId="77777777">
        <w:trPr>
          <w:trHeight w:val="948"/>
        </w:trPr>
        <w:tc>
          <w:tcPr>
            <w:tcW w:w="1812" w:type="dxa"/>
            <w:vMerge w:val="restart"/>
          </w:tcPr>
          <w:p w14:paraId="384D988A" w14:textId="77777777" w:rsidR="003478BC" w:rsidRDefault="003478BC">
            <w:pPr>
              <w:pStyle w:val="TableParagraph"/>
              <w:rPr>
                <w:b/>
              </w:rPr>
            </w:pPr>
          </w:p>
          <w:p w14:paraId="13E1B675" w14:textId="77777777" w:rsidR="003478BC" w:rsidRDefault="003478BC">
            <w:pPr>
              <w:pStyle w:val="TableParagraph"/>
              <w:spacing w:before="2"/>
              <w:rPr>
                <w:b/>
                <w:sz w:val="29"/>
              </w:rPr>
            </w:pPr>
          </w:p>
          <w:p w14:paraId="5521758D" w14:textId="77777777" w:rsidR="003478BC" w:rsidRDefault="00A51C07">
            <w:pPr>
              <w:pStyle w:val="TableParagraph"/>
              <w:ind w:left="213" w:right="202" w:hanging="1"/>
              <w:jc w:val="center"/>
              <w:rPr>
                <w:sz w:val="20"/>
              </w:rPr>
            </w:pPr>
            <w:r>
              <w:rPr>
                <w:sz w:val="20"/>
              </w:rPr>
              <w:t>Poboljšanje</w:t>
            </w:r>
            <w:r>
              <w:rPr>
                <w:spacing w:val="1"/>
                <w:sz w:val="20"/>
              </w:rPr>
              <w:t xml:space="preserve"> </w:t>
            </w:r>
            <w:r>
              <w:rPr>
                <w:spacing w:val="-1"/>
                <w:sz w:val="20"/>
              </w:rPr>
              <w:t xml:space="preserve">informatizacije </w:t>
            </w:r>
            <w:r>
              <w:rPr>
                <w:sz w:val="20"/>
              </w:rPr>
              <w:t>i</w:t>
            </w:r>
            <w:r>
              <w:rPr>
                <w:spacing w:val="-42"/>
                <w:sz w:val="20"/>
              </w:rPr>
              <w:t xml:space="preserve"> </w:t>
            </w:r>
            <w:r>
              <w:rPr>
                <w:sz w:val="20"/>
              </w:rPr>
              <w:t>digitalizacije</w:t>
            </w:r>
          </w:p>
        </w:tc>
        <w:tc>
          <w:tcPr>
            <w:tcW w:w="2124" w:type="dxa"/>
            <w:vMerge/>
            <w:tcBorders>
              <w:top w:val="nil"/>
            </w:tcBorders>
          </w:tcPr>
          <w:p w14:paraId="7FA79443" w14:textId="77777777" w:rsidR="003478BC" w:rsidRDefault="003478BC">
            <w:pPr>
              <w:rPr>
                <w:sz w:val="2"/>
                <w:szCs w:val="2"/>
              </w:rPr>
            </w:pPr>
          </w:p>
        </w:tc>
        <w:tc>
          <w:tcPr>
            <w:tcW w:w="1561" w:type="dxa"/>
          </w:tcPr>
          <w:p w14:paraId="5AEFB9B6" w14:textId="77777777" w:rsidR="003478BC" w:rsidRDefault="00A51C07">
            <w:pPr>
              <w:pStyle w:val="TableParagraph"/>
              <w:spacing w:before="4"/>
              <w:ind w:left="310"/>
              <w:rPr>
                <w:sz w:val="20"/>
              </w:rPr>
            </w:pPr>
            <w:r>
              <w:rPr>
                <w:sz w:val="20"/>
              </w:rPr>
              <w:t>1.</w:t>
            </w:r>
            <w:r>
              <w:rPr>
                <w:spacing w:val="-9"/>
                <w:sz w:val="20"/>
              </w:rPr>
              <w:t xml:space="preserve"> </w:t>
            </w:r>
            <w:r>
              <w:rPr>
                <w:sz w:val="20"/>
              </w:rPr>
              <w:t>Traženje</w:t>
            </w:r>
          </w:p>
          <w:p w14:paraId="39B46032" w14:textId="77777777" w:rsidR="003478BC" w:rsidRDefault="00A51C07">
            <w:pPr>
              <w:pStyle w:val="TableParagraph"/>
              <w:spacing w:before="1" w:line="234" w:lineRule="exact"/>
              <w:ind w:left="327"/>
              <w:rPr>
                <w:sz w:val="20"/>
              </w:rPr>
            </w:pPr>
            <w:r>
              <w:rPr>
                <w:sz w:val="20"/>
              </w:rPr>
              <w:t>ponude</w:t>
            </w:r>
            <w:r>
              <w:rPr>
                <w:spacing w:val="-8"/>
                <w:sz w:val="20"/>
              </w:rPr>
              <w:t xml:space="preserve"> </w:t>
            </w:r>
            <w:r>
              <w:rPr>
                <w:sz w:val="20"/>
              </w:rPr>
              <w:t>od</w:t>
            </w:r>
          </w:p>
          <w:p w14:paraId="57DB3947" w14:textId="77777777" w:rsidR="003478BC" w:rsidRDefault="00A51C07">
            <w:pPr>
              <w:pStyle w:val="TableParagraph"/>
              <w:spacing w:line="236" w:lineRule="exact"/>
              <w:ind w:left="322" w:right="302" w:firstLine="2"/>
              <w:rPr>
                <w:sz w:val="20"/>
              </w:rPr>
            </w:pPr>
            <w:r>
              <w:rPr>
                <w:spacing w:val="-1"/>
                <w:sz w:val="20"/>
              </w:rPr>
              <w:t>postojećeg</w:t>
            </w:r>
            <w:r>
              <w:rPr>
                <w:spacing w:val="-42"/>
                <w:sz w:val="20"/>
              </w:rPr>
              <w:t xml:space="preserve"> </w:t>
            </w:r>
            <w:r>
              <w:rPr>
                <w:spacing w:val="-1"/>
                <w:sz w:val="20"/>
              </w:rPr>
              <w:t>dobavljača</w:t>
            </w:r>
          </w:p>
        </w:tc>
        <w:tc>
          <w:tcPr>
            <w:tcW w:w="1983" w:type="dxa"/>
          </w:tcPr>
          <w:p w14:paraId="10312DD7" w14:textId="77777777" w:rsidR="003478BC" w:rsidRDefault="003478BC">
            <w:pPr>
              <w:pStyle w:val="TableParagraph"/>
              <w:spacing w:before="3"/>
              <w:rPr>
                <w:b/>
                <w:sz w:val="30"/>
              </w:rPr>
            </w:pPr>
          </w:p>
          <w:p w14:paraId="49B84ACD" w14:textId="77777777" w:rsidR="003478BC" w:rsidRDefault="00A51C07">
            <w:pPr>
              <w:pStyle w:val="TableParagraph"/>
              <w:ind w:left="88" w:right="82"/>
              <w:jc w:val="center"/>
              <w:rPr>
                <w:sz w:val="20"/>
              </w:rPr>
            </w:pPr>
            <w:r>
              <w:rPr>
                <w:sz w:val="20"/>
              </w:rPr>
              <w:t>Traženje</w:t>
            </w:r>
            <w:r>
              <w:rPr>
                <w:spacing w:val="-6"/>
                <w:sz w:val="20"/>
              </w:rPr>
              <w:t xml:space="preserve"> </w:t>
            </w:r>
            <w:r>
              <w:rPr>
                <w:sz w:val="20"/>
              </w:rPr>
              <w:t>ponude</w:t>
            </w:r>
          </w:p>
        </w:tc>
        <w:tc>
          <w:tcPr>
            <w:tcW w:w="1703" w:type="dxa"/>
          </w:tcPr>
          <w:p w14:paraId="3E1A6F11" w14:textId="77777777" w:rsidR="003478BC" w:rsidRDefault="003478BC">
            <w:pPr>
              <w:pStyle w:val="TableParagraph"/>
              <w:spacing w:before="4"/>
              <w:rPr>
                <w:b/>
                <w:sz w:val="20"/>
              </w:rPr>
            </w:pPr>
          </w:p>
          <w:p w14:paraId="1723BBCA" w14:textId="77777777" w:rsidR="003478BC" w:rsidRDefault="00A51C07">
            <w:pPr>
              <w:pStyle w:val="TableParagraph"/>
              <w:spacing w:before="1"/>
              <w:ind w:left="438" w:right="397" w:hanging="22"/>
              <w:rPr>
                <w:sz w:val="20"/>
              </w:rPr>
            </w:pPr>
            <w:r>
              <w:rPr>
                <w:spacing w:val="-1"/>
                <w:sz w:val="20"/>
              </w:rPr>
              <w:t xml:space="preserve">Zahtjev </w:t>
            </w:r>
            <w:r>
              <w:rPr>
                <w:sz w:val="20"/>
              </w:rPr>
              <w:t>za</w:t>
            </w:r>
            <w:r>
              <w:rPr>
                <w:spacing w:val="-42"/>
                <w:sz w:val="20"/>
              </w:rPr>
              <w:t xml:space="preserve"> </w:t>
            </w:r>
            <w:r>
              <w:rPr>
                <w:sz w:val="20"/>
              </w:rPr>
              <w:t>ponudom</w:t>
            </w:r>
          </w:p>
        </w:tc>
        <w:tc>
          <w:tcPr>
            <w:tcW w:w="1477" w:type="dxa"/>
          </w:tcPr>
          <w:p w14:paraId="50E7FB57" w14:textId="77777777" w:rsidR="003478BC" w:rsidRDefault="003478BC">
            <w:pPr>
              <w:pStyle w:val="TableParagraph"/>
              <w:spacing w:before="3"/>
              <w:rPr>
                <w:b/>
                <w:sz w:val="30"/>
              </w:rPr>
            </w:pPr>
          </w:p>
          <w:p w14:paraId="6EA212F7" w14:textId="77777777" w:rsidR="003478BC" w:rsidRDefault="00A51C07">
            <w:pPr>
              <w:pStyle w:val="TableParagraph"/>
              <w:ind w:left="278" w:right="278"/>
              <w:jc w:val="center"/>
              <w:rPr>
                <w:sz w:val="20"/>
              </w:rPr>
            </w:pPr>
            <w:r>
              <w:rPr>
                <w:sz w:val="20"/>
              </w:rPr>
              <w:t>Broj</w:t>
            </w:r>
          </w:p>
        </w:tc>
        <w:tc>
          <w:tcPr>
            <w:tcW w:w="1490" w:type="dxa"/>
          </w:tcPr>
          <w:p w14:paraId="5ABE902E" w14:textId="77777777" w:rsidR="003478BC" w:rsidRDefault="003478BC">
            <w:pPr>
              <w:pStyle w:val="TableParagraph"/>
              <w:spacing w:before="4"/>
              <w:rPr>
                <w:b/>
                <w:sz w:val="20"/>
              </w:rPr>
            </w:pPr>
          </w:p>
          <w:p w14:paraId="5BAE17B1" w14:textId="77777777" w:rsidR="003478BC" w:rsidRDefault="00A51C07">
            <w:pPr>
              <w:pStyle w:val="TableParagraph"/>
              <w:spacing w:before="1"/>
              <w:ind w:left="246"/>
              <w:rPr>
                <w:sz w:val="20"/>
              </w:rPr>
            </w:pPr>
            <w:r>
              <w:rPr>
                <w:sz w:val="20"/>
              </w:rPr>
              <w:t>Polazno</w:t>
            </w:r>
            <w:r>
              <w:rPr>
                <w:spacing w:val="-4"/>
                <w:sz w:val="20"/>
              </w:rPr>
              <w:t xml:space="preserve"> </w:t>
            </w:r>
            <w:r>
              <w:rPr>
                <w:sz w:val="20"/>
              </w:rPr>
              <w:t>(0)</w:t>
            </w:r>
          </w:p>
          <w:p w14:paraId="40CFB91E" w14:textId="77777777" w:rsidR="003478BC" w:rsidRDefault="003478BC">
            <w:pPr>
              <w:pStyle w:val="TableParagraph"/>
              <w:spacing w:before="4"/>
              <w:rPr>
                <w:b/>
                <w:sz w:val="20"/>
              </w:rPr>
            </w:pPr>
          </w:p>
          <w:p w14:paraId="7BFD893D" w14:textId="77777777" w:rsidR="003478BC" w:rsidRDefault="00A51C07">
            <w:pPr>
              <w:pStyle w:val="TableParagraph"/>
              <w:spacing w:line="215" w:lineRule="exact"/>
              <w:ind w:left="292"/>
              <w:rPr>
                <w:sz w:val="20"/>
              </w:rPr>
            </w:pPr>
            <w:r>
              <w:rPr>
                <w:sz w:val="20"/>
              </w:rPr>
              <w:t>Ciljano</w:t>
            </w:r>
            <w:r>
              <w:rPr>
                <w:spacing w:val="-3"/>
                <w:sz w:val="20"/>
              </w:rPr>
              <w:t xml:space="preserve"> </w:t>
            </w:r>
            <w:r>
              <w:rPr>
                <w:sz w:val="20"/>
              </w:rPr>
              <w:t>(0)</w:t>
            </w:r>
          </w:p>
        </w:tc>
        <w:tc>
          <w:tcPr>
            <w:tcW w:w="2645" w:type="dxa"/>
            <w:gridSpan w:val="2"/>
          </w:tcPr>
          <w:p w14:paraId="4886E517" w14:textId="77777777" w:rsidR="003478BC" w:rsidRDefault="003478BC">
            <w:pPr>
              <w:pStyle w:val="TableParagraph"/>
              <w:rPr>
                <w:rFonts w:ascii="Times New Roman"/>
                <w:sz w:val="20"/>
              </w:rPr>
            </w:pPr>
          </w:p>
        </w:tc>
      </w:tr>
      <w:tr w:rsidR="003478BC" w14:paraId="275940DF" w14:textId="77777777">
        <w:trPr>
          <w:trHeight w:val="949"/>
        </w:trPr>
        <w:tc>
          <w:tcPr>
            <w:tcW w:w="1812" w:type="dxa"/>
            <w:vMerge/>
            <w:tcBorders>
              <w:top w:val="nil"/>
            </w:tcBorders>
          </w:tcPr>
          <w:p w14:paraId="41C69BDE" w14:textId="77777777" w:rsidR="003478BC" w:rsidRDefault="003478BC">
            <w:pPr>
              <w:rPr>
                <w:sz w:val="2"/>
                <w:szCs w:val="2"/>
              </w:rPr>
            </w:pPr>
          </w:p>
        </w:tc>
        <w:tc>
          <w:tcPr>
            <w:tcW w:w="2124" w:type="dxa"/>
            <w:vMerge/>
            <w:tcBorders>
              <w:top w:val="nil"/>
            </w:tcBorders>
          </w:tcPr>
          <w:p w14:paraId="7B566AC9" w14:textId="77777777" w:rsidR="003478BC" w:rsidRDefault="003478BC">
            <w:pPr>
              <w:rPr>
                <w:sz w:val="2"/>
                <w:szCs w:val="2"/>
              </w:rPr>
            </w:pPr>
          </w:p>
        </w:tc>
        <w:tc>
          <w:tcPr>
            <w:tcW w:w="1561" w:type="dxa"/>
          </w:tcPr>
          <w:p w14:paraId="3D4BAABD" w14:textId="77777777" w:rsidR="003478BC" w:rsidRDefault="00A51C07">
            <w:pPr>
              <w:pStyle w:val="TableParagraph"/>
              <w:spacing w:before="4"/>
              <w:ind w:left="348" w:right="163" w:hanging="171"/>
              <w:rPr>
                <w:sz w:val="20"/>
              </w:rPr>
            </w:pPr>
            <w:r>
              <w:rPr>
                <w:spacing w:val="-1"/>
                <w:sz w:val="20"/>
              </w:rPr>
              <w:t>2. Prihvaćanje</w:t>
            </w:r>
            <w:r>
              <w:rPr>
                <w:spacing w:val="-42"/>
                <w:sz w:val="20"/>
              </w:rPr>
              <w:t xml:space="preserve"> </w:t>
            </w:r>
            <w:r>
              <w:rPr>
                <w:sz w:val="20"/>
              </w:rPr>
              <w:t>ponude i</w:t>
            </w:r>
            <w:r>
              <w:rPr>
                <w:spacing w:val="1"/>
                <w:sz w:val="20"/>
              </w:rPr>
              <w:t xml:space="preserve"> </w:t>
            </w:r>
            <w:r>
              <w:rPr>
                <w:sz w:val="20"/>
              </w:rPr>
              <w:t>uspostava</w:t>
            </w:r>
          </w:p>
          <w:p w14:paraId="1AE1E91B" w14:textId="77777777" w:rsidR="003478BC" w:rsidRDefault="00A51C07">
            <w:pPr>
              <w:pStyle w:val="TableParagraph"/>
              <w:spacing w:line="222" w:lineRule="exact"/>
              <w:ind w:left="110"/>
              <w:rPr>
                <w:sz w:val="20"/>
              </w:rPr>
            </w:pPr>
            <w:r>
              <w:rPr>
                <w:sz w:val="20"/>
              </w:rPr>
              <w:t>plana</w:t>
            </w:r>
            <w:r>
              <w:rPr>
                <w:spacing w:val="-5"/>
                <w:sz w:val="20"/>
              </w:rPr>
              <w:t xml:space="preserve"> </w:t>
            </w:r>
            <w:r>
              <w:rPr>
                <w:sz w:val="20"/>
              </w:rPr>
              <w:t>izvođenja</w:t>
            </w:r>
          </w:p>
        </w:tc>
        <w:tc>
          <w:tcPr>
            <w:tcW w:w="1983" w:type="dxa"/>
          </w:tcPr>
          <w:p w14:paraId="67B87F7B" w14:textId="77777777" w:rsidR="003478BC" w:rsidRDefault="003478BC">
            <w:pPr>
              <w:pStyle w:val="TableParagraph"/>
              <w:spacing w:before="4"/>
              <w:rPr>
                <w:b/>
                <w:sz w:val="20"/>
              </w:rPr>
            </w:pPr>
          </w:p>
          <w:p w14:paraId="2BFF873F" w14:textId="77777777" w:rsidR="003478BC" w:rsidRDefault="00A51C07">
            <w:pPr>
              <w:pStyle w:val="TableParagraph"/>
              <w:spacing w:before="1"/>
              <w:ind w:left="88" w:right="80"/>
              <w:jc w:val="center"/>
              <w:rPr>
                <w:sz w:val="20"/>
              </w:rPr>
            </w:pPr>
            <w:r>
              <w:rPr>
                <w:sz w:val="20"/>
              </w:rPr>
              <w:t>Razmatranje</w:t>
            </w:r>
            <w:r>
              <w:rPr>
                <w:spacing w:val="-5"/>
                <w:sz w:val="20"/>
              </w:rPr>
              <w:t xml:space="preserve"> </w:t>
            </w:r>
            <w:r>
              <w:rPr>
                <w:sz w:val="20"/>
              </w:rPr>
              <w:t>i</w:t>
            </w:r>
          </w:p>
          <w:p w14:paraId="04F45581" w14:textId="77777777" w:rsidR="003478BC" w:rsidRDefault="00A51C07">
            <w:pPr>
              <w:pStyle w:val="TableParagraph"/>
              <w:ind w:left="87" w:right="84"/>
              <w:jc w:val="center"/>
              <w:rPr>
                <w:sz w:val="20"/>
              </w:rPr>
            </w:pPr>
            <w:r>
              <w:rPr>
                <w:sz w:val="20"/>
              </w:rPr>
              <w:t>prihvaćanje</w:t>
            </w:r>
            <w:r>
              <w:rPr>
                <w:spacing w:val="-8"/>
                <w:sz w:val="20"/>
              </w:rPr>
              <w:t xml:space="preserve"> </w:t>
            </w:r>
            <w:r>
              <w:rPr>
                <w:sz w:val="20"/>
              </w:rPr>
              <w:t>ponude</w:t>
            </w:r>
          </w:p>
        </w:tc>
        <w:tc>
          <w:tcPr>
            <w:tcW w:w="1703" w:type="dxa"/>
          </w:tcPr>
          <w:p w14:paraId="2C80F2A2" w14:textId="77777777" w:rsidR="003478BC" w:rsidRDefault="00A51C07">
            <w:pPr>
              <w:pStyle w:val="TableParagraph"/>
              <w:spacing w:before="121"/>
              <w:ind w:left="97" w:right="86"/>
              <w:jc w:val="center"/>
              <w:rPr>
                <w:sz w:val="20"/>
              </w:rPr>
            </w:pPr>
            <w:r>
              <w:rPr>
                <w:sz w:val="20"/>
              </w:rPr>
              <w:t>Odluka o</w:t>
            </w:r>
            <w:r>
              <w:rPr>
                <w:spacing w:val="1"/>
                <w:sz w:val="20"/>
              </w:rPr>
              <w:t xml:space="preserve"> </w:t>
            </w:r>
            <w:r>
              <w:rPr>
                <w:spacing w:val="-1"/>
                <w:sz w:val="20"/>
              </w:rPr>
              <w:t>prihvaćanju</w:t>
            </w:r>
            <w:r>
              <w:rPr>
                <w:spacing w:val="-42"/>
                <w:sz w:val="20"/>
              </w:rPr>
              <w:t xml:space="preserve"> </w:t>
            </w:r>
            <w:r>
              <w:rPr>
                <w:sz w:val="20"/>
              </w:rPr>
              <w:t>ponude</w:t>
            </w:r>
          </w:p>
        </w:tc>
        <w:tc>
          <w:tcPr>
            <w:tcW w:w="1477" w:type="dxa"/>
          </w:tcPr>
          <w:p w14:paraId="69E8F03D" w14:textId="77777777" w:rsidR="003478BC" w:rsidRDefault="003478BC">
            <w:pPr>
              <w:pStyle w:val="TableParagraph"/>
              <w:spacing w:before="5"/>
              <w:rPr>
                <w:b/>
                <w:sz w:val="30"/>
              </w:rPr>
            </w:pPr>
          </w:p>
          <w:p w14:paraId="285547A0" w14:textId="77777777" w:rsidR="003478BC" w:rsidRDefault="00A51C07">
            <w:pPr>
              <w:pStyle w:val="TableParagraph"/>
              <w:ind w:left="279" w:right="278"/>
              <w:jc w:val="center"/>
              <w:rPr>
                <w:sz w:val="20"/>
              </w:rPr>
            </w:pPr>
            <w:r>
              <w:rPr>
                <w:sz w:val="20"/>
              </w:rPr>
              <w:t>Broj</w:t>
            </w:r>
            <w:r>
              <w:rPr>
                <w:spacing w:val="-5"/>
                <w:sz w:val="20"/>
              </w:rPr>
              <w:t xml:space="preserve"> </w:t>
            </w:r>
            <w:r>
              <w:rPr>
                <w:sz w:val="20"/>
              </w:rPr>
              <w:t>akata</w:t>
            </w:r>
          </w:p>
        </w:tc>
        <w:tc>
          <w:tcPr>
            <w:tcW w:w="1490" w:type="dxa"/>
          </w:tcPr>
          <w:p w14:paraId="6AA99B71" w14:textId="77777777" w:rsidR="003478BC" w:rsidRDefault="003478BC">
            <w:pPr>
              <w:pStyle w:val="TableParagraph"/>
              <w:spacing w:before="4"/>
              <w:rPr>
                <w:b/>
                <w:sz w:val="20"/>
              </w:rPr>
            </w:pPr>
          </w:p>
          <w:p w14:paraId="07BD217C" w14:textId="77777777" w:rsidR="003478BC" w:rsidRDefault="00A51C07">
            <w:pPr>
              <w:pStyle w:val="TableParagraph"/>
              <w:spacing w:before="1"/>
              <w:ind w:left="246"/>
              <w:rPr>
                <w:sz w:val="20"/>
              </w:rPr>
            </w:pPr>
            <w:r>
              <w:rPr>
                <w:sz w:val="20"/>
              </w:rPr>
              <w:t>Polazno</w:t>
            </w:r>
            <w:r>
              <w:rPr>
                <w:spacing w:val="-4"/>
                <w:sz w:val="20"/>
              </w:rPr>
              <w:t xml:space="preserve"> </w:t>
            </w:r>
            <w:r>
              <w:rPr>
                <w:sz w:val="20"/>
              </w:rPr>
              <w:t>(0)</w:t>
            </w:r>
          </w:p>
          <w:p w14:paraId="7DBA46F1" w14:textId="77777777" w:rsidR="003478BC" w:rsidRDefault="003478BC">
            <w:pPr>
              <w:pStyle w:val="TableParagraph"/>
              <w:spacing w:before="6"/>
              <w:rPr>
                <w:b/>
                <w:sz w:val="20"/>
              </w:rPr>
            </w:pPr>
          </w:p>
          <w:p w14:paraId="6E4094E4" w14:textId="77777777" w:rsidR="003478BC" w:rsidRDefault="00A51C07">
            <w:pPr>
              <w:pStyle w:val="TableParagraph"/>
              <w:spacing w:line="215" w:lineRule="exact"/>
              <w:ind w:left="292"/>
              <w:rPr>
                <w:sz w:val="20"/>
              </w:rPr>
            </w:pPr>
            <w:r>
              <w:rPr>
                <w:sz w:val="20"/>
              </w:rPr>
              <w:t>Ciljano</w:t>
            </w:r>
            <w:r>
              <w:rPr>
                <w:spacing w:val="-3"/>
                <w:sz w:val="20"/>
              </w:rPr>
              <w:t xml:space="preserve"> </w:t>
            </w:r>
            <w:r>
              <w:rPr>
                <w:sz w:val="20"/>
              </w:rPr>
              <w:t>(0)</w:t>
            </w:r>
          </w:p>
        </w:tc>
        <w:tc>
          <w:tcPr>
            <w:tcW w:w="1230" w:type="dxa"/>
          </w:tcPr>
          <w:p w14:paraId="3E9CED15" w14:textId="77777777" w:rsidR="003478BC" w:rsidRDefault="003478BC">
            <w:pPr>
              <w:pStyle w:val="TableParagraph"/>
              <w:rPr>
                <w:rFonts w:ascii="Times New Roman"/>
                <w:sz w:val="20"/>
              </w:rPr>
            </w:pPr>
          </w:p>
        </w:tc>
        <w:tc>
          <w:tcPr>
            <w:tcW w:w="1415" w:type="dxa"/>
          </w:tcPr>
          <w:p w14:paraId="25401B04" w14:textId="77777777" w:rsidR="003478BC" w:rsidRDefault="003478BC">
            <w:pPr>
              <w:pStyle w:val="TableParagraph"/>
              <w:rPr>
                <w:rFonts w:ascii="Times New Roman"/>
                <w:sz w:val="20"/>
              </w:rPr>
            </w:pPr>
          </w:p>
        </w:tc>
      </w:tr>
    </w:tbl>
    <w:p w14:paraId="261A6B61" w14:textId="77777777" w:rsidR="003478BC" w:rsidRDefault="003478BC">
      <w:pPr>
        <w:rPr>
          <w:rFonts w:ascii="Times New Roman"/>
          <w:sz w:val="20"/>
        </w:rPr>
        <w:sectPr w:rsidR="003478BC">
          <w:pgSz w:w="16840" w:h="11910" w:orient="landscape"/>
          <w:pgMar w:top="1100" w:right="900" w:bottom="840" w:left="920" w:header="0" w:footer="654" w:gutter="0"/>
          <w:cols w:space="720"/>
        </w:sectPr>
      </w:pPr>
    </w:p>
    <w:tbl>
      <w:tblPr>
        <w:tblStyle w:val="TableNormal"/>
        <w:tblpPr w:leftFromText="180" w:rightFromText="180" w:vertAnchor="text" w:horzAnchor="page" w:tblpX="989" w:tblpY="921"/>
        <w:tblW w:w="14879"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1E0" w:firstRow="1" w:lastRow="1" w:firstColumn="1" w:lastColumn="1" w:noHBand="0" w:noVBand="0"/>
      </w:tblPr>
      <w:tblGrid>
        <w:gridCol w:w="1838"/>
        <w:gridCol w:w="1985"/>
        <w:gridCol w:w="1701"/>
        <w:gridCol w:w="1988"/>
        <w:gridCol w:w="1843"/>
        <w:gridCol w:w="1272"/>
        <w:gridCol w:w="1559"/>
        <w:gridCol w:w="1134"/>
        <w:gridCol w:w="1559"/>
      </w:tblGrid>
      <w:tr w:rsidR="00447014" w:rsidRPr="00447014" w14:paraId="6912A18D" w14:textId="77777777" w:rsidTr="00070A86">
        <w:trPr>
          <w:trHeight w:val="1312"/>
        </w:trPr>
        <w:tc>
          <w:tcPr>
            <w:tcW w:w="1838" w:type="dxa"/>
            <w:vMerge w:val="restart"/>
          </w:tcPr>
          <w:p w14:paraId="5E961CD6" w14:textId="77777777" w:rsidR="00447014" w:rsidRPr="00447014" w:rsidRDefault="00447014" w:rsidP="00070A86">
            <w:pPr>
              <w:pStyle w:val="TableParagraph"/>
              <w:rPr>
                <w:rFonts w:ascii="Times New Roman"/>
                <w:sz w:val="20"/>
                <w:szCs w:val="20"/>
              </w:rPr>
            </w:pPr>
          </w:p>
        </w:tc>
        <w:tc>
          <w:tcPr>
            <w:tcW w:w="1985" w:type="dxa"/>
            <w:vMerge w:val="restart"/>
          </w:tcPr>
          <w:p w14:paraId="3FDD2B36" w14:textId="77777777" w:rsidR="00447014" w:rsidRPr="00447014" w:rsidRDefault="00447014" w:rsidP="00070A86">
            <w:pPr>
              <w:pStyle w:val="TableParagraph"/>
              <w:rPr>
                <w:rFonts w:ascii="Times New Roman"/>
                <w:sz w:val="20"/>
                <w:szCs w:val="20"/>
              </w:rPr>
            </w:pPr>
          </w:p>
        </w:tc>
        <w:tc>
          <w:tcPr>
            <w:tcW w:w="1701" w:type="dxa"/>
          </w:tcPr>
          <w:p w14:paraId="22CF9EEB" w14:textId="77777777" w:rsidR="00447014" w:rsidRPr="00447014" w:rsidRDefault="00447014" w:rsidP="00070A86">
            <w:pPr>
              <w:pStyle w:val="TableParagraph"/>
              <w:spacing w:before="9"/>
              <w:rPr>
                <w:b/>
                <w:sz w:val="20"/>
                <w:szCs w:val="20"/>
              </w:rPr>
            </w:pPr>
          </w:p>
          <w:p w14:paraId="12107138" w14:textId="77777777" w:rsidR="00447014" w:rsidRPr="00447014" w:rsidRDefault="00447014" w:rsidP="00070A86">
            <w:pPr>
              <w:pStyle w:val="TableParagraph"/>
              <w:ind w:left="170" w:right="158" w:firstLine="98"/>
              <w:rPr>
                <w:sz w:val="20"/>
                <w:szCs w:val="20"/>
              </w:rPr>
            </w:pPr>
            <w:r w:rsidRPr="00447014">
              <w:rPr>
                <w:sz w:val="20"/>
                <w:szCs w:val="20"/>
              </w:rPr>
              <w:t>3. Usvajanje</w:t>
            </w:r>
            <w:r w:rsidRPr="00447014">
              <w:rPr>
                <w:spacing w:val="1"/>
                <w:sz w:val="20"/>
                <w:szCs w:val="20"/>
              </w:rPr>
              <w:t xml:space="preserve"> </w:t>
            </w:r>
            <w:r w:rsidRPr="00447014">
              <w:rPr>
                <w:spacing w:val="-1"/>
                <w:sz w:val="20"/>
                <w:szCs w:val="20"/>
              </w:rPr>
              <w:t>novih</w:t>
            </w:r>
            <w:r w:rsidRPr="00447014">
              <w:rPr>
                <w:spacing w:val="-6"/>
                <w:sz w:val="20"/>
                <w:szCs w:val="20"/>
              </w:rPr>
              <w:t xml:space="preserve"> </w:t>
            </w:r>
            <w:r w:rsidRPr="00447014">
              <w:rPr>
                <w:spacing w:val="-1"/>
                <w:sz w:val="20"/>
                <w:szCs w:val="20"/>
              </w:rPr>
              <w:t>internih</w:t>
            </w:r>
          </w:p>
          <w:p w14:paraId="1BD42EA3" w14:textId="77777777" w:rsidR="00447014" w:rsidRPr="00447014" w:rsidRDefault="00447014" w:rsidP="00070A86">
            <w:pPr>
              <w:pStyle w:val="TableParagraph"/>
              <w:spacing w:before="2"/>
              <w:ind w:left="547"/>
              <w:rPr>
                <w:sz w:val="20"/>
                <w:szCs w:val="20"/>
              </w:rPr>
            </w:pPr>
            <w:r w:rsidRPr="00447014">
              <w:rPr>
                <w:sz w:val="20"/>
                <w:szCs w:val="20"/>
              </w:rPr>
              <w:t>akata</w:t>
            </w:r>
          </w:p>
        </w:tc>
        <w:tc>
          <w:tcPr>
            <w:tcW w:w="1988" w:type="dxa"/>
          </w:tcPr>
          <w:p w14:paraId="360DED05" w14:textId="77777777" w:rsidR="00447014" w:rsidRPr="00447014" w:rsidRDefault="00447014" w:rsidP="00070A86">
            <w:pPr>
              <w:pStyle w:val="TableParagraph"/>
              <w:ind w:left="182" w:right="172" w:firstLine="3"/>
              <w:jc w:val="center"/>
              <w:rPr>
                <w:sz w:val="20"/>
                <w:szCs w:val="20"/>
              </w:rPr>
            </w:pPr>
            <w:r w:rsidRPr="00447014">
              <w:rPr>
                <w:sz w:val="20"/>
                <w:szCs w:val="20"/>
              </w:rPr>
              <w:t>Donošenje novih i</w:t>
            </w:r>
            <w:r w:rsidRPr="00447014">
              <w:rPr>
                <w:spacing w:val="1"/>
                <w:sz w:val="20"/>
                <w:szCs w:val="20"/>
              </w:rPr>
              <w:t xml:space="preserve"> </w:t>
            </w:r>
            <w:r w:rsidRPr="00447014">
              <w:rPr>
                <w:sz w:val="20"/>
                <w:szCs w:val="20"/>
              </w:rPr>
              <w:t>poboljšanje</w:t>
            </w:r>
            <w:r w:rsidRPr="00447014">
              <w:rPr>
                <w:spacing w:val="1"/>
                <w:sz w:val="20"/>
                <w:szCs w:val="20"/>
              </w:rPr>
              <w:t xml:space="preserve"> </w:t>
            </w:r>
            <w:r w:rsidRPr="00447014">
              <w:rPr>
                <w:sz w:val="20"/>
                <w:szCs w:val="20"/>
              </w:rPr>
              <w:t>postojećih</w:t>
            </w:r>
            <w:r w:rsidRPr="00447014">
              <w:rPr>
                <w:spacing w:val="-11"/>
                <w:sz w:val="20"/>
                <w:szCs w:val="20"/>
              </w:rPr>
              <w:t xml:space="preserve"> </w:t>
            </w:r>
            <w:r w:rsidRPr="00447014">
              <w:rPr>
                <w:sz w:val="20"/>
                <w:szCs w:val="20"/>
              </w:rPr>
              <w:t>internih</w:t>
            </w:r>
            <w:r w:rsidRPr="00447014">
              <w:rPr>
                <w:spacing w:val="-41"/>
                <w:sz w:val="20"/>
                <w:szCs w:val="20"/>
              </w:rPr>
              <w:t xml:space="preserve"> </w:t>
            </w:r>
            <w:r w:rsidRPr="00447014">
              <w:rPr>
                <w:sz w:val="20"/>
                <w:szCs w:val="20"/>
              </w:rPr>
              <w:t>akata</w:t>
            </w:r>
            <w:r w:rsidRPr="00447014">
              <w:rPr>
                <w:spacing w:val="-3"/>
                <w:sz w:val="20"/>
                <w:szCs w:val="20"/>
              </w:rPr>
              <w:t xml:space="preserve"> </w:t>
            </w:r>
            <w:r w:rsidRPr="00447014">
              <w:rPr>
                <w:sz w:val="20"/>
                <w:szCs w:val="20"/>
              </w:rPr>
              <w:t>iz</w:t>
            </w:r>
            <w:r w:rsidRPr="00447014">
              <w:rPr>
                <w:spacing w:val="-3"/>
                <w:sz w:val="20"/>
                <w:szCs w:val="20"/>
              </w:rPr>
              <w:t xml:space="preserve"> </w:t>
            </w:r>
            <w:r w:rsidRPr="00447014">
              <w:rPr>
                <w:sz w:val="20"/>
                <w:szCs w:val="20"/>
              </w:rPr>
              <w:t>područja</w:t>
            </w:r>
          </w:p>
          <w:p w14:paraId="4F4AAF6F" w14:textId="77777777" w:rsidR="00447014" w:rsidRPr="00447014" w:rsidRDefault="00447014" w:rsidP="00070A86">
            <w:pPr>
              <w:pStyle w:val="TableParagraph"/>
              <w:spacing w:line="214" w:lineRule="exact"/>
              <w:ind w:left="88" w:right="84"/>
              <w:jc w:val="center"/>
              <w:rPr>
                <w:sz w:val="20"/>
                <w:szCs w:val="20"/>
              </w:rPr>
            </w:pPr>
            <w:r w:rsidRPr="00447014">
              <w:rPr>
                <w:sz w:val="20"/>
                <w:szCs w:val="20"/>
              </w:rPr>
              <w:t>uredskog</w:t>
            </w:r>
            <w:r w:rsidRPr="00447014">
              <w:rPr>
                <w:spacing w:val="-6"/>
                <w:sz w:val="20"/>
                <w:szCs w:val="20"/>
              </w:rPr>
              <w:t xml:space="preserve"> </w:t>
            </w:r>
            <w:r w:rsidRPr="00447014">
              <w:rPr>
                <w:sz w:val="20"/>
                <w:szCs w:val="20"/>
              </w:rPr>
              <w:t>poslovanja</w:t>
            </w:r>
          </w:p>
        </w:tc>
        <w:tc>
          <w:tcPr>
            <w:tcW w:w="1843" w:type="dxa"/>
          </w:tcPr>
          <w:p w14:paraId="7F390E43" w14:textId="77777777" w:rsidR="00447014" w:rsidRPr="00447014" w:rsidRDefault="00447014" w:rsidP="00070A86">
            <w:pPr>
              <w:pStyle w:val="TableParagraph"/>
              <w:spacing w:before="9"/>
              <w:rPr>
                <w:b/>
                <w:sz w:val="20"/>
                <w:szCs w:val="20"/>
              </w:rPr>
            </w:pPr>
          </w:p>
          <w:p w14:paraId="4AE5117B" w14:textId="77777777" w:rsidR="00447014" w:rsidRPr="00447014" w:rsidRDefault="00447014" w:rsidP="00070A86">
            <w:pPr>
              <w:pStyle w:val="TableParagraph"/>
              <w:ind w:left="97" w:right="90"/>
              <w:jc w:val="center"/>
              <w:rPr>
                <w:sz w:val="20"/>
                <w:szCs w:val="20"/>
              </w:rPr>
            </w:pPr>
            <w:r w:rsidRPr="00447014">
              <w:rPr>
                <w:sz w:val="20"/>
                <w:szCs w:val="20"/>
              </w:rPr>
              <w:t>Usvojeni/poboljš</w:t>
            </w:r>
          </w:p>
          <w:p w14:paraId="50DC8050" w14:textId="77777777" w:rsidR="00447014" w:rsidRPr="00447014" w:rsidRDefault="00447014" w:rsidP="00070A86">
            <w:pPr>
              <w:pStyle w:val="TableParagraph"/>
              <w:spacing w:before="1"/>
              <w:ind w:left="97" w:right="88"/>
              <w:jc w:val="center"/>
              <w:rPr>
                <w:sz w:val="20"/>
                <w:szCs w:val="20"/>
              </w:rPr>
            </w:pPr>
            <w:r w:rsidRPr="00447014">
              <w:rPr>
                <w:sz w:val="20"/>
                <w:szCs w:val="20"/>
              </w:rPr>
              <w:t>ani</w:t>
            </w:r>
            <w:r w:rsidRPr="00447014">
              <w:rPr>
                <w:spacing w:val="-4"/>
                <w:sz w:val="20"/>
                <w:szCs w:val="20"/>
              </w:rPr>
              <w:t xml:space="preserve"> </w:t>
            </w:r>
            <w:r w:rsidRPr="00447014">
              <w:rPr>
                <w:sz w:val="20"/>
                <w:szCs w:val="20"/>
              </w:rPr>
              <w:t>akti</w:t>
            </w:r>
          </w:p>
        </w:tc>
        <w:tc>
          <w:tcPr>
            <w:tcW w:w="1272" w:type="dxa"/>
          </w:tcPr>
          <w:p w14:paraId="363354BB" w14:textId="77777777" w:rsidR="00447014" w:rsidRPr="00447014" w:rsidRDefault="00447014" w:rsidP="00070A86">
            <w:pPr>
              <w:pStyle w:val="TableParagraph"/>
              <w:rPr>
                <w:b/>
                <w:sz w:val="20"/>
                <w:szCs w:val="20"/>
              </w:rPr>
            </w:pPr>
          </w:p>
          <w:p w14:paraId="6A465157" w14:textId="77777777" w:rsidR="00447014" w:rsidRPr="00447014" w:rsidRDefault="00447014" w:rsidP="00070A86">
            <w:pPr>
              <w:pStyle w:val="TableParagraph"/>
              <w:spacing w:before="10"/>
              <w:rPr>
                <w:b/>
                <w:sz w:val="20"/>
                <w:szCs w:val="20"/>
              </w:rPr>
            </w:pPr>
          </w:p>
          <w:p w14:paraId="26AB546B" w14:textId="77777777" w:rsidR="00447014" w:rsidRPr="00447014" w:rsidRDefault="00447014" w:rsidP="00070A86">
            <w:pPr>
              <w:pStyle w:val="TableParagraph"/>
              <w:ind w:left="279" w:right="278"/>
              <w:jc w:val="center"/>
              <w:rPr>
                <w:sz w:val="20"/>
                <w:szCs w:val="20"/>
              </w:rPr>
            </w:pPr>
            <w:r w:rsidRPr="00447014">
              <w:rPr>
                <w:sz w:val="20"/>
                <w:szCs w:val="20"/>
              </w:rPr>
              <w:t>Broj</w:t>
            </w:r>
            <w:r w:rsidRPr="00447014">
              <w:rPr>
                <w:spacing w:val="-5"/>
                <w:sz w:val="20"/>
                <w:szCs w:val="20"/>
              </w:rPr>
              <w:t xml:space="preserve"> </w:t>
            </w:r>
            <w:r w:rsidRPr="00447014">
              <w:rPr>
                <w:sz w:val="20"/>
                <w:szCs w:val="20"/>
              </w:rPr>
              <w:t>akata</w:t>
            </w:r>
          </w:p>
        </w:tc>
        <w:tc>
          <w:tcPr>
            <w:tcW w:w="1559" w:type="dxa"/>
          </w:tcPr>
          <w:p w14:paraId="15D2503C" w14:textId="77777777" w:rsidR="00447014" w:rsidRPr="00447014" w:rsidRDefault="00447014" w:rsidP="00070A86">
            <w:pPr>
              <w:pStyle w:val="TableParagraph"/>
              <w:spacing w:before="7"/>
              <w:rPr>
                <w:b/>
                <w:sz w:val="20"/>
                <w:szCs w:val="20"/>
              </w:rPr>
            </w:pPr>
          </w:p>
          <w:p w14:paraId="405CCC96" w14:textId="77777777" w:rsidR="00447014" w:rsidRPr="00447014" w:rsidRDefault="00447014" w:rsidP="00070A86">
            <w:pPr>
              <w:pStyle w:val="TableParagraph"/>
              <w:ind w:left="246"/>
              <w:rPr>
                <w:sz w:val="20"/>
                <w:szCs w:val="20"/>
              </w:rPr>
            </w:pPr>
            <w:r w:rsidRPr="00447014">
              <w:rPr>
                <w:sz w:val="20"/>
                <w:szCs w:val="20"/>
              </w:rPr>
              <w:t>Polazno</w:t>
            </w:r>
            <w:r w:rsidRPr="00447014">
              <w:rPr>
                <w:spacing w:val="-4"/>
                <w:sz w:val="20"/>
                <w:szCs w:val="20"/>
              </w:rPr>
              <w:t xml:space="preserve"> </w:t>
            </w:r>
            <w:r w:rsidRPr="00447014">
              <w:rPr>
                <w:sz w:val="20"/>
                <w:szCs w:val="20"/>
              </w:rPr>
              <w:t>(1)</w:t>
            </w:r>
          </w:p>
          <w:p w14:paraId="43217893" w14:textId="77777777" w:rsidR="00447014" w:rsidRPr="00447014" w:rsidRDefault="00447014" w:rsidP="00070A86">
            <w:pPr>
              <w:pStyle w:val="TableParagraph"/>
              <w:spacing w:before="6"/>
              <w:rPr>
                <w:b/>
                <w:sz w:val="20"/>
                <w:szCs w:val="20"/>
              </w:rPr>
            </w:pPr>
          </w:p>
          <w:p w14:paraId="761B7052" w14:textId="77777777" w:rsidR="00447014" w:rsidRPr="00447014" w:rsidRDefault="00447014" w:rsidP="00070A86">
            <w:pPr>
              <w:pStyle w:val="TableParagraph"/>
              <w:ind w:left="292"/>
              <w:rPr>
                <w:sz w:val="20"/>
                <w:szCs w:val="20"/>
              </w:rPr>
            </w:pPr>
            <w:r w:rsidRPr="00447014">
              <w:rPr>
                <w:sz w:val="20"/>
                <w:szCs w:val="20"/>
              </w:rPr>
              <w:t>Ciljano</w:t>
            </w:r>
            <w:r w:rsidRPr="00447014">
              <w:rPr>
                <w:spacing w:val="-4"/>
                <w:sz w:val="20"/>
                <w:szCs w:val="20"/>
              </w:rPr>
              <w:t xml:space="preserve"> </w:t>
            </w:r>
            <w:r w:rsidRPr="00447014">
              <w:rPr>
                <w:sz w:val="20"/>
                <w:szCs w:val="20"/>
              </w:rPr>
              <w:t>(1)</w:t>
            </w:r>
          </w:p>
        </w:tc>
        <w:tc>
          <w:tcPr>
            <w:tcW w:w="2693" w:type="dxa"/>
            <w:gridSpan w:val="2"/>
          </w:tcPr>
          <w:p w14:paraId="15B10097" w14:textId="77777777" w:rsidR="00447014" w:rsidRPr="00447014" w:rsidRDefault="00447014" w:rsidP="00070A86">
            <w:pPr>
              <w:pStyle w:val="TableParagraph"/>
              <w:spacing w:before="9"/>
              <w:rPr>
                <w:b/>
                <w:sz w:val="20"/>
                <w:szCs w:val="20"/>
              </w:rPr>
            </w:pPr>
          </w:p>
          <w:p w14:paraId="42704BA4" w14:textId="77777777" w:rsidR="00447014" w:rsidRPr="00447014" w:rsidRDefault="00447014" w:rsidP="00070A86">
            <w:pPr>
              <w:pStyle w:val="TableParagraph"/>
              <w:ind w:left="759" w:right="126" w:hanging="615"/>
              <w:rPr>
                <w:sz w:val="20"/>
                <w:szCs w:val="20"/>
              </w:rPr>
            </w:pPr>
            <w:r w:rsidRPr="00447014">
              <w:rPr>
                <w:sz w:val="20"/>
                <w:szCs w:val="20"/>
              </w:rPr>
              <w:t>Plan klasifikacijskih oznaka</w:t>
            </w:r>
            <w:r w:rsidRPr="00447014">
              <w:rPr>
                <w:spacing w:val="-43"/>
                <w:sz w:val="20"/>
                <w:szCs w:val="20"/>
              </w:rPr>
              <w:t xml:space="preserve"> </w:t>
            </w:r>
            <w:r w:rsidRPr="00447014">
              <w:rPr>
                <w:sz w:val="20"/>
                <w:szCs w:val="20"/>
              </w:rPr>
              <w:t>za</w:t>
            </w:r>
            <w:r w:rsidRPr="00447014">
              <w:rPr>
                <w:spacing w:val="-1"/>
                <w:sz w:val="20"/>
                <w:szCs w:val="20"/>
              </w:rPr>
              <w:t xml:space="preserve"> </w:t>
            </w:r>
            <w:r w:rsidRPr="00447014">
              <w:rPr>
                <w:sz w:val="20"/>
                <w:szCs w:val="20"/>
              </w:rPr>
              <w:t>2023.</w:t>
            </w:r>
            <w:r w:rsidRPr="00447014">
              <w:rPr>
                <w:spacing w:val="-1"/>
                <w:sz w:val="20"/>
                <w:szCs w:val="20"/>
              </w:rPr>
              <w:t xml:space="preserve"> </w:t>
            </w:r>
            <w:r w:rsidRPr="00447014">
              <w:rPr>
                <w:sz w:val="20"/>
                <w:szCs w:val="20"/>
              </w:rPr>
              <w:t>god.</w:t>
            </w:r>
          </w:p>
        </w:tc>
      </w:tr>
      <w:tr w:rsidR="00744F79" w:rsidRPr="00447014" w14:paraId="0305B621" w14:textId="77777777" w:rsidTr="00070A86">
        <w:trPr>
          <w:trHeight w:val="1315"/>
        </w:trPr>
        <w:tc>
          <w:tcPr>
            <w:tcW w:w="1838" w:type="dxa"/>
            <w:vMerge/>
            <w:tcBorders>
              <w:top w:val="nil"/>
            </w:tcBorders>
          </w:tcPr>
          <w:p w14:paraId="0ACC894C" w14:textId="77777777" w:rsidR="00447014" w:rsidRPr="00447014" w:rsidRDefault="00447014" w:rsidP="00070A86">
            <w:pPr>
              <w:rPr>
                <w:sz w:val="20"/>
                <w:szCs w:val="20"/>
              </w:rPr>
            </w:pPr>
          </w:p>
        </w:tc>
        <w:tc>
          <w:tcPr>
            <w:tcW w:w="1985" w:type="dxa"/>
            <w:vMerge/>
            <w:tcBorders>
              <w:top w:val="nil"/>
            </w:tcBorders>
          </w:tcPr>
          <w:p w14:paraId="63BBF1BD" w14:textId="77777777" w:rsidR="00447014" w:rsidRPr="00447014" w:rsidRDefault="00447014" w:rsidP="00070A86">
            <w:pPr>
              <w:rPr>
                <w:sz w:val="20"/>
                <w:szCs w:val="20"/>
              </w:rPr>
            </w:pPr>
          </w:p>
        </w:tc>
        <w:tc>
          <w:tcPr>
            <w:tcW w:w="1701" w:type="dxa"/>
          </w:tcPr>
          <w:p w14:paraId="3C35C44A" w14:textId="77777777" w:rsidR="00447014" w:rsidRPr="00447014" w:rsidRDefault="00447014" w:rsidP="00070A86">
            <w:pPr>
              <w:pStyle w:val="TableParagraph"/>
              <w:spacing w:line="234" w:lineRule="exact"/>
              <w:ind w:left="146" w:right="137"/>
              <w:jc w:val="center"/>
              <w:rPr>
                <w:sz w:val="20"/>
                <w:szCs w:val="20"/>
              </w:rPr>
            </w:pPr>
            <w:r w:rsidRPr="00447014">
              <w:rPr>
                <w:sz w:val="20"/>
                <w:szCs w:val="20"/>
              </w:rPr>
              <w:t>4.</w:t>
            </w:r>
            <w:r w:rsidRPr="00447014">
              <w:rPr>
                <w:spacing w:val="-5"/>
                <w:sz w:val="20"/>
                <w:szCs w:val="20"/>
              </w:rPr>
              <w:t xml:space="preserve"> </w:t>
            </w:r>
            <w:r w:rsidRPr="00447014">
              <w:rPr>
                <w:sz w:val="20"/>
                <w:szCs w:val="20"/>
              </w:rPr>
              <w:t>Testiranje</w:t>
            </w:r>
          </w:p>
          <w:p w14:paraId="75B8228C" w14:textId="77777777" w:rsidR="00447014" w:rsidRPr="00447014" w:rsidRDefault="00447014" w:rsidP="00070A86">
            <w:pPr>
              <w:pStyle w:val="TableParagraph"/>
              <w:ind w:left="146" w:right="133"/>
              <w:jc w:val="center"/>
              <w:rPr>
                <w:sz w:val="20"/>
                <w:szCs w:val="20"/>
              </w:rPr>
            </w:pPr>
            <w:r w:rsidRPr="00447014">
              <w:rPr>
                <w:spacing w:val="-1"/>
                <w:sz w:val="20"/>
                <w:szCs w:val="20"/>
              </w:rPr>
              <w:t>poboljšanog</w:t>
            </w:r>
            <w:r w:rsidRPr="00447014">
              <w:rPr>
                <w:spacing w:val="-42"/>
                <w:sz w:val="20"/>
                <w:szCs w:val="20"/>
              </w:rPr>
              <w:t xml:space="preserve"> </w:t>
            </w:r>
            <w:r w:rsidRPr="00447014">
              <w:rPr>
                <w:sz w:val="20"/>
                <w:szCs w:val="20"/>
              </w:rPr>
              <w:t>sustava i</w:t>
            </w:r>
            <w:r w:rsidRPr="00447014">
              <w:rPr>
                <w:spacing w:val="1"/>
                <w:sz w:val="20"/>
                <w:szCs w:val="20"/>
              </w:rPr>
              <w:t xml:space="preserve"> </w:t>
            </w:r>
            <w:r w:rsidRPr="00447014">
              <w:rPr>
                <w:sz w:val="20"/>
                <w:szCs w:val="20"/>
              </w:rPr>
              <w:t>stavljanje</w:t>
            </w:r>
            <w:r w:rsidRPr="00447014">
              <w:rPr>
                <w:spacing w:val="-4"/>
                <w:sz w:val="20"/>
                <w:szCs w:val="20"/>
              </w:rPr>
              <w:t xml:space="preserve"> </w:t>
            </w:r>
            <w:r w:rsidRPr="00447014">
              <w:rPr>
                <w:sz w:val="20"/>
                <w:szCs w:val="20"/>
              </w:rPr>
              <w:t>u</w:t>
            </w:r>
          </w:p>
          <w:p w14:paraId="341242A1" w14:textId="77777777" w:rsidR="00447014" w:rsidRPr="00447014" w:rsidRDefault="00447014" w:rsidP="00070A86">
            <w:pPr>
              <w:pStyle w:val="TableParagraph"/>
              <w:spacing w:before="1" w:line="215" w:lineRule="exact"/>
              <w:ind w:left="146" w:right="138"/>
              <w:jc w:val="center"/>
              <w:rPr>
                <w:sz w:val="20"/>
                <w:szCs w:val="20"/>
              </w:rPr>
            </w:pPr>
            <w:r w:rsidRPr="00447014">
              <w:rPr>
                <w:sz w:val="20"/>
                <w:szCs w:val="20"/>
              </w:rPr>
              <w:t>funkciju</w:t>
            </w:r>
          </w:p>
        </w:tc>
        <w:tc>
          <w:tcPr>
            <w:tcW w:w="1988" w:type="dxa"/>
          </w:tcPr>
          <w:p w14:paraId="3B92F860" w14:textId="77777777" w:rsidR="00447014" w:rsidRPr="00447014" w:rsidRDefault="00447014" w:rsidP="00070A86">
            <w:pPr>
              <w:pStyle w:val="TableParagraph"/>
              <w:spacing w:before="117"/>
              <w:ind w:left="215" w:right="207" w:firstLine="3"/>
              <w:jc w:val="center"/>
              <w:rPr>
                <w:sz w:val="20"/>
                <w:szCs w:val="20"/>
              </w:rPr>
            </w:pPr>
            <w:r w:rsidRPr="00447014">
              <w:rPr>
                <w:sz w:val="20"/>
                <w:szCs w:val="20"/>
              </w:rPr>
              <w:t>Testiranje novih</w:t>
            </w:r>
            <w:r w:rsidRPr="00447014">
              <w:rPr>
                <w:spacing w:val="1"/>
                <w:sz w:val="20"/>
                <w:szCs w:val="20"/>
              </w:rPr>
              <w:t xml:space="preserve"> </w:t>
            </w:r>
            <w:r w:rsidRPr="00447014">
              <w:rPr>
                <w:sz w:val="20"/>
                <w:szCs w:val="20"/>
              </w:rPr>
              <w:t>funkcionalnosti</w:t>
            </w:r>
            <w:r w:rsidRPr="00447014">
              <w:rPr>
                <w:spacing w:val="1"/>
                <w:sz w:val="20"/>
                <w:szCs w:val="20"/>
              </w:rPr>
              <w:t xml:space="preserve"> </w:t>
            </w:r>
            <w:r w:rsidRPr="00447014">
              <w:rPr>
                <w:sz w:val="20"/>
                <w:szCs w:val="20"/>
              </w:rPr>
              <w:t>aplikacije</w:t>
            </w:r>
            <w:r w:rsidRPr="00447014">
              <w:rPr>
                <w:spacing w:val="1"/>
                <w:sz w:val="20"/>
                <w:szCs w:val="20"/>
              </w:rPr>
              <w:t xml:space="preserve"> </w:t>
            </w:r>
            <w:r w:rsidRPr="00447014">
              <w:rPr>
                <w:sz w:val="20"/>
                <w:szCs w:val="20"/>
              </w:rPr>
              <w:t>primjenom</w:t>
            </w:r>
            <w:r w:rsidRPr="00447014">
              <w:rPr>
                <w:spacing w:val="-8"/>
                <w:sz w:val="20"/>
                <w:szCs w:val="20"/>
              </w:rPr>
              <w:t xml:space="preserve"> </w:t>
            </w:r>
            <w:r w:rsidRPr="00447014">
              <w:rPr>
                <w:sz w:val="20"/>
                <w:szCs w:val="20"/>
              </w:rPr>
              <w:t>u</w:t>
            </w:r>
            <w:r w:rsidRPr="00447014">
              <w:rPr>
                <w:spacing w:val="-9"/>
                <w:sz w:val="20"/>
                <w:szCs w:val="20"/>
              </w:rPr>
              <w:t xml:space="preserve"> </w:t>
            </w:r>
            <w:r w:rsidRPr="00447014">
              <w:rPr>
                <w:sz w:val="20"/>
                <w:szCs w:val="20"/>
              </w:rPr>
              <w:t>radu</w:t>
            </w:r>
          </w:p>
        </w:tc>
        <w:tc>
          <w:tcPr>
            <w:tcW w:w="1843" w:type="dxa"/>
          </w:tcPr>
          <w:p w14:paraId="104F4535" w14:textId="77777777" w:rsidR="00447014" w:rsidRPr="00447014" w:rsidRDefault="00447014" w:rsidP="00070A86">
            <w:pPr>
              <w:pStyle w:val="TableParagraph"/>
              <w:rPr>
                <w:b/>
                <w:sz w:val="20"/>
                <w:szCs w:val="20"/>
              </w:rPr>
            </w:pPr>
          </w:p>
          <w:p w14:paraId="4C1EBCEC" w14:textId="77777777" w:rsidR="00447014" w:rsidRPr="00447014" w:rsidRDefault="00447014" w:rsidP="00070A86">
            <w:pPr>
              <w:pStyle w:val="TableParagraph"/>
              <w:ind w:left="705" w:right="119" w:hanging="570"/>
              <w:rPr>
                <w:sz w:val="20"/>
                <w:szCs w:val="20"/>
              </w:rPr>
            </w:pPr>
            <w:r w:rsidRPr="00447014">
              <w:rPr>
                <w:sz w:val="20"/>
                <w:szCs w:val="20"/>
              </w:rPr>
              <w:t>Sustav</w:t>
            </w:r>
            <w:r w:rsidRPr="00447014">
              <w:rPr>
                <w:spacing w:val="-5"/>
                <w:sz w:val="20"/>
                <w:szCs w:val="20"/>
              </w:rPr>
              <w:t xml:space="preserve"> </w:t>
            </w:r>
            <w:r w:rsidRPr="00447014">
              <w:rPr>
                <w:sz w:val="20"/>
                <w:szCs w:val="20"/>
              </w:rPr>
              <w:t>stavljen</w:t>
            </w:r>
            <w:r w:rsidRPr="00447014">
              <w:rPr>
                <w:spacing w:val="-5"/>
                <w:sz w:val="20"/>
                <w:szCs w:val="20"/>
              </w:rPr>
              <w:t xml:space="preserve"> </w:t>
            </w:r>
            <w:r w:rsidRPr="00447014">
              <w:rPr>
                <w:sz w:val="20"/>
                <w:szCs w:val="20"/>
              </w:rPr>
              <w:t>u</w:t>
            </w:r>
            <w:r w:rsidRPr="00447014">
              <w:rPr>
                <w:spacing w:val="-41"/>
                <w:sz w:val="20"/>
                <w:szCs w:val="20"/>
              </w:rPr>
              <w:t xml:space="preserve"> </w:t>
            </w:r>
            <w:r w:rsidRPr="00447014">
              <w:rPr>
                <w:sz w:val="20"/>
                <w:szCs w:val="20"/>
              </w:rPr>
              <w:t>rad</w:t>
            </w:r>
          </w:p>
        </w:tc>
        <w:tc>
          <w:tcPr>
            <w:tcW w:w="1272" w:type="dxa"/>
          </w:tcPr>
          <w:p w14:paraId="52428C30" w14:textId="77777777" w:rsidR="00447014" w:rsidRPr="00447014" w:rsidRDefault="00447014" w:rsidP="00070A86">
            <w:pPr>
              <w:pStyle w:val="TableParagraph"/>
              <w:rPr>
                <w:b/>
                <w:sz w:val="20"/>
                <w:szCs w:val="20"/>
              </w:rPr>
            </w:pPr>
          </w:p>
          <w:p w14:paraId="5E090133" w14:textId="77777777" w:rsidR="00447014" w:rsidRPr="00447014" w:rsidRDefault="00447014" w:rsidP="00070A86">
            <w:pPr>
              <w:pStyle w:val="TableParagraph"/>
              <w:rPr>
                <w:b/>
                <w:sz w:val="20"/>
                <w:szCs w:val="20"/>
              </w:rPr>
            </w:pPr>
          </w:p>
          <w:p w14:paraId="1A7FF3B8" w14:textId="77777777" w:rsidR="00447014" w:rsidRPr="00447014" w:rsidRDefault="00447014" w:rsidP="00070A86">
            <w:pPr>
              <w:pStyle w:val="TableParagraph"/>
              <w:spacing w:before="1"/>
              <w:ind w:left="278" w:right="278"/>
              <w:jc w:val="center"/>
              <w:rPr>
                <w:sz w:val="20"/>
                <w:szCs w:val="20"/>
              </w:rPr>
            </w:pPr>
            <w:r w:rsidRPr="00447014">
              <w:rPr>
                <w:sz w:val="20"/>
                <w:szCs w:val="20"/>
              </w:rPr>
              <w:t>Broj</w:t>
            </w:r>
          </w:p>
        </w:tc>
        <w:tc>
          <w:tcPr>
            <w:tcW w:w="1559" w:type="dxa"/>
          </w:tcPr>
          <w:p w14:paraId="39B5ACCA" w14:textId="77777777" w:rsidR="00447014" w:rsidRPr="00447014" w:rsidRDefault="00447014" w:rsidP="00070A86">
            <w:pPr>
              <w:pStyle w:val="TableParagraph"/>
              <w:spacing w:before="9"/>
              <w:rPr>
                <w:b/>
                <w:sz w:val="20"/>
                <w:szCs w:val="20"/>
              </w:rPr>
            </w:pPr>
          </w:p>
          <w:p w14:paraId="09B29E26" w14:textId="77777777" w:rsidR="00447014" w:rsidRPr="00447014" w:rsidRDefault="00447014" w:rsidP="00070A86">
            <w:pPr>
              <w:pStyle w:val="TableParagraph"/>
              <w:ind w:left="246"/>
              <w:rPr>
                <w:sz w:val="20"/>
                <w:szCs w:val="20"/>
              </w:rPr>
            </w:pPr>
            <w:r w:rsidRPr="00447014">
              <w:rPr>
                <w:sz w:val="20"/>
                <w:szCs w:val="20"/>
              </w:rPr>
              <w:t>Polazno</w:t>
            </w:r>
            <w:r w:rsidRPr="00447014">
              <w:rPr>
                <w:spacing w:val="-4"/>
                <w:sz w:val="20"/>
                <w:szCs w:val="20"/>
              </w:rPr>
              <w:t xml:space="preserve"> </w:t>
            </w:r>
            <w:r w:rsidRPr="00447014">
              <w:rPr>
                <w:sz w:val="20"/>
                <w:szCs w:val="20"/>
              </w:rPr>
              <w:t>(0)</w:t>
            </w:r>
          </w:p>
          <w:p w14:paraId="2469C656" w14:textId="77777777" w:rsidR="00447014" w:rsidRPr="00447014" w:rsidRDefault="00447014" w:rsidP="00070A86">
            <w:pPr>
              <w:pStyle w:val="TableParagraph"/>
              <w:spacing w:before="6"/>
              <w:rPr>
                <w:b/>
                <w:sz w:val="20"/>
                <w:szCs w:val="20"/>
              </w:rPr>
            </w:pPr>
          </w:p>
          <w:p w14:paraId="08EAA35E" w14:textId="77777777" w:rsidR="00447014" w:rsidRPr="00447014" w:rsidRDefault="00447014" w:rsidP="00070A86">
            <w:pPr>
              <w:pStyle w:val="TableParagraph"/>
              <w:ind w:left="292"/>
              <w:rPr>
                <w:sz w:val="20"/>
                <w:szCs w:val="20"/>
              </w:rPr>
            </w:pPr>
            <w:r w:rsidRPr="00447014">
              <w:rPr>
                <w:sz w:val="20"/>
                <w:szCs w:val="20"/>
              </w:rPr>
              <w:t>Ciljano</w:t>
            </w:r>
            <w:r w:rsidRPr="00447014">
              <w:rPr>
                <w:spacing w:val="-4"/>
                <w:sz w:val="20"/>
                <w:szCs w:val="20"/>
              </w:rPr>
              <w:t xml:space="preserve"> </w:t>
            </w:r>
            <w:r w:rsidRPr="00447014">
              <w:rPr>
                <w:sz w:val="20"/>
                <w:szCs w:val="20"/>
              </w:rPr>
              <w:t>(1)</w:t>
            </w:r>
          </w:p>
        </w:tc>
        <w:tc>
          <w:tcPr>
            <w:tcW w:w="1134" w:type="dxa"/>
          </w:tcPr>
          <w:p w14:paraId="2C8A039F" w14:textId="77777777" w:rsidR="00447014" w:rsidRPr="00447014" w:rsidRDefault="00447014" w:rsidP="00070A86">
            <w:pPr>
              <w:pStyle w:val="TableParagraph"/>
              <w:rPr>
                <w:rFonts w:ascii="Times New Roman"/>
                <w:sz w:val="20"/>
                <w:szCs w:val="20"/>
              </w:rPr>
            </w:pPr>
          </w:p>
        </w:tc>
        <w:tc>
          <w:tcPr>
            <w:tcW w:w="1559" w:type="dxa"/>
            <w:vMerge w:val="restart"/>
          </w:tcPr>
          <w:p w14:paraId="45B9C6A0" w14:textId="046DA6ED" w:rsidR="00447014" w:rsidRPr="00447014" w:rsidRDefault="00447014" w:rsidP="00070A86">
            <w:pPr>
              <w:pStyle w:val="TableParagraph"/>
              <w:spacing w:before="119"/>
              <w:ind w:left="112" w:right="115" w:hanging="1"/>
              <w:jc w:val="center"/>
              <w:rPr>
                <w:sz w:val="20"/>
                <w:szCs w:val="20"/>
              </w:rPr>
            </w:pPr>
            <w:r w:rsidRPr="00447014">
              <w:rPr>
                <w:sz w:val="20"/>
                <w:szCs w:val="20"/>
              </w:rPr>
              <w:t>.</w:t>
            </w:r>
          </w:p>
        </w:tc>
      </w:tr>
      <w:tr w:rsidR="00744F79" w:rsidRPr="00447014" w14:paraId="1805ACF6" w14:textId="77777777" w:rsidTr="00070A86">
        <w:trPr>
          <w:trHeight w:val="1572"/>
        </w:trPr>
        <w:tc>
          <w:tcPr>
            <w:tcW w:w="1838" w:type="dxa"/>
          </w:tcPr>
          <w:p w14:paraId="0D28C6D7" w14:textId="77777777" w:rsidR="00447014" w:rsidRPr="00447014" w:rsidRDefault="00447014" w:rsidP="00070A86">
            <w:pPr>
              <w:pStyle w:val="TableParagraph"/>
              <w:spacing w:before="7"/>
              <w:rPr>
                <w:b/>
                <w:sz w:val="20"/>
                <w:szCs w:val="20"/>
              </w:rPr>
            </w:pPr>
          </w:p>
          <w:p w14:paraId="7060D815" w14:textId="712B55E9" w:rsidR="00447014" w:rsidRPr="00447014" w:rsidRDefault="00447014" w:rsidP="00070A86">
            <w:pPr>
              <w:pStyle w:val="TableParagraph"/>
              <w:ind w:left="390" w:right="381" w:firstLine="21"/>
              <w:jc w:val="center"/>
              <w:rPr>
                <w:sz w:val="20"/>
                <w:szCs w:val="20"/>
              </w:rPr>
            </w:pPr>
            <w:r w:rsidRPr="00447014">
              <w:rPr>
                <w:sz w:val="20"/>
                <w:szCs w:val="20"/>
              </w:rPr>
              <w:t>Poboljšanje</w:t>
            </w:r>
            <w:r w:rsidRPr="00447014">
              <w:rPr>
                <w:spacing w:val="-42"/>
                <w:sz w:val="20"/>
                <w:szCs w:val="20"/>
              </w:rPr>
              <w:t xml:space="preserve"> </w:t>
            </w:r>
            <w:r w:rsidR="00070A86">
              <w:rPr>
                <w:spacing w:val="-42"/>
                <w:sz w:val="20"/>
                <w:szCs w:val="20"/>
              </w:rPr>
              <w:t>F</w:t>
            </w:r>
            <w:r w:rsidRPr="00447014">
              <w:rPr>
                <w:spacing w:val="-1"/>
                <w:sz w:val="20"/>
                <w:szCs w:val="20"/>
              </w:rPr>
              <w:t>inancijskog</w:t>
            </w:r>
            <w:r w:rsidRPr="00447014">
              <w:rPr>
                <w:spacing w:val="-42"/>
                <w:sz w:val="20"/>
                <w:szCs w:val="20"/>
              </w:rPr>
              <w:t xml:space="preserve"> </w:t>
            </w:r>
            <w:r w:rsidRPr="00447014">
              <w:rPr>
                <w:sz w:val="20"/>
                <w:szCs w:val="20"/>
              </w:rPr>
              <w:t>upravljanja</w:t>
            </w:r>
          </w:p>
        </w:tc>
        <w:tc>
          <w:tcPr>
            <w:tcW w:w="1985" w:type="dxa"/>
            <w:vMerge/>
            <w:tcBorders>
              <w:top w:val="nil"/>
            </w:tcBorders>
          </w:tcPr>
          <w:p w14:paraId="4E4E9461" w14:textId="77777777" w:rsidR="00447014" w:rsidRPr="00447014" w:rsidRDefault="00447014" w:rsidP="00070A86">
            <w:pPr>
              <w:rPr>
                <w:sz w:val="20"/>
                <w:szCs w:val="20"/>
              </w:rPr>
            </w:pPr>
          </w:p>
        </w:tc>
        <w:tc>
          <w:tcPr>
            <w:tcW w:w="1701" w:type="dxa"/>
          </w:tcPr>
          <w:p w14:paraId="379F3A69" w14:textId="77777777" w:rsidR="00447014" w:rsidRPr="00447014" w:rsidRDefault="00447014" w:rsidP="00070A86">
            <w:pPr>
              <w:pStyle w:val="TableParagraph"/>
              <w:spacing w:before="114"/>
              <w:ind w:left="153" w:right="139" w:firstLine="168"/>
              <w:rPr>
                <w:sz w:val="20"/>
                <w:szCs w:val="20"/>
              </w:rPr>
            </w:pPr>
            <w:r w:rsidRPr="00447014">
              <w:rPr>
                <w:sz w:val="20"/>
                <w:szCs w:val="20"/>
              </w:rPr>
              <w:t>1. Dodatna</w:t>
            </w:r>
            <w:r w:rsidRPr="00447014">
              <w:rPr>
                <w:spacing w:val="1"/>
                <w:sz w:val="20"/>
                <w:szCs w:val="20"/>
              </w:rPr>
              <w:t xml:space="preserve"> </w:t>
            </w:r>
            <w:r w:rsidRPr="00447014">
              <w:rPr>
                <w:spacing w:val="-1"/>
                <w:sz w:val="20"/>
                <w:szCs w:val="20"/>
              </w:rPr>
              <w:t>automatizacija</w:t>
            </w:r>
          </w:p>
          <w:p w14:paraId="72909A92" w14:textId="77777777" w:rsidR="00447014" w:rsidRPr="00447014" w:rsidRDefault="00447014" w:rsidP="00070A86">
            <w:pPr>
              <w:pStyle w:val="TableParagraph"/>
              <w:ind w:left="146" w:right="135"/>
              <w:jc w:val="center"/>
              <w:rPr>
                <w:sz w:val="20"/>
                <w:szCs w:val="20"/>
              </w:rPr>
            </w:pPr>
            <w:r w:rsidRPr="00447014">
              <w:rPr>
                <w:sz w:val="20"/>
                <w:szCs w:val="20"/>
              </w:rPr>
              <w:t>praćenja</w:t>
            </w:r>
            <w:r w:rsidRPr="00447014">
              <w:rPr>
                <w:spacing w:val="1"/>
                <w:sz w:val="20"/>
                <w:szCs w:val="20"/>
              </w:rPr>
              <w:t xml:space="preserve"> </w:t>
            </w:r>
            <w:r w:rsidRPr="00447014">
              <w:rPr>
                <w:spacing w:val="-1"/>
                <w:sz w:val="20"/>
                <w:szCs w:val="20"/>
              </w:rPr>
              <w:t>potraživanja</w:t>
            </w:r>
            <w:r w:rsidRPr="00447014">
              <w:rPr>
                <w:spacing w:val="-42"/>
                <w:sz w:val="20"/>
                <w:szCs w:val="20"/>
              </w:rPr>
              <w:t xml:space="preserve"> </w:t>
            </w:r>
            <w:r w:rsidRPr="00447014">
              <w:rPr>
                <w:sz w:val="20"/>
                <w:szCs w:val="20"/>
              </w:rPr>
              <w:t>imovine</w:t>
            </w:r>
          </w:p>
        </w:tc>
        <w:tc>
          <w:tcPr>
            <w:tcW w:w="1988" w:type="dxa"/>
          </w:tcPr>
          <w:p w14:paraId="3086B75F" w14:textId="77777777" w:rsidR="00447014" w:rsidRPr="00447014" w:rsidRDefault="00447014" w:rsidP="00070A86">
            <w:pPr>
              <w:pStyle w:val="TableParagraph"/>
              <w:spacing w:before="7"/>
              <w:rPr>
                <w:b/>
                <w:sz w:val="20"/>
                <w:szCs w:val="20"/>
              </w:rPr>
            </w:pPr>
          </w:p>
          <w:p w14:paraId="3B357361" w14:textId="77777777" w:rsidR="00447014" w:rsidRPr="00447014" w:rsidRDefault="00447014" w:rsidP="00070A86">
            <w:pPr>
              <w:pStyle w:val="TableParagraph"/>
              <w:ind w:left="122" w:right="111" w:hanging="2"/>
              <w:jc w:val="center"/>
              <w:rPr>
                <w:sz w:val="20"/>
                <w:szCs w:val="20"/>
              </w:rPr>
            </w:pPr>
            <w:r w:rsidRPr="00447014">
              <w:rPr>
                <w:sz w:val="20"/>
                <w:szCs w:val="20"/>
              </w:rPr>
              <w:t>Unaprjeđenje</w:t>
            </w:r>
            <w:r w:rsidRPr="00447014">
              <w:rPr>
                <w:spacing w:val="1"/>
                <w:sz w:val="20"/>
                <w:szCs w:val="20"/>
              </w:rPr>
              <w:t xml:space="preserve"> </w:t>
            </w:r>
            <w:r w:rsidRPr="00447014">
              <w:rPr>
                <w:sz w:val="20"/>
                <w:szCs w:val="20"/>
              </w:rPr>
              <w:t>postojećeg</w:t>
            </w:r>
            <w:r w:rsidRPr="00447014">
              <w:rPr>
                <w:spacing w:val="1"/>
                <w:sz w:val="20"/>
                <w:szCs w:val="20"/>
              </w:rPr>
              <w:t xml:space="preserve"> </w:t>
            </w:r>
            <w:r w:rsidRPr="00447014">
              <w:rPr>
                <w:sz w:val="20"/>
                <w:szCs w:val="20"/>
              </w:rPr>
              <w:t>aplikativnog</w:t>
            </w:r>
            <w:r w:rsidRPr="00447014">
              <w:rPr>
                <w:spacing w:val="-10"/>
                <w:sz w:val="20"/>
                <w:szCs w:val="20"/>
              </w:rPr>
              <w:t xml:space="preserve"> </w:t>
            </w:r>
            <w:r w:rsidRPr="00447014">
              <w:rPr>
                <w:sz w:val="20"/>
                <w:szCs w:val="20"/>
              </w:rPr>
              <w:t>modela</w:t>
            </w:r>
          </w:p>
        </w:tc>
        <w:tc>
          <w:tcPr>
            <w:tcW w:w="1843" w:type="dxa"/>
          </w:tcPr>
          <w:p w14:paraId="0C982F1A" w14:textId="77777777" w:rsidR="00447014" w:rsidRPr="00447014" w:rsidRDefault="00447014" w:rsidP="00070A86">
            <w:pPr>
              <w:pStyle w:val="TableParagraph"/>
              <w:spacing w:before="7"/>
              <w:rPr>
                <w:b/>
                <w:sz w:val="20"/>
                <w:szCs w:val="20"/>
              </w:rPr>
            </w:pPr>
          </w:p>
          <w:p w14:paraId="4553AA46" w14:textId="77777777" w:rsidR="00447014" w:rsidRPr="00447014" w:rsidRDefault="00447014" w:rsidP="00070A86">
            <w:pPr>
              <w:pStyle w:val="TableParagraph"/>
              <w:ind w:left="314" w:right="307" w:firstLine="2"/>
              <w:jc w:val="center"/>
              <w:rPr>
                <w:sz w:val="20"/>
                <w:szCs w:val="20"/>
              </w:rPr>
            </w:pPr>
            <w:r w:rsidRPr="00447014">
              <w:rPr>
                <w:sz w:val="20"/>
                <w:szCs w:val="20"/>
              </w:rPr>
              <w:t>Povećanje</w:t>
            </w:r>
            <w:r w:rsidRPr="00447014">
              <w:rPr>
                <w:spacing w:val="1"/>
                <w:sz w:val="20"/>
                <w:szCs w:val="20"/>
              </w:rPr>
              <w:t xml:space="preserve"> </w:t>
            </w:r>
            <w:r w:rsidRPr="00447014">
              <w:rPr>
                <w:sz w:val="20"/>
                <w:szCs w:val="20"/>
              </w:rPr>
              <w:t>naplate</w:t>
            </w:r>
            <w:r w:rsidRPr="00447014">
              <w:rPr>
                <w:spacing w:val="1"/>
                <w:sz w:val="20"/>
                <w:szCs w:val="20"/>
              </w:rPr>
              <w:t xml:space="preserve"> </w:t>
            </w:r>
            <w:r w:rsidRPr="00447014">
              <w:rPr>
                <w:spacing w:val="-1"/>
                <w:sz w:val="20"/>
                <w:szCs w:val="20"/>
              </w:rPr>
              <w:t>potraživanja</w:t>
            </w:r>
          </w:p>
        </w:tc>
        <w:tc>
          <w:tcPr>
            <w:tcW w:w="1272" w:type="dxa"/>
          </w:tcPr>
          <w:p w14:paraId="35B81141" w14:textId="77777777" w:rsidR="00447014" w:rsidRPr="00447014" w:rsidRDefault="00447014" w:rsidP="00070A86">
            <w:pPr>
              <w:pStyle w:val="TableParagraph"/>
              <w:rPr>
                <w:b/>
                <w:sz w:val="20"/>
                <w:szCs w:val="20"/>
              </w:rPr>
            </w:pPr>
          </w:p>
          <w:p w14:paraId="717AAB93" w14:textId="77777777" w:rsidR="00447014" w:rsidRPr="00447014" w:rsidRDefault="00447014" w:rsidP="00070A86">
            <w:pPr>
              <w:pStyle w:val="TableParagraph"/>
              <w:spacing w:before="8"/>
              <w:rPr>
                <w:b/>
                <w:sz w:val="20"/>
                <w:szCs w:val="20"/>
              </w:rPr>
            </w:pPr>
          </w:p>
          <w:p w14:paraId="0A1512C1" w14:textId="77777777" w:rsidR="00447014" w:rsidRPr="00447014" w:rsidRDefault="00447014" w:rsidP="00070A86">
            <w:pPr>
              <w:pStyle w:val="TableParagraph"/>
              <w:ind w:left="278" w:right="278"/>
              <w:jc w:val="center"/>
              <w:rPr>
                <w:sz w:val="20"/>
                <w:szCs w:val="20"/>
              </w:rPr>
            </w:pPr>
            <w:r w:rsidRPr="00447014">
              <w:rPr>
                <w:sz w:val="20"/>
                <w:szCs w:val="20"/>
              </w:rPr>
              <w:t>Broj</w:t>
            </w:r>
          </w:p>
        </w:tc>
        <w:tc>
          <w:tcPr>
            <w:tcW w:w="1559" w:type="dxa"/>
          </w:tcPr>
          <w:p w14:paraId="657D1C66" w14:textId="77777777" w:rsidR="00447014" w:rsidRPr="00447014" w:rsidRDefault="00447014" w:rsidP="00070A86">
            <w:pPr>
              <w:pStyle w:val="TableParagraph"/>
              <w:spacing w:before="4"/>
              <w:rPr>
                <w:b/>
                <w:sz w:val="20"/>
                <w:szCs w:val="20"/>
              </w:rPr>
            </w:pPr>
          </w:p>
          <w:p w14:paraId="0BB76E4B" w14:textId="77777777" w:rsidR="00447014" w:rsidRPr="00447014" w:rsidRDefault="00447014" w:rsidP="00070A86">
            <w:pPr>
              <w:pStyle w:val="TableParagraph"/>
              <w:spacing w:before="1"/>
              <w:ind w:left="246"/>
              <w:rPr>
                <w:sz w:val="20"/>
                <w:szCs w:val="20"/>
              </w:rPr>
            </w:pPr>
            <w:r w:rsidRPr="00447014">
              <w:rPr>
                <w:sz w:val="20"/>
                <w:szCs w:val="20"/>
              </w:rPr>
              <w:t>Polazno</w:t>
            </w:r>
            <w:r w:rsidRPr="00447014">
              <w:rPr>
                <w:spacing w:val="-4"/>
                <w:sz w:val="20"/>
                <w:szCs w:val="20"/>
              </w:rPr>
              <w:t xml:space="preserve"> </w:t>
            </w:r>
            <w:r w:rsidRPr="00447014">
              <w:rPr>
                <w:sz w:val="20"/>
                <w:szCs w:val="20"/>
              </w:rPr>
              <w:t>(0)</w:t>
            </w:r>
          </w:p>
          <w:p w14:paraId="170EE2AE" w14:textId="77777777" w:rsidR="00447014" w:rsidRPr="00447014" w:rsidRDefault="00447014" w:rsidP="00070A86">
            <w:pPr>
              <w:pStyle w:val="TableParagraph"/>
              <w:spacing w:before="6"/>
              <w:rPr>
                <w:b/>
                <w:sz w:val="20"/>
                <w:szCs w:val="20"/>
              </w:rPr>
            </w:pPr>
          </w:p>
          <w:p w14:paraId="311ADFDD" w14:textId="77777777" w:rsidR="00447014" w:rsidRPr="00447014" w:rsidRDefault="00447014" w:rsidP="00070A86">
            <w:pPr>
              <w:pStyle w:val="TableParagraph"/>
              <w:ind w:left="292"/>
              <w:rPr>
                <w:sz w:val="20"/>
                <w:szCs w:val="20"/>
              </w:rPr>
            </w:pPr>
            <w:r w:rsidRPr="00447014">
              <w:rPr>
                <w:sz w:val="20"/>
                <w:szCs w:val="20"/>
              </w:rPr>
              <w:t>Ciljano</w:t>
            </w:r>
            <w:r w:rsidRPr="00447014">
              <w:rPr>
                <w:spacing w:val="-4"/>
                <w:sz w:val="20"/>
                <w:szCs w:val="20"/>
              </w:rPr>
              <w:t xml:space="preserve"> </w:t>
            </w:r>
            <w:r w:rsidRPr="00447014">
              <w:rPr>
                <w:sz w:val="20"/>
                <w:szCs w:val="20"/>
              </w:rPr>
              <w:t>(1)</w:t>
            </w:r>
          </w:p>
        </w:tc>
        <w:tc>
          <w:tcPr>
            <w:tcW w:w="1134" w:type="dxa"/>
          </w:tcPr>
          <w:p w14:paraId="6F0AF308" w14:textId="77777777" w:rsidR="00447014" w:rsidRPr="00447014" w:rsidRDefault="00447014" w:rsidP="00070A86">
            <w:pPr>
              <w:pStyle w:val="TableParagraph"/>
              <w:rPr>
                <w:rFonts w:ascii="Times New Roman"/>
                <w:sz w:val="20"/>
                <w:szCs w:val="20"/>
              </w:rPr>
            </w:pPr>
          </w:p>
        </w:tc>
        <w:tc>
          <w:tcPr>
            <w:tcW w:w="1559" w:type="dxa"/>
            <w:vMerge/>
            <w:tcBorders>
              <w:top w:val="nil"/>
            </w:tcBorders>
          </w:tcPr>
          <w:p w14:paraId="121A5A44" w14:textId="77777777" w:rsidR="00447014" w:rsidRPr="00447014" w:rsidRDefault="00447014" w:rsidP="00070A86">
            <w:pPr>
              <w:rPr>
                <w:sz w:val="20"/>
                <w:szCs w:val="20"/>
              </w:rPr>
            </w:pPr>
          </w:p>
        </w:tc>
      </w:tr>
    </w:tbl>
    <w:p w14:paraId="0E37A518" w14:textId="77777777" w:rsidR="00841EBE" w:rsidRDefault="00841EBE">
      <w:pPr>
        <w:pStyle w:val="Tijeloteksta"/>
        <w:spacing w:before="7"/>
        <w:rPr>
          <w:b/>
          <w:sz w:val="20"/>
          <w:szCs w:val="20"/>
        </w:rPr>
        <w:sectPr w:rsidR="00841EBE" w:rsidSect="00841EBE">
          <w:pgSz w:w="16840" w:h="11910" w:orient="landscape"/>
          <w:pgMar w:top="1100" w:right="900" w:bottom="840" w:left="920" w:header="0" w:footer="654" w:gutter="0"/>
          <w:cols w:space="720"/>
          <w:docGrid w:linePitch="299"/>
        </w:sectPr>
      </w:pPr>
    </w:p>
    <w:p w14:paraId="66654D1F" w14:textId="77777777" w:rsidR="002E1C54" w:rsidRDefault="002E1C54"/>
    <w:p w14:paraId="574C8FDA" w14:textId="77777777" w:rsidR="00F86C24" w:rsidRPr="00F86C24" w:rsidRDefault="00F86C24" w:rsidP="00370B5C">
      <w:pPr>
        <w:pStyle w:val="Odlomakpopisa"/>
        <w:numPr>
          <w:ilvl w:val="1"/>
          <w:numId w:val="32"/>
        </w:numPr>
        <w:shd w:val="clear" w:color="auto" w:fill="EAF1DD" w:themeFill="accent3" w:themeFillTint="33"/>
        <w:spacing w:line="276" w:lineRule="auto"/>
        <w:rPr>
          <w:rFonts w:asciiTheme="majorHAnsi" w:eastAsia="Arial" w:hAnsiTheme="majorHAnsi"/>
          <w:b/>
          <w:sz w:val="28"/>
          <w:szCs w:val="28"/>
        </w:rPr>
      </w:pPr>
      <w:r w:rsidRPr="00F86C24">
        <w:rPr>
          <w:rFonts w:asciiTheme="majorHAnsi" w:eastAsia="Arial" w:hAnsiTheme="majorHAnsi"/>
          <w:b/>
          <w:sz w:val="28"/>
          <w:szCs w:val="28"/>
        </w:rPr>
        <w:t>Prikaz  smjernica  za  ostvarenje  posebnih  ciljeva  u  razdoblju  od  202</w:t>
      </w:r>
      <w:r w:rsidR="008258BD">
        <w:rPr>
          <w:rFonts w:asciiTheme="majorHAnsi" w:eastAsia="Arial" w:hAnsiTheme="majorHAnsi"/>
          <w:b/>
          <w:sz w:val="28"/>
          <w:szCs w:val="28"/>
        </w:rPr>
        <w:t>2</w:t>
      </w:r>
      <w:r w:rsidRPr="00F86C24">
        <w:rPr>
          <w:rFonts w:asciiTheme="majorHAnsi" w:eastAsia="Arial" w:hAnsiTheme="majorHAnsi"/>
          <w:b/>
          <w:sz w:val="28"/>
          <w:szCs w:val="28"/>
        </w:rPr>
        <w:t>.  do  2027.</w:t>
      </w:r>
    </w:p>
    <w:p w14:paraId="2F37861F" w14:textId="77777777" w:rsidR="00F86C24" w:rsidRPr="00F86C24" w:rsidRDefault="00F86C24" w:rsidP="00F86C24">
      <w:pPr>
        <w:spacing w:line="276" w:lineRule="auto"/>
        <w:rPr>
          <w:rFonts w:asciiTheme="majorHAnsi" w:eastAsia="Times New Roman" w:hAnsiTheme="majorHAnsi"/>
          <w:sz w:val="24"/>
          <w:szCs w:val="24"/>
        </w:rPr>
      </w:pPr>
    </w:p>
    <w:p w14:paraId="00212AA2" w14:textId="77777777" w:rsidR="00F86C24" w:rsidRPr="00F86C24" w:rsidRDefault="00F86C24" w:rsidP="00F86C24">
      <w:pPr>
        <w:spacing w:line="276" w:lineRule="auto"/>
        <w:rPr>
          <w:rFonts w:asciiTheme="majorHAnsi" w:eastAsia="Arial" w:hAnsiTheme="majorHAnsi"/>
          <w:sz w:val="24"/>
          <w:szCs w:val="24"/>
        </w:rPr>
      </w:pPr>
    </w:p>
    <w:p w14:paraId="136D3463" w14:textId="77777777" w:rsidR="00F86C24" w:rsidRPr="00F86C24" w:rsidRDefault="00F86C24" w:rsidP="00F86C24">
      <w:pPr>
        <w:spacing w:line="276" w:lineRule="auto"/>
        <w:rPr>
          <w:rFonts w:asciiTheme="majorHAnsi" w:eastAsia="Times New Roman" w:hAnsiTheme="majorHAnsi"/>
          <w:sz w:val="24"/>
          <w:szCs w:val="24"/>
        </w:rPr>
      </w:pPr>
    </w:p>
    <w:p w14:paraId="5F7F81E5" w14:textId="77777777" w:rsidR="00F86C24" w:rsidRPr="00F86C24" w:rsidRDefault="00F86C24" w:rsidP="00370B5C">
      <w:pPr>
        <w:widowControl/>
        <w:numPr>
          <w:ilvl w:val="0"/>
          <w:numId w:val="31"/>
        </w:numPr>
        <w:tabs>
          <w:tab w:val="left" w:pos="72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t>konstantno ažuriranje postojećeg registra imovine,</w:t>
      </w:r>
    </w:p>
    <w:p w14:paraId="39A724C9"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5C3B02F7"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neprestani rad na detektiranju i uknjižbi jedinica imovine u vlasništvu Općine </w:t>
      </w:r>
      <w:bookmarkStart w:id="43" w:name="_Hlk117553094"/>
      <w:r>
        <w:rPr>
          <w:rFonts w:asciiTheme="majorHAnsi" w:eastAsia="Arial" w:hAnsiTheme="majorHAnsi"/>
          <w:sz w:val="24"/>
          <w:szCs w:val="24"/>
        </w:rPr>
        <w:t>Gračac</w:t>
      </w:r>
      <w:bookmarkEnd w:id="43"/>
      <w:r w:rsidRPr="00F86C24">
        <w:rPr>
          <w:rFonts w:asciiTheme="majorHAnsi" w:eastAsia="Arial" w:hAnsiTheme="majorHAnsi"/>
          <w:sz w:val="24"/>
          <w:szCs w:val="24"/>
        </w:rPr>
        <w:t xml:space="preserve"> koje do sada nisu bile evidentirane kao općinska imovina,</w:t>
      </w:r>
    </w:p>
    <w:p w14:paraId="5EEDB6AA"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6085780A"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usklađivati podatke u zemljišnim knjigama sa podacima u katastru radi utvrđivanja stvarnog stanja na terenu,</w:t>
      </w:r>
    </w:p>
    <w:p w14:paraId="7B5B0121"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6D474599"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povezivanje evidentiranih nekretnina sa saznanjima o obuhvatu, statusu i njihovoj namjeni u odnosu na važeće dokumente prostornog uređenja,</w:t>
      </w:r>
    </w:p>
    <w:p w14:paraId="6245ED19"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2FA5D54A"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voditi brigu o interesima Općine </w:t>
      </w:r>
      <w:r>
        <w:rPr>
          <w:rFonts w:asciiTheme="majorHAnsi" w:eastAsia="Arial" w:hAnsiTheme="majorHAnsi"/>
          <w:sz w:val="24"/>
          <w:szCs w:val="24"/>
        </w:rPr>
        <w:t>Gračac</w:t>
      </w:r>
      <w:r w:rsidRPr="00F86C24">
        <w:rPr>
          <w:rFonts w:asciiTheme="majorHAnsi" w:eastAsia="Arial" w:hAnsiTheme="majorHAnsi"/>
          <w:sz w:val="24"/>
          <w:szCs w:val="24"/>
        </w:rPr>
        <w:t xml:space="preserve"> kao vlasnika nekretnina prilikom izrade prostorno planske dokumentacije,</w:t>
      </w:r>
    </w:p>
    <w:p w14:paraId="07F43F5E"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402FB790"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težiti da što veći dio nekretnina bude aktiviran te tako povećati prihode Proračuna i ostvariti veću djelotvornost,</w:t>
      </w:r>
    </w:p>
    <w:p w14:paraId="01A1F4EB"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3D3D9A89"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stjecati vlasništvo nekretnina namijenjenim za gradnju komunalne infrastrukture,</w:t>
      </w:r>
    </w:p>
    <w:p w14:paraId="7F5E5854"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616F7CA9"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rješavati imovinsko-pravne odnose na nekretninama, kao osnovni preduvjet realizacije investicijskih projekata,</w:t>
      </w:r>
    </w:p>
    <w:p w14:paraId="0D0E39D6"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75CD836E" w14:textId="77777777" w:rsidR="00F86C24" w:rsidRPr="00F86C24" w:rsidRDefault="00F86C24" w:rsidP="00370B5C">
      <w:pPr>
        <w:widowControl/>
        <w:numPr>
          <w:ilvl w:val="0"/>
          <w:numId w:val="31"/>
        </w:numPr>
        <w:tabs>
          <w:tab w:val="left" w:pos="72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odluke o upravljanju nekretninama u vlasništvu Općine </w:t>
      </w:r>
      <w:r>
        <w:rPr>
          <w:rFonts w:asciiTheme="majorHAnsi" w:eastAsia="Arial" w:hAnsiTheme="majorHAnsi"/>
          <w:sz w:val="24"/>
          <w:szCs w:val="24"/>
        </w:rPr>
        <w:t>Gračac</w:t>
      </w:r>
      <w:r w:rsidRPr="00F86C24">
        <w:rPr>
          <w:rFonts w:asciiTheme="majorHAnsi" w:eastAsia="Arial" w:hAnsiTheme="majorHAnsi"/>
          <w:sz w:val="24"/>
          <w:szCs w:val="24"/>
        </w:rPr>
        <w:t xml:space="preserve"> temeljiti na najvećem mogućem ekonomskom učinku i održivom razvoju,</w:t>
      </w:r>
    </w:p>
    <w:p w14:paraId="6838181B"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4B01BB78" w14:textId="77777777" w:rsidR="00F86C24" w:rsidRPr="00F86C24" w:rsidRDefault="00F86C24" w:rsidP="00370B5C">
      <w:pPr>
        <w:widowControl/>
        <w:numPr>
          <w:ilvl w:val="0"/>
          <w:numId w:val="31"/>
        </w:numPr>
        <w:tabs>
          <w:tab w:val="left" w:pos="72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t>popisati sve nekretnine na kojima postoji suvlasništvo i gdje god je to moguće, zamijeniti suvlasničke omjere na pojedinim nekretninama ili provesti razvrgnuće suvlasničke zajednice,</w:t>
      </w:r>
    </w:p>
    <w:p w14:paraId="1C81C782"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39CF82B2"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poduzimanje aktivnosti da se zemljište koje je prostornim planom predviđeno za gradnju uređuje i priprema za izgradnju te da se njime dalje upravlja i raspolaže sukladno zakonskim odredbama i proračunskim sredstvima Općine,</w:t>
      </w:r>
    </w:p>
    <w:p w14:paraId="68D5B08B" w14:textId="77777777" w:rsidR="00F86C24" w:rsidRPr="00F86C24" w:rsidRDefault="00F86C24" w:rsidP="00F86C24">
      <w:pPr>
        <w:spacing w:line="276" w:lineRule="auto"/>
        <w:jc w:val="both"/>
        <w:rPr>
          <w:rFonts w:asciiTheme="majorHAnsi" w:eastAsia="MS PGothic" w:hAnsiTheme="majorHAnsi"/>
          <w:sz w:val="24"/>
          <w:szCs w:val="24"/>
          <w:vertAlign w:val="superscript"/>
        </w:rPr>
      </w:pPr>
    </w:p>
    <w:p w14:paraId="68E2A214"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upisati sve nerazvrstane ceste kao javno dobro u općoj uporabi i kao neotuđivo vlasništvo Općine </w:t>
      </w:r>
      <w:r>
        <w:rPr>
          <w:rFonts w:asciiTheme="majorHAnsi" w:eastAsia="Arial" w:hAnsiTheme="majorHAnsi"/>
          <w:sz w:val="24"/>
          <w:szCs w:val="24"/>
        </w:rPr>
        <w:t>Gračac</w:t>
      </w:r>
      <w:r w:rsidRPr="00F86C24">
        <w:rPr>
          <w:rFonts w:asciiTheme="majorHAnsi" w:eastAsia="Arial" w:hAnsiTheme="majorHAnsi"/>
          <w:sz w:val="24"/>
          <w:szCs w:val="24"/>
        </w:rPr>
        <w:t>,</w:t>
      </w:r>
    </w:p>
    <w:p w14:paraId="5970D472" w14:textId="77777777" w:rsidR="00F86C24" w:rsidRPr="00F86C24" w:rsidRDefault="00F86C24" w:rsidP="00F86C24">
      <w:pPr>
        <w:spacing w:line="276" w:lineRule="auto"/>
        <w:rPr>
          <w:rFonts w:asciiTheme="majorHAnsi" w:eastAsia="MS PGothic" w:hAnsiTheme="majorHAnsi"/>
          <w:sz w:val="24"/>
          <w:szCs w:val="24"/>
          <w:vertAlign w:val="superscript"/>
        </w:rPr>
      </w:pPr>
    </w:p>
    <w:p w14:paraId="58930AEE" w14:textId="77777777" w:rsidR="00F86C24" w:rsidRPr="00F86C24" w:rsidRDefault="00F86C24" w:rsidP="00370B5C">
      <w:pPr>
        <w:widowControl/>
        <w:numPr>
          <w:ilvl w:val="0"/>
          <w:numId w:val="31"/>
        </w:numPr>
        <w:tabs>
          <w:tab w:val="left" w:pos="72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lastRenderedPageBreak/>
        <w:t xml:space="preserve">vršiti kontrolu nad trgovačkim društvima u kojima Općina </w:t>
      </w:r>
      <w:r>
        <w:rPr>
          <w:rFonts w:asciiTheme="majorHAnsi" w:eastAsia="Arial" w:hAnsiTheme="majorHAnsi"/>
          <w:sz w:val="24"/>
          <w:szCs w:val="24"/>
        </w:rPr>
        <w:t>Gračac</w:t>
      </w:r>
      <w:r w:rsidRPr="00F86C24">
        <w:rPr>
          <w:rFonts w:asciiTheme="majorHAnsi" w:eastAsia="Arial" w:hAnsiTheme="majorHAnsi"/>
          <w:sz w:val="24"/>
          <w:szCs w:val="24"/>
        </w:rPr>
        <w:t xml:space="preserve"> ima poslovni udio, kako bi ta društva poslovala ekonomski opravdano i prema zakonskim odredbama,</w:t>
      </w:r>
    </w:p>
    <w:p w14:paraId="1C172D6C" w14:textId="77777777" w:rsidR="00F86C24" w:rsidRPr="00F86C24" w:rsidRDefault="00F86C24" w:rsidP="00370B5C">
      <w:pPr>
        <w:widowControl/>
        <w:numPr>
          <w:ilvl w:val="0"/>
          <w:numId w:val="31"/>
        </w:numPr>
        <w:tabs>
          <w:tab w:val="left" w:pos="72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pojedinačno ocjenjivanje ekonomske koristi imovine,</w:t>
      </w:r>
    </w:p>
    <w:p w14:paraId="40363D5C" w14:textId="77777777" w:rsidR="00F86C24" w:rsidRPr="00F86C24" w:rsidRDefault="00F86C24" w:rsidP="00F86C24">
      <w:pPr>
        <w:spacing w:line="276" w:lineRule="auto"/>
        <w:rPr>
          <w:rFonts w:asciiTheme="majorHAnsi" w:eastAsia="MS PGothic" w:hAnsiTheme="majorHAnsi"/>
          <w:sz w:val="24"/>
          <w:szCs w:val="24"/>
          <w:vertAlign w:val="superscript"/>
        </w:rPr>
      </w:pPr>
    </w:p>
    <w:p w14:paraId="7BDCC3F1" w14:textId="77777777" w:rsidR="00F86C24" w:rsidRPr="00F86C24" w:rsidRDefault="00F86C24" w:rsidP="00370B5C">
      <w:pPr>
        <w:widowControl/>
        <w:numPr>
          <w:ilvl w:val="0"/>
          <w:numId w:val="31"/>
        </w:numPr>
        <w:tabs>
          <w:tab w:val="left" w:pos="72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 xml:space="preserve">procjenjivanje imovine te njeno iskazivanje u knjigovodstvu Općine </w:t>
      </w:r>
      <w:r>
        <w:rPr>
          <w:rFonts w:asciiTheme="majorHAnsi" w:eastAsia="Arial" w:hAnsiTheme="majorHAnsi"/>
          <w:sz w:val="24"/>
          <w:szCs w:val="24"/>
        </w:rPr>
        <w:t>Gračac</w:t>
      </w:r>
      <w:r w:rsidRPr="00F86C24">
        <w:rPr>
          <w:rFonts w:asciiTheme="majorHAnsi" w:eastAsia="Arial" w:hAnsiTheme="majorHAnsi"/>
          <w:sz w:val="24"/>
          <w:szCs w:val="24"/>
        </w:rPr>
        <w:t>,</w:t>
      </w:r>
    </w:p>
    <w:p w14:paraId="5F55E65E" w14:textId="77777777" w:rsidR="00F86C24" w:rsidRPr="00F86C24" w:rsidRDefault="00F86C24" w:rsidP="00F86C24">
      <w:pPr>
        <w:spacing w:line="276" w:lineRule="auto"/>
        <w:rPr>
          <w:rFonts w:asciiTheme="majorHAnsi" w:eastAsia="MS PGothic" w:hAnsiTheme="majorHAnsi"/>
          <w:sz w:val="24"/>
          <w:szCs w:val="24"/>
          <w:vertAlign w:val="superscript"/>
        </w:rPr>
      </w:pPr>
    </w:p>
    <w:p w14:paraId="7D737AB0" w14:textId="77777777" w:rsidR="00F86C24" w:rsidRPr="00F86C24" w:rsidRDefault="00F86C24" w:rsidP="00370B5C">
      <w:pPr>
        <w:widowControl/>
        <w:numPr>
          <w:ilvl w:val="0"/>
          <w:numId w:val="31"/>
        </w:numPr>
        <w:tabs>
          <w:tab w:val="left" w:pos="720"/>
        </w:tabs>
        <w:autoSpaceDE/>
        <w:autoSpaceDN/>
        <w:spacing w:line="276" w:lineRule="auto"/>
        <w:ind w:right="20"/>
        <w:rPr>
          <w:rFonts w:asciiTheme="majorHAnsi" w:eastAsia="MS PGothic" w:hAnsiTheme="majorHAnsi"/>
          <w:sz w:val="24"/>
          <w:szCs w:val="24"/>
          <w:vertAlign w:val="superscript"/>
        </w:rPr>
      </w:pPr>
      <w:r w:rsidRPr="00F86C24">
        <w:rPr>
          <w:rFonts w:asciiTheme="majorHAnsi" w:eastAsia="Arial" w:hAnsiTheme="majorHAnsi"/>
          <w:sz w:val="24"/>
          <w:szCs w:val="24"/>
        </w:rPr>
        <w:t>procjenu potencijala imovine Općine Gračac zasnivati na snimanju, popisu i ocjeni realnog stanja,</w:t>
      </w:r>
    </w:p>
    <w:p w14:paraId="5236AA46" w14:textId="77777777" w:rsidR="00F86C24" w:rsidRPr="00F86C24" w:rsidRDefault="00F86C24" w:rsidP="00F86C24">
      <w:pPr>
        <w:spacing w:line="276" w:lineRule="auto"/>
        <w:rPr>
          <w:rFonts w:asciiTheme="majorHAnsi" w:eastAsia="MS PGothic" w:hAnsiTheme="majorHAnsi"/>
          <w:sz w:val="24"/>
          <w:szCs w:val="24"/>
          <w:vertAlign w:val="superscript"/>
        </w:rPr>
      </w:pPr>
    </w:p>
    <w:p w14:paraId="162F0E7B" w14:textId="77777777" w:rsidR="00F86C24" w:rsidRPr="00F86C24" w:rsidRDefault="00F86C24" w:rsidP="00370B5C">
      <w:pPr>
        <w:widowControl/>
        <w:numPr>
          <w:ilvl w:val="0"/>
          <w:numId w:val="31"/>
        </w:numPr>
        <w:tabs>
          <w:tab w:val="left" w:pos="720"/>
        </w:tabs>
        <w:autoSpaceDE/>
        <w:autoSpaceDN/>
        <w:spacing w:line="276" w:lineRule="auto"/>
        <w:ind w:right="20"/>
        <w:rPr>
          <w:rFonts w:asciiTheme="majorHAnsi" w:eastAsia="MS PGothic" w:hAnsiTheme="majorHAnsi"/>
          <w:sz w:val="24"/>
          <w:szCs w:val="24"/>
          <w:vertAlign w:val="superscript"/>
        </w:rPr>
      </w:pPr>
      <w:r w:rsidRPr="00F86C24">
        <w:rPr>
          <w:rFonts w:asciiTheme="majorHAnsi" w:eastAsia="Arial" w:hAnsiTheme="majorHAnsi"/>
          <w:sz w:val="24"/>
          <w:szCs w:val="24"/>
        </w:rPr>
        <w:t>uspostaviti jedinstven sustav i kriterije u procjeni vrijednosti pojedinog oblika imovine, kako bi se što transparentnije odredila njezina vrijednost,</w:t>
      </w:r>
    </w:p>
    <w:p w14:paraId="264B505D" w14:textId="77777777" w:rsidR="00F86C24" w:rsidRPr="00F86C24" w:rsidRDefault="00F86C24" w:rsidP="00F86C24">
      <w:pPr>
        <w:spacing w:line="276" w:lineRule="auto"/>
        <w:rPr>
          <w:rFonts w:asciiTheme="majorHAnsi" w:eastAsia="MS PGothic" w:hAnsiTheme="majorHAnsi"/>
          <w:sz w:val="24"/>
          <w:szCs w:val="24"/>
          <w:vertAlign w:val="superscript"/>
        </w:rPr>
      </w:pPr>
    </w:p>
    <w:p w14:paraId="3256C4CC" w14:textId="77777777" w:rsidR="00F86C24" w:rsidRPr="00F86C24" w:rsidRDefault="00F86C24" w:rsidP="00370B5C">
      <w:pPr>
        <w:widowControl/>
        <w:numPr>
          <w:ilvl w:val="0"/>
          <w:numId w:val="31"/>
        </w:numPr>
        <w:tabs>
          <w:tab w:val="left" w:pos="72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utvrditi namjenu nekretnina s kojima Općina </w:t>
      </w:r>
      <w:r>
        <w:rPr>
          <w:rFonts w:asciiTheme="majorHAnsi" w:eastAsia="Arial" w:hAnsiTheme="majorHAnsi"/>
          <w:sz w:val="24"/>
          <w:szCs w:val="24"/>
        </w:rPr>
        <w:t>Gračac</w:t>
      </w:r>
      <w:r w:rsidRPr="00F86C24">
        <w:rPr>
          <w:rFonts w:asciiTheme="majorHAnsi" w:eastAsia="Arial" w:hAnsiTheme="majorHAnsi"/>
          <w:sz w:val="24"/>
          <w:szCs w:val="24"/>
        </w:rPr>
        <w:t xml:space="preserve"> upravlja i raspolaže te ustrojiti evidenciju o ostvarenim prihodima i rashodima od upravljanja i raspolaganja nekretninama po svakoj jedinici nekretnine, kako bi se mogla utvrditi i pratiti učinkovitost upravljanja i raspolaganja nekretninama,</w:t>
      </w:r>
    </w:p>
    <w:p w14:paraId="45C884C0" w14:textId="77777777" w:rsidR="00F86C24" w:rsidRPr="00F86C24" w:rsidRDefault="00F86C24" w:rsidP="00F86C24">
      <w:pPr>
        <w:spacing w:line="276" w:lineRule="auto"/>
        <w:rPr>
          <w:rFonts w:asciiTheme="majorHAnsi" w:eastAsia="Times New Roman" w:hAnsiTheme="majorHAnsi"/>
          <w:sz w:val="24"/>
          <w:szCs w:val="24"/>
        </w:rPr>
      </w:pPr>
    </w:p>
    <w:p w14:paraId="38998DE5"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bookmarkStart w:id="44" w:name="page26"/>
      <w:bookmarkEnd w:id="44"/>
      <w:r w:rsidRPr="00F86C24">
        <w:rPr>
          <w:rFonts w:asciiTheme="majorHAnsi" w:eastAsia="Arial" w:hAnsiTheme="majorHAnsi"/>
          <w:sz w:val="24"/>
          <w:szCs w:val="24"/>
        </w:rPr>
        <w:t>za nekretnine koje nisu u funkciji, poduzeti aktivnosti za stavljanje istih u funkciju prema utvrđenoj namjeni,</w:t>
      </w:r>
    </w:p>
    <w:p w14:paraId="75E5635A" w14:textId="77777777" w:rsidR="00F86C24" w:rsidRPr="00F86C24" w:rsidRDefault="00F86C24" w:rsidP="00F86C24">
      <w:pPr>
        <w:spacing w:line="276" w:lineRule="auto"/>
        <w:rPr>
          <w:rFonts w:asciiTheme="majorHAnsi" w:eastAsia="MS PGothic" w:hAnsiTheme="majorHAnsi"/>
          <w:sz w:val="24"/>
          <w:szCs w:val="24"/>
          <w:vertAlign w:val="superscript"/>
        </w:rPr>
      </w:pPr>
    </w:p>
    <w:p w14:paraId="7C2179BD" w14:textId="77777777" w:rsidR="00F86C24" w:rsidRPr="00F86C24" w:rsidRDefault="00F86C24" w:rsidP="00370B5C">
      <w:pPr>
        <w:widowControl/>
        <w:numPr>
          <w:ilvl w:val="0"/>
          <w:numId w:val="31"/>
        </w:numPr>
        <w:tabs>
          <w:tab w:val="left" w:pos="70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u proračunu osigurati sredstva za plaćanje svih režijskih troškova te za investicijsko održavanje objekata u vlasništvu Općine, kako bi se priveli svrsi i bili prikladniji za korištenje,</w:t>
      </w:r>
    </w:p>
    <w:p w14:paraId="2B484637" w14:textId="77777777" w:rsidR="00F86C24" w:rsidRPr="00F86C24" w:rsidRDefault="00F86C24" w:rsidP="00F86C24">
      <w:pPr>
        <w:spacing w:line="276" w:lineRule="auto"/>
        <w:rPr>
          <w:rFonts w:asciiTheme="majorHAnsi" w:eastAsia="MS PGothic" w:hAnsiTheme="majorHAnsi"/>
          <w:sz w:val="24"/>
          <w:szCs w:val="24"/>
          <w:vertAlign w:val="superscript"/>
        </w:rPr>
      </w:pPr>
    </w:p>
    <w:p w14:paraId="0EBA7DE1" w14:textId="77777777" w:rsidR="00F86C24" w:rsidRPr="00F86C24" w:rsidRDefault="00F86C24" w:rsidP="00370B5C">
      <w:pPr>
        <w:widowControl/>
        <w:numPr>
          <w:ilvl w:val="0"/>
          <w:numId w:val="31"/>
        </w:numPr>
        <w:tabs>
          <w:tab w:val="left" w:pos="700"/>
        </w:tabs>
        <w:autoSpaceDE/>
        <w:autoSpaceDN/>
        <w:spacing w:line="276" w:lineRule="auto"/>
        <w:ind w:right="20"/>
        <w:jc w:val="both"/>
        <w:rPr>
          <w:rFonts w:asciiTheme="majorHAnsi" w:eastAsia="MS PGothic" w:hAnsiTheme="majorHAnsi"/>
          <w:sz w:val="24"/>
          <w:szCs w:val="24"/>
          <w:vertAlign w:val="superscript"/>
        </w:rPr>
      </w:pPr>
      <w:r w:rsidRPr="00F86C24">
        <w:rPr>
          <w:rFonts w:asciiTheme="majorHAnsi" w:eastAsia="Arial" w:hAnsiTheme="majorHAnsi"/>
          <w:sz w:val="24"/>
          <w:szCs w:val="24"/>
        </w:rPr>
        <w:t xml:space="preserve">na racionalan i učinkovit način upravljati poslovnim prostorima na način da oni poslovni prostori koji su potrebni Općini </w:t>
      </w:r>
      <w:r w:rsidR="005D2C65">
        <w:rPr>
          <w:rFonts w:asciiTheme="majorHAnsi" w:eastAsia="Arial" w:hAnsiTheme="majorHAnsi"/>
          <w:sz w:val="24"/>
          <w:szCs w:val="24"/>
        </w:rPr>
        <w:t>Gračac</w:t>
      </w:r>
      <w:r w:rsidRPr="00F86C24">
        <w:rPr>
          <w:rFonts w:asciiTheme="majorHAnsi" w:eastAsia="Arial" w:hAnsiTheme="majorHAnsi"/>
          <w:sz w:val="24"/>
          <w:szCs w:val="24"/>
        </w:rPr>
        <w:t xml:space="preserve"> budu stavljeni u funkciju koja će služiti njezinu racionalnijem i učinkovitijem funkcioniranju, dok svi drugi poslovni prostori moraju biti ponuđeni na tržištu, bilo u formi najma, odnosno zakupa, bilo u formi njihove prodaje javnim natječajem,</w:t>
      </w:r>
    </w:p>
    <w:p w14:paraId="237BE8AC" w14:textId="77777777" w:rsidR="00F86C24" w:rsidRPr="00F86C24" w:rsidRDefault="00F86C24" w:rsidP="00F86C24">
      <w:pPr>
        <w:spacing w:line="276" w:lineRule="auto"/>
        <w:rPr>
          <w:rFonts w:asciiTheme="majorHAnsi" w:eastAsia="MS PGothic" w:hAnsiTheme="majorHAnsi"/>
          <w:sz w:val="24"/>
          <w:szCs w:val="24"/>
          <w:vertAlign w:val="superscript"/>
        </w:rPr>
      </w:pPr>
    </w:p>
    <w:p w14:paraId="6399D058" w14:textId="77777777" w:rsidR="00F86C24" w:rsidRPr="00F86C24" w:rsidRDefault="00F86C24" w:rsidP="00370B5C">
      <w:pPr>
        <w:widowControl/>
        <w:numPr>
          <w:ilvl w:val="0"/>
          <w:numId w:val="31"/>
        </w:numPr>
        <w:tabs>
          <w:tab w:val="left" w:pos="70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t>poduzeti aktivnosti za naplatu potraživanja vezanih uz zakup poslovnih prostora te aktivnije pratiti istek roka zaključenih ugovora i pravodobno poduzimati radnje u vezi s produljenjem ugovora o zakupu odnosno provedbi natječaja za zakup,</w:t>
      </w:r>
    </w:p>
    <w:p w14:paraId="1EDAB336" w14:textId="77777777" w:rsidR="00F86C24" w:rsidRPr="00F86C24" w:rsidRDefault="00F86C24" w:rsidP="00F86C24">
      <w:pPr>
        <w:spacing w:line="276" w:lineRule="auto"/>
        <w:rPr>
          <w:rFonts w:asciiTheme="majorHAnsi" w:eastAsia="MS PGothic" w:hAnsiTheme="majorHAnsi"/>
          <w:sz w:val="24"/>
          <w:szCs w:val="24"/>
          <w:vertAlign w:val="superscript"/>
        </w:rPr>
      </w:pPr>
    </w:p>
    <w:p w14:paraId="4719E008" w14:textId="77777777" w:rsidR="00F86C24" w:rsidRPr="00F86C24" w:rsidRDefault="00F86C24" w:rsidP="00370B5C">
      <w:pPr>
        <w:widowControl/>
        <w:numPr>
          <w:ilvl w:val="0"/>
          <w:numId w:val="31"/>
        </w:numPr>
        <w:tabs>
          <w:tab w:val="left" w:pos="700"/>
        </w:tabs>
        <w:autoSpaceDE/>
        <w:autoSpaceDN/>
        <w:spacing w:line="276" w:lineRule="auto"/>
        <w:jc w:val="both"/>
        <w:rPr>
          <w:rFonts w:asciiTheme="majorHAnsi" w:eastAsia="MS PGothic" w:hAnsiTheme="majorHAnsi"/>
          <w:sz w:val="24"/>
          <w:szCs w:val="24"/>
          <w:vertAlign w:val="superscript"/>
        </w:rPr>
      </w:pPr>
      <w:r w:rsidRPr="00F86C24">
        <w:rPr>
          <w:rFonts w:asciiTheme="majorHAnsi" w:eastAsia="Arial" w:hAnsiTheme="majorHAnsi"/>
          <w:sz w:val="24"/>
          <w:szCs w:val="24"/>
        </w:rPr>
        <w:t>propisati procedure kojima treba urediti poslove upravljanja i raspolaganja te ovlasti i nadležnosti zaposlenika te unaprijediti sustav unutarnjih kontrola pri upravljanju i raspolaganju nekretninama,</w:t>
      </w:r>
    </w:p>
    <w:p w14:paraId="46B45C56" w14:textId="77777777" w:rsidR="00F86C24" w:rsidRPr="00F86C24" w:rsidRDefault="00F86C24" w:rsidP="00F86C24">
      <w:pPr>
        <w:spacing w:line="276" w:lineRule="auto"/>
        <w:rPr>
          <w:rFonts w:asciiTheme="majorHAnsi" w:eastAsia="MS PGothic" w:hAnsiTheme="majorHAnsi"/>
          <w:sz w:val="24"/>
          <w:szCs w:val="24"/>
          <w:vertAlign w:val="superscript"/>
        </w:rPr>
      </w:pPr>
    </w:p>
    <w:p w14:paraId="10472962"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redovito pregledavati imovinu radi nadgledanja i planiranja održavanja,</w:t>
      </w:r>
    </w:p>
    <w:p w14:paraId="150B5BC9" w14:textId="77777777" w:rsidR="00F86C24" w:rsidRPr="00F86C24" w:rsidRDefault="00F86C24" w:rsidP="00F86C24">
      <w:pPr>
        <w:spacing w:line="276" w:lineRule="auto"/>
        <w:rPr>
          <w:rFonts w:asciiTheme="majorHAnsi" w:eastAsia="MS PGothic" w:hAnsiTheme="majorHAnsi"/>
          <w:sz w:val="24"/>
          <w:szCs w:val="24"/>
          <w:vertAlign w:val="superscript"/>
        </w:rPr>
      </w:pPr>
    </w:p>
    <w:p w14:paraId="6FCCF6EC"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pratiti koristi i učinke od upravljanja imovinom,</w:t>
      </w:r>
    </w:p>
    <w:p w14:paraId="2529B1D3" w14:textId="77777777" w:rsidR="00F86C24" w:rsidRPr="00F86C24" w:rsidRDefault="00F86C24" w:rsidP="00F86C24">
      <w:pPr>
        <w:spacing w:line="276" w:lineRule="auto"/>
        <w:rPr>
          <w:rFonts w:asciiTheme="majorHAnsi" w:eastAsia="MS PGothic" w:hAnsiTheme="majorHAnsi"/>
          <w:sz w:val="24"/>
          <w:szCs w:val="24"/>
          <w:vertAlign w:val="superscript"/>
        </w:rPr>
      </w:pPr>
    </w:p>
    <w:p w14:paraId="4B97A951"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donositi opće i pojedinačne akte glede upravljanja imovinom,</w:t>
      </w:r>
    </w:p>
    <w:p w14:paraId="14477513" w14:textId="77777777" w:rsidR="00F86C24" w:rsidRPr="00F86C24" w:rsidRDefault="00F86C24" w:rsidP="00F86C24">
      <w:pPr>
        <w:spacing w:line="276" w:lineRule="auto"/>
        <w:rPr>
          <w:rFonts w:asciiTheme="majorHAnsi" w:eastAsia="MS PGothic" w:hAnsiTheme="majorHAnsi"/>
          <w:sz w:val="24"/>
          <w:szCs w:val="24"/>
          <w:vertAlign w:val="superscript"/>
        </w:rPr>
      </w:pPr>
    </w:p>
    <w:p w14:paraId="14631BEB" w14:textId="77777777" w:rsidR="00F86C24" w:rsidRPr="00F86C24" w:rsidRDefault="00F86C24" w:rsidP="00370B5C">
      <w:pPr>
        <w:widowControl/>
        <w:numPr>
          <w:ilvl w:val="0"/>
          <w:numId w:val="31"/>
        </w:numPr>
        <w:tabs>
          <w:tab w:val="left" w:pos="700"/>
        </w:tabs>
        <w:autoSpaceDE/>
        <w:autoSpaceDN/>
        <w:spacing w:line="276" w:lineRule="auto"/>
        <w:ind w:right="20"/>
        <w:rPr>
          <w:rFonts w:asciiTheme="majorHAnsi" w:eastAsia="MS PGothic" w:hAnsiTheme="majorHAnsi"/>
          <w:sz w:val="24"/>
          <w:szCs w:val="24"/>
          <w:vertAlign w:val="superscript"/>
        </w:rPr>
      </w:pPr>
      <w:r w:rsidRPr="00F86C24">
        <w:rPr>
          <w:rFonts w:asciiTheme="majorHAnsi" w:eastAsia="Arial" w:hAnsiTheme="majorHAnsi"/>
          <w:sz w:val="24"/>
          <w:szCs w:val="24"/>
        </w:rPr>
        <w:t>na službenoj internet stranici omogućiti pristup dokumentima upravljanja i raspolaganja imovinom u vlasništvu Općine,</w:t>
      </w:r>
    </w:p>
    <w:p w14:paraId="3932BAD2" w14:textId="77777777" w:rsidR="00F86C24" w:rsidRPr="00F86C24" w:rsidRDefault="00F86C24" w:rsidP="00F86C24">
      <w:pPr>
        <w:spacing w:line="276" w:lineRule="auto"/>
        <w:rPr>
          <w:rFonts w:asciiTheme="majorHAnsi" w:eastAsia="MS PGothic" w:hAnsiTheme="majorHAnsi"/>
          <w:sz w:val="24"/>
          <w:szCs w:val="24"/>
          <w:vertAlign w:val="superscript"/>
        </w:rPr>
      </w:pPr>
    </w:p>
    <w:p w14:paraId="6A35E9D2" w14:textId="77777777" w:rsidR="00F86C24" w:rsidRPr="00F86C24" w:rsidRDefault="00F86C24" w:rsidP="00370B5C">
      <w:pPr>
        <w:widowControl/>
        <w:numPr>
          <w:ilvl w:val="0"/>
          <w:numId w:val="31"/>
        </w:numPr>
        <w:tabs>
          <w:tab w:val="left" w:pos="700"/>
        </w:tabs>
        <w:autoSpaceDE/>
        <w:autoSpaceDN/>
        <w:spacing w:line="276" w:lineRule="auto"/>
        <w:ind w:right="20"/>
        <w:rPr>
          <w:rFonts w:asciiTheme="majorHAnsi" w:eastAsia="MS PGothic" w:hAnsiTheme="majorHAnsi"/>
          <w:sz w:val="24"/>
          <w:szCs w:val="24"/>
          <w:vertAlign w:val="superscript"/>
        </w:rPr>
      </w:pPr>
      <w:r w:rsidRPr="00F86C24">
        <w:rPr>
          <w:rFonts w:asciiTheme="majorHAnsi" w:eastAsia="Arial" w:hAnsiTheme="majorHAnsi"/>
          <w:sz w:val="24"/>
          <w:szCs w:val="24"/>
        </w:rPr>
        <w:t>kontinuirano procjenjivati učinke propisa kojima se uređuju svi pojavni oblici imovine u vlasništvu Općine</w:t>
      </w:r>
      <w:r w:rsidR="005D2C65">
        <w:rPr>
          <w:rFonts w:asciiTheme="majorHAnsi" w:eastAsia="Arial" w:hAnsiTheme="majorHAnsi"/>
          <w:sz w:val="24"/>
          <w:szCs w:val="24"/>
        </w:rPr>
        <w:t xml:space="preserve"> Gračac, </w:t>
      </w:r>
    </w:p>
    <w:p w14:paraId="31580DD5" w14:textId="77777777" w:rsidR="00F86C24" w:rsidRPr="00F86C24" w:rsidRDefault="00F86C24" w:rsidP="00F86C24">
      <w:pPr>
        <w:spacing w:line="276" w:lineRule="auto"/>
        <w:rPr>
          <w:rFonts w:asciiTheme="majorHAnsi" w:eastAsia="MS PGothic" w:hAnsiTheme="majorHAnsi"/>
          <w:sz w:val="24"/>
          <w:szCs w:val="24"/>
          <w:vertAlign w:val="superscript"/>
        </w:rPr>
      </w:pPr>
    </w:p>
    <w:p w14:paraId="1A17777A"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čuvanje zapisa o nekretninama,</w:t>
      </w:r>
    </w:p>
    <w:p w14:paraId="114F47A8" w14:textId="77777777" w:rsidR="00F86C24" w:rsidRPr="00F86C24" w:rsidRDefault="00F86C24" w:rsidP="00F86C24">
      <w:pPr>
        <w:spacing w:line="276" w:lineRule="auto"/>
        <w:rPr>
          <w:rFonts w:asciiTheme="majorHAnsi" w:eastAsia="MS PGothic" w:hAnsiTheme="majorHAnsi"/>
          <w:sz w:val="24"/>
          <w:szCs w:val="24"/>
          <w:vertAlign w:val="superscript"/>
        </w:rPr>
      </w:pPr>
    </w:p>
    <w:p w14:paraId="297CC4AF" w14:textId="77777777" w:rsidR="00F86C24" w:rsidRPr="00F86C24" w:rsidRDefault="00F86C24" w:rsidP="00370B5C">
      <w:pPr>
        <w:widowControl/>
        <w:numPr>
          <w:ilvl w:val="0"/>
          <w:numId w:val="31"/>
        </w:numPr>
        <w:tabs>
          <w:tab w:val="left" w:pos="700"/>
        </w:tabs>
        <w:autoSpaceDE/>
        <w:autoSpaceDN/>
        <w:spacing w:line="276" w:lineRule="auto"/>
        <w:rPr>
          <w:rFonts w:asciiTheme="majorHAnsi" w:eastAsia="MS PGothic" w:hAnsiTheme="majorHAnsi"/>
          <w:sz w:val="24"/>
          <w:szCs w:val="24"/>
          <w:vertAlign w:val="superscript"/>
        </w:rPr>
      </w:pPr>
      <w:r w:rsidRPr="00F86C24">
        <w:rPr>
          <w:rFonts w:asciiTheme="majorHAnsi" w:eastAsia="Arial" w:hAnsiTheme="majorHAnsi"/>
          <w:sz w:val="24"/>
          <w:szCs w:val="24"/>
        </w:rPr>
        <w:t>zabrana prodaje osobito vrijednih i povijesno važnih nekretnina,</w:t>
      </w:r>
    </w:p>
    <w:p w14:paraId="32924072" w14:textId="77777777" w:rsidR="00F86C24" w:rsidRPr="00F86C24" w:rsidRDefault="00F86C24" w:rsidP="00F86C24">
      <w:pPr>
        <w:spacing w:line="276" w:lineRule="auto"/>
        <w:rPr>
          <w:rFonts w:asciiTheme="majorHAnsi" w:eastAsia="MS PGothic" w:hAnsiTheme="majorHAnsi"/>
          <w:sz w:val="24"/>
          <w:szCs w:val="24"/>
          <w:vertAlign w:val="superscript"/>
        </w:rPr>
      </w:pPr>
    </w:p>
    <w:p w14:paraId="2FBF2B35" w14:textId="77777777" w:rsidR="00F86C24" w:rsidRPr="00F86C24" w:rsidRDefault="00F86C24" w:rsidP="00370B5C">
      <w:pPr>
        <w:widowControl/>
        <w:numPr>
          <w:ilvl w:val="0"/>
          <w:numId w:val="31"/>
        </w:numPr>
        <w:tabs>
          <w:tab w:val="left" w:pos="700"/>
        </w:tabs>
        <w:autoSpaceDE/>
        <w:autoSpaceDN/>
        <w:spacing w:line="276" w:lineRule="auto"/>
        <w:ind w:right="20"/>
        <w:rPr>
          <w:rFonts w:asciiTheme="majorHAnsi" w:eastAsia="MS PGothic" w:hAnsiTheme="majorHAnsi"/>
          <w:sz w:val="24"/>
          <w:szCs w:val="24"/>
          <w:vertAlign w:val="superscript"/>
        </w:rPr>
      </w:pPr>
      <w:r w:rsidRPr="00F86C24">
        <w:rPr>
          <w:rFonts w:asciiTheme="majorHAnsi" w:eastAsia="Arial" w:hAnsiTheme="majorHAnsi"/>
          <w:sz w:val="24"/>
          <w:szCs w:val="24"/>
        </w:rPr>
        <w:t>kontinuirano pratiti zakonske i podzakonske akte koji se odnose na raspolaganje i upravljanje imovinom.</w:t>
      </w:r>
    </w:p>
    <w:p w14:paraId="53E96945" w14:textId="77777777" w:rsidR="00F86C24" w:rsidRDefault="00F86C24" w:rsidP="00F86C24">
      <w:pPr>
        <w:spacing w:line="276" w:lineRule="auto"/>
        <w:rPr>
          <w:rFonts w:asciiTheme="majorHAnsi" w:eastAsia="Times New Roman" w:hAnsiTheme="majorHAnsi"/>
          <w:sz w:val="24"/>
          <w:szCs w:val="24"/>
        </w:rPr>
      </w:pPr>
    </w:p>
    <w:p w14:paraId="3C784DD0" w14:textId="77777777" w:rsidR="005D2C65" w:rsidRDefault="005D2C65" w:rsidP="00F86C24">
      <w:pPr>
        <w:spacing w:line="276" w:lineRule="auto"/>
        <w:rPr>
          <w:rFonts w:asciiTheme="majorHAnsi" w:eastAsia="Times New Roman" w:hAnsiTheme="majorHAnsi"/>
          <w:sz w:val="24"/>
          <w:szCs w:val="24"/>
        </w:rPr>
      </w:pPr>
    </w:p>
    <w:p w14:paraId="6E4E04EB" w14:textId="77777777" w:rsidR="005D2C65" w:rsidRDefault="005D2C65" w:rsidP="00F86C24">
      <w:pPr>
        <w:spacing w:line="276" w:lineRule="auto"/>
        <w:rPr>
          <w:rFonts w:asciiTheme="majorHAnsi" w:eastAsia="Times New Roman" w:hAnsiTheme="majorHAnsi"/>
          <w:sz w:val="24"/>
          <w:szCs w:val="24"/>
        </w:rPr>
      </w:pPr>
    </w:p>
    <w:p w14:paraId="421F9BD7" w14:textId="77777777" w:rsidR="005D2C65" w:rsidRDefault="005D2C65" w:rsidP="00F86C24">
      <w:pPr>
        <w:spacing w:line="276" w:lineRule="auto"/>
        <w:rPr>
          <w:rFonts w:asciiTheme="majorHAnsi" w:eastAsia="Times New Roman" w:hAnsiTheme="majorHAnsi"/>
          <w:sz w:val="24"/>
          <w:szCs w:val="24"/>
        </w:rPr>
      </w:pPr>
    </w:p>
    <w:p w14:paraId="51AA534F" w14:textId="77777777" w:rsidR="005D2C65" w:rsidRDefault="005D2C65" w:rsidP="00F86C24">
      <w:pPr>
        <w:spacing w:line="276" w:lineRule="auto"/>
        <w:rPr>
          <w:rFonts w:asciiTheme="majorHAnsi" w:eastAsia="Times New Roman" w:hAnsiTheme="majorHAnsi"/>
          <w:sz w:val="24"/>
          <w:szCs w:val="24"/>
        </w:rPr>
      </w:pPr>
    </w:p>
    <w:p w14:paraId="0E4ACD20" w14:textId="07C5449E" w:rsidR="005D2C65" w:rsidRDefault="005D2C65" w:rsidP="00F86C24">
      <w:pPr>
        <w:spacing w:line="276" w:lineRule="auto"/>
        <w:rPr>
          <w:rFonts w:asciiTheme="majorHAnsi" w:eastAsia="Times New Roman" w:hAnsiTheme="majorHAnsi"/>
          <w:sz w:val="24"/>
          <w:szCs w:val="24"/>
        </w:rPr>
      </w:pPr>
    </w:p>
    <w:p w14:paraId="35E60C09" w14:textId="5568764E" w:rsidR="00841EBE" w:rsidRDefault="00841EBE" w:rsidP="00F86C24">
      <w:pPr>
        <w:spacing w:line="276" w:lineRule="auto"/>
        <w:rPr>
          <w:rFonts w:asciiTheme="majorHAnsi" w:eastAsia="Times New Roman" w:hAnsiTheme="majorHAnsi"/>
          <w:sz w:val="24"/>
          <w:szCs w:val="24"/>
        </w:rPr>
      </w:pPr>
    </w:p>
    <w:p w14:paraId="238F81A7" w14:textId="536DAC0C" w:rsidR="00841EBE" w:rsidRDefault="00841EBE" w:rsidP="00F86C24">
      <w:pPr>
        <w:spacing w:line="276" w:lineRule="auto"/>
        <w:rPr>
          <w:rFonts w:asciiTheme="majorHAnsi" w:eastAsia="Times New Roman" w:hAnsiTheme="majorHAnsi"/>
          <w:sz w:val="24"/>
          <w:szCs w:val="24"/>
        </w:rPr>
      </w:pPr>
    </w:p>
    <w:p w14:paraId="316E3408" w14:textId="6BCEF16B" w:rsidR="00841EBE" w:rsidRDefault="00841EBE" w:rsidP="00F86C24">
      <w:pPr>
        <w:spacing w:line="276" w:lineRule="auto"/>
        <w:rPr>
          <w:rFonts w:asciiTheme="majorHAnsi" w:eastAsia="Times New Roman" w:hAnsiTheme="majorHAnsi"/>
          <w:sz w:val="24"/>
          <w:szCs w:val="24"/>
        </w:rPr>
      </w:pPr>
    </w:p>
    <w:p w14:paraId="7D107FE4" w14:textId="7D074EED" w:rsidR="00841EBE" w:rsidRDefault="00841EBE" w:rsidP="00F86C24">
      <w:pPr>
        <w:spacing w:line="276" w:lineRule="auto"/>
        <w:rPr>
          <w:rFonts w:asciiTheme="majorHAnsi" w:eastAsia="Times New Roman" w:hAnsiTheme="majorHAnsi"/>
          <w:sz w:val="24"/>
          <w:szCs w:val="24"/>
        </w:rPr>
      </w:pPr>
    </w:p>
    <w:p w14:paraId="1C6BD91B" w14:textId="70748FC9" w:rsidR="00841EBE" w:rsidRDefault="00841EBE" w:rsidP="00F86C24">
      <w:pPr>
        <w:spacing w:line="276" w:lineRule="auto"/>
        <w:rPr>
          <w:rFonts w:asciiTheme="majorHAnsi" w:eastAsia="Times New Roman" w:hAnsiTheme="majorHAnsi"/>
          <w:sz w:val="24"/>
          <w:szCs w:val="24"/>
        </w:rPr>
      </w:pPr>
    </w:p>
    <w:p w14:paraId="42BD0DF3" w14:textId="69CD0DE6" w:rsidR="00841EBE" w:rsidRDefault="00841EBE" w:rsidP="00F86C24">
      <w:pPr>
        <w:spacing w:line="276" w:lineRule="auto"/>
        <w:rPr>
          <w:rFonts w:asciiTheme="majorHAnsi" w:eastAsia="Times New Roman" w:hAnsiTheme="majorHAnsi"/>
          <w:sz w:val="24"/>
          <w:szCs w:val="24"/>
        </w:rPr>
      </w:pPr>
    </w:p>
    <w:p w14:paraId="7A9B1C99" w14:textId="2BA516F0" w:rsidR="00841EBE" w:rsidRDefault="00841EBE" w:rsidP="00F86C24">
      <w:pPr>
        <w:spacing w:line="276" w:lineRule="auto"/>
        <w:rPr>
          <w:rFonts w:asciiTheme="majorHAnsi" w:eastAsia="Times New Roman" w:hAnsiTheme="majorHAnsi"/>
          <w:sz w:val="24"/>
          <w:szCs w:val="24"/>
        </w:rPr>
      </w:pPr>
    </w:p>
    <w:p w14:paraId="776DCAAD" w14:textId="4A0558B7" w:rsidR="00841EBE" w:rsidRDefault="00841EBE" w:rsidP="00F86C24">
      <w:pPr>
        <w:spacing w:line="276" w:lineRule="auto"/>
        <w:rPr>
          <w:rFonts w:asciiTheme="majorHAnsi" w:eastAsia="Times New Roman" w:hAnsiTheme="majorHAnsi"/>
          <w:sz w:val="24"/>
          <w:szCs w:val="24"/>
        </w:rPr>
      </w:pPr>
    </w:p>
    <w:p w14:paraId="4A2946B6" w14:textId="2C8A92FA" w:rsidR="00841EBE" w:rsidRDefault="00841EBE" w:rsidP="00F86C24">
      <w:pPr>
        <w:spacing w:line="276" w:lineRule="auto"/>
        <w:rPr>
          <w:rFonts w:asciiTheme="majorHAnsi" w:eastAsia="Times New Roman" w:hAnsiTheme="majorHAnsi"/>
          <w:sz w:val="24"/>
          <w:szCs w:val="24"/>
        </w:rPr>
      </w:pPr>
    </w:p>
    <w:p w14:paraId="5B355902" w14:textId="28A499EA" w:rsidR="00841EBE" w:rsidRDefault="00841EBE" w:rsidP="00F86C24">
      <w:pPr>
        <w:spacing w:line="276" w:lineRule="auto"/>
        <w:rPr>
          <w:rFonts w:asciiTheme="majorHAnsi" w:eastAsia="Times New Roman" w:hAnsiTheme="majorHAnsi"/>
          <w:sz w:val="24"/>
          <w:szCs w:val="24"/>
        </w:rPr>
      </w:pPr>
    </w:p>
    <w:p w14:paraId="4DB166F8" w14:textId="29C82471" w:rsidR="00841EBE" w:rsidRDefault="00841EBE" w:rsidP="00F86C24">
      <w:pPr>
        <w:spacing w:line="276" w:lineRule="auto"/>
        <w:rPr>
          <w:rFonts w:asciiTheme="majorHAnsi" w:eastAsia="Times New Roman" w:hAnsiTheme="majorHAnsi"/>
          <w:sz w:val="24"/>
          <w:szCs w:val="24"/>
        </w:rPr>
      </w:pPr>
    </w:p>
    <w:p w14:paraId="7E2ACF8D" w14:textId="4B693F85" w:rsidR="00841EBE" w:rsidRDefault="00841EBE" w:rsidP="00F86C24">
      <w:pPr>
        <w:spacing w:line="276" w:lineRule="auto"/>
        <w:rPr>
          <w:rFonts w:asciiTheme="majorHAnsi" w:eastAsia="Times New Roman" w:hAnsiTheme="majorHAnsi"/>
          <w:sz w:val="24"/>
          <w:szCs w:val="24"/>
        </w:rPr>
      </w:pPr>
    </w:p>
    <w:p w14:paraId="1FB6AF5B" w14:textId="3E71E7F6" w:rsidR="00841EBE" w:rsidRDefault="00841EBE" w:rsidP="00F86C24">
      <w:pPr>
        <w:spacing w:line="276" w:lineRule="auto"/>
        <w:rPr>
          <w:rFonts w:asciiTheme="majorHAnsi" w:eastAsia="Times New Roman" w:hAnsiTheme="majorHAnsi"/>
          <w:sz w:val="24"/>
          <w:szCs w:val="24"/>
        </w:rPr>
      </w:pPr>
    </w:p>
    <w:p w14:paraId="32DCA129" w14:textId="551F5EBC" w:rsidR="00841EBE" w:rsidRDefault="00841EBE" w:rsidP="00F86C24">
      <w:pPr>
        <w:spacing w:line="276" w:lineRule="auto"/>
        <w:rPr>
          <w:rFonts w:asciiTheme="majorHAnsi" w:eastAsia="Times New Roman" w:hAnsiTheme="majorHAnsi"/>
          <w:sz w:val="24"/>
          <w:szCs w:val="24"/>
        </w:rPr>
      </w:pPr>
    </w:p>
    <w:p w14:paraId="2F823F05" w14:textId="32B86BCC" w:rsidR="00841EBE" w:rsidRDefault="00841EBE" w:rsidP="00F86C24">
      <w:pPr>
        <w:spacing w:line="276" w:lineRule="auto"/>
        <w:rPr>
          <w:rFonts w:asciiTheme="majorHAnsi" w:eastAsia="Times New Roman" w:hAnsiTheme="majorHAnsi"/>
          <w:sz w:val="24"/>
          <w:szCs w:val="24"/>
        </w:rPr>
      </w:pPr>
    </w:p>
    <w:p w14:paraId="680C47CD" w14:textId="3A2B6362" w:rsidR="00841EBE" w:rsidRDefault="00841EBE" w:rsidP="00F86C24">
      <w:pPr>
        <w:spacing w:line="276" w:lineRule="auto"/>
        <w:rPr>
          <w:rFonts w:asciiTheme="majorHAnsi" w:eastAsia="Times New Roman" w:hAnsiTheme="majorHAnsi"/>
          <w:sz w:val="24"/>
          <w:szCs w:val="24"/>
        </w:rPr>
      </w:pPr>
    </w:p>
    <w:p w14:paraId="2D906D43" w14:textId="18BC61D5" w:rsidR="00841EBE" w:rsidRDefault="00841EBE" w:rsidP="00F86C24">
      <w:pPr>
        <w:spacing w:line="276" w:lineRule="auto"/>
        <w:rPr>
          <w:rFonts w:asciiTheme="majorHAnsi" w:eastAsia="Times New Roman" w:hAnsiTheme="majorHAnsi"/>
          <w:sz w:val="24"/>
          <w:szCs w:val="24"/>
        </w:rPr>
      </w:pPr>
    </w:p>
    <w:p w14:paraId="0E01EE97" w14:textId="7B2AD1E5" w:rsidR="00841EBE" w:rsidRDefault="00841EBE" w:rsidP="00F86C24">
      <w:pPr>
        <w:spacing w:line="276" w:lineRule="auto"/>
        <w:rPr>
          <w:rFonts w:asciiTheme="majorHAnsi" w:eastAsia="Times New Roman" w:hAnsiTheme="majorHAnsi"/>
          <w:sz w:val="24"/>
          <w:szCs w:val="24"/>
        </w:rPr>
      </w:pPr>
    </w:p>
    <w:p w14:paraId="34C3437D" w14:textId="4200F1A5" w:rsidR="00841EBE" w:rsidRDefault="00841EBE" w:rsidP="00F86C24">
      <w:pPr>
        <w:spacing w:line="276" w:lineRule="auto"/>
        <w:rPr>
          <w:rFonts w:asciiTheme="majorHAnsi" w:eastAsia="Times New Roman" w:hAnsiTheme="majorHAnsi"/>
          <w:sz w:val="24"/>
          <w:szCs w:val="24"/>
        </w:rPr>
      </w:pPr>
    </w:p>
    <w:p w14:paraId="39431B9C" w14:textId="5E871340" w:rsidR="00841EBE" w:rsidRDefault="00841EBE" w:rsidP="00F86C24">
      <w:pPr>
        <w:spacing w:line="276" w:lineRule="auto"/>
        <w:rPr>
          <w:rFonts w:asciiTheme="majorHAnsi" w:eastAsia="Times New Roman" w:hAnsiTheme="majorHAnsi"/>
          <w:sz w:val="24"/>
          <w:szCs w:val="24"/>
        </w:rPr>
      </w:pPr>
    </w:p>
    <w:p w14:paraId="7EFA6772" w14:textId="675F8183" w:rsidR="00841EBE" w:rsidRDefault="00841EBE" w:rsidP="00F86C24">
      <w:pPr>
        <w:spacing w:line="276" w:lineRule="auto"/>
        <w:rPr>
          <w:rFonts w:asciiTheme="majorHAnsi" w:eastAsia="Times New Roman" w:hAnsiTheme="majorHAnsi"/>
          <w:sz w:val="24"/>
          <w:szCs w:val="24"/>
        </w:rPr>
      </w:pPr>
    </w:p>
    <w:p w14:paraId="55F87D98" w14:textId="38F7057D" w:rsidR="00841EBE" w:rsidRDefault="00841EBE" w:rsidP="00F86C24">
      <w:pPr>
        <w:spacing w:line="276" w:lineRule="auto"/>
        <w:rPr>
          <w:rFonts w:asciiTheme="majorHAnsi" w:eastAsia="Times New Roman" w:hAnsiTheme="majorHAnsi"/>
          <w:sz w:val="24"/>
          <w:szCs w:val="24"/>
        </w:rPr>
      </w:pPr>
    </w:p>
    <w:p w14:paraId="515EBD87" w14:textId="3A99D58F" w:rsidR="00841EBE" w:rsidRDefault="00841EBE" w:rsidP="00F86C24">
      <w:pPr>
        <w:spacing w:line="276" w:lineRule="auto"/>
        <w:rPr>
          <w:rFonts w:asciiTheme="majorHAnsi" w:eastAsia="Times New Roman" w:hAnsiTheme="majorHAnsi"/>
          <w:sz w:val="24"/>
          <w:szCs w:val="24"/>
        </w:rPr>
      </w:pPr>
    </w:p>
    <w:p w14:paraId="3AA2AFE8" w14:textId="77777777" w:rsidR="00841EBE" w:rsidRDefault="00841EBE" w:rsidP="00F86C24">
      <w:pPr>
        <w:spacing w:line="276" w:lineRule="auto"/>
        <w:rPr>
          <w:rFonts w:asciiTheme="majorHAnsi" w:eastAsia="Times New Roman" w:hAnsiTheme="majorHAnsi"/>
          <w:sz w:val="24"/>
          <w:szCs w:val="24"/>
        </w:rPr>
      </w:pPr>
    </w:p>
    <w:p w14:paraId="7B82A503" w14:textId="77777777" w:rsidR="005D2C65" w:rsidRDefault="005D2C65" w:rsidP="00F86C24">
      <w:pPr>
        <w:spacing w:line="276" w:lineRule="auto"/>
        <w:rPr>
          <w:rFonts w:asciiTheme="majorHAnsi" w:eastAsia="Times New Roman" w:hAnsiTheme="majorHAnsi"/>
          <w:sz w:val="24"/>
          <w:szCs w:val="24"/>
        </w:rPr>
      </w:pPr>
    </w:p>
    <w:p w14:paraId="5E016AE2" w14:textId="77777777" w:rsidR="005D2C65" w:rsidRPr="005D2C65" w:rsidRDefault="005D2C65" w:rsidP="00370B5C">
      <w:pPr>
        <w:numPr>
          <w:ilvl w:val="0"/>
          <w:numId w:val="32"/>
        </w:numPr>
        <w:shd w:val="clear" w:color="auto" w:fill="EAF1DD" w:themeFill="accent3" w:themeFillTint="33"/>
        <w:spacing w:line="276" w:lineRule="auto"/>
        <w:ind w:right="20"/>
        <w:rPr>
          <w:rFonts w:asciiTheme="majorHAnsi" w:eastAsia="Arial" w:hAnsiTheme="majorHAnsi"/>
          <w:b/>
          <w:sz w:val="28"/>
          <w:szCs w:val="28"/>
        </w:rPr>
      </w:pPr>
      <w:r w:rsidRPr="005D2C65">
        <w:rPr>
          <w:rFonts w:asciiTheme="majorHAnsi" w:eastAsia="Arial" w:hAnsiTheme="majorHAnsi"/>
          <w:b/>
          <w:sz w:val="28"/>
          <w:szCs w:val="28"/>
        </w:rPr>
        <w:lastRenderedPageBreak/>
        <w:t xml:space="preserve">ZAKLJUČAK </w:t>
      </w:r>
    </w:p>
    <w:p w14:paraId="776E579C" w14:textId="77777777" w:rsidR="005D2C65" w:rsidRPr="005D2C65" w:rsidRDefault="005D2C65" w:rsidP="005D2C65"/>
    <w:p w14:paraId="5F23F102" w14:textId="77777777" w:rsidR="005D2C65" w:rsidRDefault="005D2C65" w:rsidP="005D2C65">
      <w:pPr>
        <w:rPr>
          <w:rFonts w:asciiTheme="majorHAnsi" w:eastAsia="Arial" w:hAnsiTheme="majorHAnsi"/>
          <w:b/>
          <w:sz w:val="28"/>
          <w:szCs w:val="28"/>
        </w:rPr>
      </w:pPr>
    </w:p>
    <w:p w14:paraId="00E1C4F4" w14:textId="77777777" w:rsidR="005D2C65" w:rsidRDefault="005D2C65" w:rsidP="005D2C65">
      <w:pPr>
        <w:rPr>
          <w:rFonts w:asciiTheme="majorHAnsi" w:eastAsia="Arial" w:hAnsiTheme="majorHAnsi"/>
          <w:b/>
          <w:sz w:val="28"/>
          <w:szCs w:val="28"/>
        </w:rPr>
      </w:pPr>
    </w:p>
    <w:p w14:paraId="704D7557" w14:textId="77777777" w:rsidR="005D2C65" w:rsidRPr="005D2C65" w:rsidRDefault="005D2C65" w:rsidP="005D2C65">
      <w:pPr>
        <w:ind w:left="284" w:right="189"/>
        <w:rPr>
          <w:rFonts w:asciiTheme="majorHAnsi" w:eastAsia="Arial" w:hAnsiTheme="majorHAnsi"/>
          <w:b/>
          <w:sz w:val="28"/>
          <w:szCs w:val="28"/>
        </w:rPr>
      </w:pPr>
    </w:p>
    <w:p w14:paraId="669B8D5B" w14:textId="77777777" w:rsidR="005D2C65" w:rsidRPr="005D2C65" w:rsidRDefault="005D2C65" w:rsidP="005D2C65">
      <w:pPr>
        <w:spacing w:line="273" w:lineRule="auto"/>
        <w:ind w:left="284" w:right="189"/>
        <w:jc w:val="both"/>
        <w:rPr>
          <w:rFonts w:asciiTheme="majorHAnsi" w:eastAsia="Arial" w:hAnsiTheme="majorHAnsi"/>
          <w:sz w:val="24"/>
        </w:rPr>
      </w:pPr>
      <w:r w:rsidRPr="005D2C65">
        <w:rPr>
          <w:rFonts w:asciiTheme="majorHAnsi" w:eastAsia="Arial" w:hAnsiTheme="majorHAnsi"/>
          <w:sz w:val="24"/>
        </w:rPr>
        <w:t>Strategija upravljanja imovinom je dugoročni akt koji je u službi postizanja gospodarskih, infrastrukturnih i drugih strateških razvojnih ciljeva i zaštite interesa Općine, sa svrhom očuvanja imovine i njene važnosti za život i rad postojećih i budućih naraštaja.</w:t>
      </w:r>
    </w:p>
    <w:p w14:paraId="788AC016" w14:textId="77777777" w:rsidR="005D2C65" w:rsidRPr="005D2C65" w:rsidRDefault="005D2C65" w:rsidP="005D2C65">
      <w:pPr>
        <w:spacing w:line="333" w:lineRule="exact"/>
        <w:ind w:left="284" w:right="189"/>
        <w:rPr>
          <w:rFonts w:asciiTheme="majorHAnsi" w:eastAsia="Times New Roman" w:hAnsiTheme="majorHAnsi"/>
        </w:rPr>
      </w:pPr>
    </w:p>
    <w:p w14:paraId="7DF7F8A3" w14:textId="77777777" w:rsidR="005D2C65" w:rsidRPr="005D2C65" w:rsidRDefault="005D2C65" w:rsidP="005D2C65">
      <w:pPr>
        <w:spacing w:line="271" w:lineRule="auto"/>
        <w:ind w:left="284" w:right="189"/>
        <w:jc w:val="both"/>
        <w:rPr>
          <w:rFonts w:asciiTheme="majorHAnsi" w:eastAsia="Arial" w:hAnsiTheme="majorHAnsi"/>
          <w:sz w:val="24"/>
        </w:rPr>
      </w:pPr>
      <w:r w:rsidRPr="005D2C65">
        <w:rPr>
          <w:rFonts w:asciiTheme="majorHAnsi" w:eastAsia="Arial" w:hAnsiTheme="majorHAnsi"/>
          <w:sz w:val="24"/>
        </w:rPr>
        <w:t>Imovinu u vlasništvu Općine Gračac karakterizira bogatstvo i raznolikost oblika, ali ponajviše razvojni potencijal koji treba biti usmjeren prema strateškim razvojnim prioritetima Općine.</w:t>
      </w:r>
    </w:p>
    <w:p w14:paraId="2D0A6DBE" w14:textId="77777777" w:rsidR="005D2C65" w:rsidRPr="005D2C65" w:rsidRDefault="005D2C65" w:rsidP="005D2C65">
      <w:pPr>
        <w:spacing w:line="335" w:lineRule="exact"/>
        <w:ind w:left="284" w:right="189"/>
        <w:rPr>
          <w:rFonts w:asciiTheme="majorHAnsi" w:eastAsia="Times New Roman" w:hAnsiTheme="majorHAnsi"/>
        </w:rPr>
      </w:pPr>
    </w:p>
    <w:p w14:paraId="0420D47D" w14:textId="77777777" w:rsidR="005D2C65" w:rsidRPr="005D2C65" w:rsidRDefault="005D2C65" w:rsidP="005D2C65">
      <w:pPr>
        <w:spacing w:line="272" w:lineRule="auto"/>
        <w:ind w:left="284" w:right="189"/>
        <w:jc w:val="both"/>
        <w:rPr>
          <w:rFonts w:asciiTheme="majorHAnsi" w:eastAsia="Arial" w:hAnsiTheme="majorHAnsi"/>
          <w:sz w:val="24"/>
        </w:rPr>
      </w:pPr>
      <w:r w:rsidRPr="005D2C65">
        <w:rPr>
          <w:rFonts w:asciiTheme="majorHAnsi" w:eastAsia="Arial" w:hAnsiTheme="majorHAnsi"/>
          <w:sz w:val="24"/>
        </w:rPr>
        <w:t>Upravljanje općinskom imovinom podrazumijeva donošenje odluka o njenom racionalnom korištenju i alokaciji generiranih učinaka od njene uporabe tj. korištenja namijenjenim općem dobru, uvažavajući načela dobrog gospodarstvenika i najbolje prakse.</w:t>
      </w:r>
    </w:p>
    <w:p w14:paraId="7A84774E" w14:textId="77777777" w:rsidR="005D2C65" w:rsidRPr="005D2C65" w:rsidRDefault="005D2C65" w:rsidP="005D2C65">
      <w:pPr>
        <w:spacing w:line="335" w:lineRule="exact"/>
        <w:ind w:left="284" w:right="189"/>
        <w:rPr>
          <w:rFonts w:asciiTheme="majorHAnsi" w:eastAsia="Times New Roman" w:hAnsiTheme="majorHAnsi"/>
        </w:rPr>
      </w:pPr>
    </w:p>
    <w:p w14:paraId="46E1D882" w14:textId="77777777" w:rsidR="005D2C65" w:rsidRPr="005D2C65" w:rsidRDefault="005D2C65" w:rsidP="005D2C65">
      <w:pPr>
        <w:spacing w:line="273" w:lineRule="auto"/>
        <w:ind w:left="284" w:right="189"/>
        <w:jc w:val="both"/>
        <w:rPr>
          <w:rFonts w:asciiTheme="majorHAnsi" w:eastAsia="Arial" w:hAnsiTheme="majorHAnsi"/>
          <w:sz w:val="24"/>
        </w:rPr>
      </w:pPr>
      <w:r w:rsidRPr="005D2C65">
        <w:rPr>
          <w:rFonts w:asciiTheme="majorHAnsi" w:eastAsia="Arial" w:hAnsiTheme="majorHAnsi"/>
          <w:sz w:val="24"/>
        </w:rPr>
        <w:t>Uspješna implementacija svih posebnih ciljeva i smjernica za ostvarivanje posebnih ciljeva doprinijet će realizaciji strateškog cilja čiji su pokazatelji učinka jačanje konkurentnosti gospodarstva Općine Gračac te ostvarivanje infrastrukturnih, socijalnih i drugih javnih ciljeva.</w:t>
      </w:r>
    </w:p>
    <w:p w14:paraId="613BBFBA" w14:textId="77777777" w:rsidR="005D2C65" w:rsidRPr="005D2C65" w:rsidRDefault="005D2C65" w:rsidP="005D2C65">
      <w:pPr>
        <w:spacing w:line="331" w:lineRule="exact"/>
        <w:ind w:left="284" w:right="189"/>
        <w:rPr>
          <w:rFonts w:asciiTheme="majorHAnsi" w:eastAsia="Times New Roman" w:hAnsiTheme="majorHAnsi"/>
        </w:rPr>
      </w:pPr>
    </w:p>
    <w:p w14:paraId="4C372DDE" w14:textId="77777777" w:rsidR="005D2C65" w:rsidRPr="005D2C65" w:rsidRDefault="005D2C65" w:rsidP="005D2C65">
      <w:pPr>
        <w:spacing w:line="274" w:lineRule="auto"/>
        <w:ind w:left="284" w:right="189"/>
        <w:jc w:val="both"/>
        <w:rPr>
          <w:rFonts w:asciiTheme="majorHAnsi" w:eastAsia="Arial" w:hAnsiTheme="majorHAnsi"/>
          <w:sz w:val="24"/>
        </w:rPr>
      </w:pPr>
      <w:r w:rsidRPr="005D2C65">
        <w:rPr>
          <w:rFonts w:asciiTheme="majorHAnsi" w:eastAsia="Arial" w:hAnsiTheme="majorHAnsi"/>
          <w:sz w:val="24"/>
        </w:rPr>
        <w:t>Zaključno je važno istaknuti kako općinsko vlasništvo osigurava kontrolu nad prirodnim bogatstvima, kulturnom i drugom baštinom, trgovačkim društvima od posebnog interesa, nekretninama od investicijskog značaja, kao i drugim pojavnim oblicima imovine, odnosno resursima u vlasništvu Općine Gračac te kako je Strategija upravljanja imovinom za razdoblje 202</w:t>
      </w:r>
      <w:r w:rsidRPr="002D670B">
        <w:rPr>
          <w:rFonts w:asciiTheme="majorHAnsi" w:eastAsia="Arial" w:hAnsiTheme="majorHAnsi"/>
          <w:sz w:val="24"/>
        </w:rPr>
        <w:t>2</w:t>
      </w:r>
      <w:r w:rsidRPr="005D2C65">
        <w:rPr>
          <w:rFonts w:asciiTheme="majorHAnsi" w:eastAsia="Arial" w:hAnsiTheme="majorHAnsi"/>
          <w:sz w:val="24"/>
        </w:rPr>
        <w:t>.-2027. usmjerena ka sustavnom, razvidnom, optimalnom i dugoročno održivom upravljanju imovinom, temeljenom na načelima odgovornosti, javnosti, ekonomičnosti i predvidljivosti.</w:t>
      </w:r>
    </w:p>
    <w:p w14:paraId="7BE77BAE" w14:textId="77777777" w:rsidR="005D2C65" w:rsidRPr="005D2C65" w:rsidRDefault="005D2C65" w:rsidP="005D2C65">
      <w:pPr>
        <w:rPr>
          <w:rFonts w:asciiTheme="majorHAnsi" w:eastAsia="Arial" w:hAnsiTheme="majorHAnsi"/>
          <w:b/>
          <w:sz w:val="28"/>
          <w:szCs w:val="28"/>
        </w:rPr>
      </w:pPr>
    </w:p>
    <w:p w14:paraId="7A80C0D6" w14:textId="77777777" w:rsidR="005D2C65" w:rsidRPr="00F86C24" w:rsidRDefault="005D2C65" w:rsidP="00F86C24">
      <w:pPr>
        <w:spacing w:line="276" w:lineRule="auto"/>
        <w:rPr>
          <w:rFonts w:asciiTheme="majorHAnsi" w:eastAsia="Times New Roman" w:hAnsiTheme="majorHAnsi"/>
          <w:sz w:val="24"/>
          <w:szCs w:val="24"/>
        </w:rPr>
      </w:pPr>
    </w:p>
    <w:p w14:paraId="3872D10C" w14:textId="77777777" w:rsidR="00F86C24" w:rsidRPr="00F86C24" w:rsidRDefault="00F86C24" w:rsidP="00F86C24">
      <w:pPr>
        <w:spacing w:line="276" w:lineRule="auto"/>
        <w:rPr>
          <w:rFonts w:asciiTheme="majorHAnsi" w:eastAsia="Times New Roman" w:hAnsiTheme="majorHAnsi"/>
          <w:sz w:val="24"/>
          <w:szCs w:val="24"/>
        </w:rPr>
      </w:pPr>
    </w:p>
    <w:p w14:paraId="27CA8437" w14:textId="77777777" w:rsidR="00F86C24" w:rsidRPr="00F86C24" w:rsidRDefault="00F86C24" w:rsidP="00F86C24">
      <w:pPr>
        <w:spacing w:line="276" w:lineRule="auto"/>
        <w:rPr>
          <w:rFonts w:asciiTheme="majorHAnsi" w:eastAsia="Times New Roman" w:hAnsiTheme="majorHAnsi"/>
          <w:sz w:val="24"/>
          <w:szCs w:val="24"/>
        </w:rPr>
      </w:pPr>
    </w:p>
    <w:p w14:paraId="1F3EF711" w14:textId="77777777" w:rsidR="00F86C24" w:rsidRPr="00F86C24" w:rsidRDefault="00F86C24" w:rsidP="00F86C24">
      <w:pPr>
        <w:spacing w:line="276" w:lineRule="auto"/>
        <w:rPr>
          <w:rFonts w:asciiTheme="majorHAnsi" w:eastAsia="Times New Roman" w:hAnsiTheme="majorHAnsi"/>
          <w:sz w:val="24"/>
          <w:szCs w:val="24"/>
        </w:rPr>
      </w:pPr>
    </w:p>
    <w:p w14:paraId="4D990CC9" w14:textId="77777777" w:rsidR="00F86C24" w:rsidRDefault="00F86C24" w:rsidP="00F86C24">
      <w:pPr>
        <w:spacing w:line="276" w:lineRule="auto"/>
        <w:rPr>
          <w:rFonts w:asciiTheme="majorHAnsi" w:eastAsia="Times New Roman" w:hAnsiTheme="majorHAnsi"/>
          <w:sz w:val="24"/>
          <w:szCs w:val="24"/>
        </w:rPr>
      </w:pPr>
    </w:p>
    <w:p w14:paraId="038C4B0C" w14:textId="77777777" w:rsidR="00A715BB" w:rsidRDefault="00A715BB" w:rsidP="00F86C24">
      <w:pPr>
        <w:spacing w:line="276" w:lineRule="auto"/>
        <w:rPr>
          <w:rFonts w:asciiTheme="majorHAnsi" w:eastAsia="Times New Roman" w:hAnsiTheme="majorHAnsi"/>
          <w:sz w:val="24"/>
          <w:szCs w:val="24"/>
        </w:rPr>
      </w:pPr>
    </w:p>
    <w:p w14:paraId="3827BE89" w14:textId="77777777" w:rsidR="00A715BB" w:rsidRDefault="00A715BB" w:rsidP="00F86C24">
      <w:pPr>
        <w:spacing w:line="276" w:lineRule="auto"/>
        <w:rPr>
          <w:rFonts w:asciiTheme="majorHAnsi" w:eastAsia="Times New Roman" w:hAnsiTheme="majorHAnsi"/>
          <w:sz w:val="24"/>
          <w:szCs w:val="24"/>
        </w:rPr>
      </w:pPr>
    </w:p>
    <w:p w14:paraId="67C569EE" w14:textId="77777777" w:rsidR="00A715BB" w:rsidRDefault="00A715BB" w:rsidP="00F86C24">
      <w:pPr>
        <w:spacing w:line="276" w:lineRule="auto"/>
        <w:rPr>
          <w:rFonts w:asciiTheme="majorHAnsi" w:eastAsia="Times New Roman" w:hAnsiTheme="majorHAnsi"/>
          <w:sz w:val="24"/>
          <w:szCs w:val="24"/>
        </w:rPr>
      </w:pPr>
    </w:p>
    <w:p w14:paraId="1B7DB956" w14:textId="77777777" w:rsidR="00A715BB" w:rsidRDefault="00A715BB" w:rsidP="00F86C24">
      <w:pPr>
        <w:spacing w:line="276" w:lineRule="auto"/>
        <w:rPr>
          <w:rFonts w:asciiTheme="majorHAnsi" w:eastAsia="Times New Roman" w:hAnsiTheme="majorHAnsi"/>
          <w:sz w:val="24"/>
          <w:szCs w:val="24"/>
        </w:rPr>
      </w:pPr>
    </w:p>
    <w:p w14:paraId="413BE4F8" w14:textId="77777777" w:rsidR="00A715BB" w:rsidRDefault="00A715BB" w:rsidP="00F86C24">
      <w:pPr>
        <w:spacing w:line="276" w:lineRule="auto"/>
        <w:rPr>
          <w:rFonts w:asciiTheme="majorHAnsi" w:eastAsia="Times New Roman" w:hAnsiTheme="majorHAnsi"/>
          <w:sz w:val="24"/>
          <w:szCs w:val="24"/>
        </w:rPr>
      </w:pPr>
    </w:p>
    <w:p w14:paraId="31CBD7EF" w14:textId="77777777" w:rsidR="00A715BB" w:rsidRDefault="00A715BB" w:rsidP="00F86C24">
      <w:pPr>
        <w:spacing w:line="276" w:lineRule="auto"/>
        <w:rPr>
          <w:rFonts w:asciiTheme="majorHAnsi" w:eastAsia="Times New Roman" w:hAnsiTheme="majorHAnsi"/>
          <w:sz w:val="24"/>
          <w:szCs w:val="24"/>
        </w:rPr>
      </w:pPr>
    </w:p>
    <w:p w14:paraId="7427BD7E" w14:textId="77777777" w:rsidR="00A715BB" w:rsidRDefault="00A715BB" w:rsidP="00F86C24">
      <w:pPr>
        <w:spacing w:line="276" w:lineRule="auto"/>
        <w:rPr>
          <w:rFonts w:asciiTheme="majorHAnsi" w:eastAsia="Times New Roman" w:hAnsiTheme="majorHAnsi"/>
          <w:sz w:val="24"/>
          <w:szCs w:val="24"/>
        </w:rPr>
      </w:pPr>
    </w:p>
    <w:p w14:paraId="339D8A87" w14:textId="77777777" w:rsidR="00A715BB" w:rsidRDefault="00A715BB" w:rsidP="00F86C24">
      <w:pPr>
        <w:spacing w:line="276" w:lineRule="auto"/>
        <w:rPr>
          <w:rFonts w:asciiTheme="majorHAnsi" w:eastAsia="Times New Roman" w:hAnsiTheme="majorHAnsi"/>
          <w:sz w:val="24"/>
          <w:szCs w:val="24"/>
        </w:rPr>
      </w:pPr>
    </w:p>
    <w:p w14:paraId="3DD82B58" w14:textId="77777777" w:rsidR="00A715BB" w:rsidRDefault="00A715BB" w:rsidP="00F86C24">
      <w:pPr>
        <w:spacing w:line="276" w:lineRule="auto"/>
        <w:rPr>
          <w:rFonts w:asciiTheme="majorHAnsi" w:eastAsia="Times New Roman" w:hAnsiTheme="majorHAnsi"/>
          <w:sz w:val="24"/>
          <w:szCs w:val="24"/>
        </w:rPr>
      </w:pPr>
    </w:p>
    <w:p w14:paraId="2903A1B1" w14:textId="77777777" w:rsidR="00A715BB" w:rsidRDefault="00A715BB" w:rsidP="00F86C24">
      <w:pPr>
        <w:spacing w:line="276" w:lineRule="auto"/>
        <w:rPr>
          <w:rFonts w:asciiTheme="majorHAnsi" w:eastAsia="Times New Roman" w:hAnsiTheme="majorHAnsi"/>
          <w:sz w:val="24"/>
          <w:szCs w:val="24"/>
        </w:rPr>
      </w:pPr>
    </w:p>
    <w:p w14:paraId="0B5ECB29" w14:textId="77777777" w:rsidR="00A715BB" w:rsidRDefault="00A715BB" w:rsidP="00F86C24">
      <w:pPr>
        <w:spacing w:line="276" w:lineRule="auto"/>
        <w:rPr>
          <w:rFonts w:asciiTheme="majorHAnsi" w:eastAsia="Times New Roman" w:hAnsiTheme="majorHAnsi"/>
          <w:sz w:val="24"/>
          <w:szCs w:val="24"/>
        </w:rPr>
      </w:pPr>
    </w:p>
    <w:sectPr w:rsidR="00A715BB" w:rsidSect="00841EBE">
      <w:pgSz w:w="11910" w:h="16840"/>
      <w:pgMar w:top="919" w:right="1100" w:bottom="902" w:left="839" w:header="0"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66A7" w14:textId="77777777" w:rsidR="001F3EBA" w:rsidRDefault="001F3EBA">
      <w:r>
        <w:separator/>
      </w:r>
    </w:p>
  </w:endnote>
  <w:endnote w:type="continuationSeparator" w:id="0">
    <w:p w14:paraId="570C14DB" w14:textId="77777777" w:rsidR="001F3EBA" w:rsidRDefault="001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4142"/>
      <w:docPartObj>
        <w:docPartGallery w:val="Page Numbers (Bottom of Page)"/>
        <w:docPartUnique/>
      </w:docPartObj>
    </w:sdtPr>
    <w:sdtContent>
      <w:p w14:paraId="4D71A636" w14:textId="77777777" w:rsidR="006E2172" w:rsidRDefault="006E2172">
        <w:pPr>
          <w:pStyle w:val="Podnoje"/>
          <w:jc w:val="right"/>
        </w:pPr>
        <w:r>
          <w:fldChar w:fldCharType="begin"/>
        </w:r>
        <w:r>
          <w:instrText>PAGE   \* MERGEFORMAT</w:instrText>
        </w:r>
        <w:r>
          <w:fldChar w:fldCharType="separate"/>
        </w:r>
        <w:r>
          <w:rPr>
            <w:lang w:val="hr-HR"/>
          </w:rPr>
          <w:t>2</w:t>
        </w:r>
        <w:r>
          <w:fldChar w:fldCharType="end"/>
        </w:r>
      </w:p>
    </w:sdtContent>
  </w:sdt>
  <w:p w14:paraId="1C024CA5" w14:textId="77777777" w:rsidR="006E2172" w:rsidRDefault="006E2172">
    <w:pPr>
      <w:pStyle w:val="Tijelotekst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01492"/>
      <w:docPartObj>
        <w:docPartGallery w:val="Page Numbers (Bottom of Page)"/>
        <w:docPartUnique/>
      </w:docPartObj>
    </w:sdtPr>
    <w:sdtContent>
      <w:p w14:paraId="6E258D7E" w14:textId="77777777" w:rsidR="006E2172" w:rsidRDefault="006E2172">
        <w:pPr>
          <w:pStyle w:val="Podnoje"/>
          <w:jc w:val="center"/>
        </w:pPr>
        <w:r>
          <w:rPr>
            <w:noProof/>
          </w:rPr>
          <mc:AlternateContent>
            <mc:Choice Requires="wps">
              <w:drawing>
                <wp:inline distT="0" distB="0" distL="0" distR="0" wp14:anchorId="284005D8" wp14:editId="3B2CF261">
                  <wp:extent cx="5467350" cy="54610"/>
                  <wp:effectExtent l="38100" t="0" r="0" b="21590"/>
                  <wp:docPr id="122" name="Dijagram toka: Odluka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3">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3B019E1B" id="_x0000_t110" coordsize="21600,21600" o:spt="110" path="m10800,l,10800,10800,21600,21600,10800xe">
                  <v:stroke joinstyle="miter"/>
                  <v:path gradientshapeok="t" o:connecttype="rect" textboxrect="5400,5400,16200,16200"/>
                </v:shapetype>
                <v:shape id="Dijagram toka: Odluka 12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mpVAIAAJYEAAAOAAAAZHJzL2Uyb0RvYy54bWysVNtuGjEQfa/Uf7D8XhYI5LJiiSJoqkpp&#10;EyntBwxeL+tie1zbsKRfn7EXKGnfqr6sPDP2mcs5s7PbvdFsJ31QaCs+Ggw5k1Zgrey64t+/3X+4&#10;5ixEsDVotLLiLzLw2/n7d7POlXKMLepaekYgNpSdq3gboyuLIohWGggDdNJSsEFvIJLp10XtoSN0&#10;o4vxcHhZdOhr51HIEMi77IN8nvGbRor42DRBRqYrTrXF/PX5u0rfYj6Dcu3BtUocyoB/qMKAspT0&#10;BLWECGzr1V9QRgmPAZs4EGgKbBolZO6BuhkN/+jmuQUncy80nOBOYwr/D1Z83T15pmribjzmzIIh&#10;kpbqB9BMDIu4gZI91nq7AZYu0Lg6F0p69eyefGo4uAcUm8AsLlqwa3nnPXathJqKHKX7xZsHyQj0&#10;lK26L1hTLthGzJPbN94kQJoJ22eCXk4EyX1kgpzTyeXVxZR4FBQjY5QJLKA8PnY+xE8SDUuHijca&#10;OyrLx6UUKkk0Z4LdQ4ipMiiP93MnqFV9r7TORhKgXGjPdkDSASGkjRf5ud4aKr33kwSHBxGRm6TW&#10;u6+PbkqRpZyQcsJwnkRb1lX8ZjqeZuA3seDXq1P6BNfnSYDnEEZF2h+tTMVz0kMxiYCPts7qjqB0&#10;f6bH2h4YSST0ZK6wfiFCPPbLQctMhxb9L846WoyKh59b8JIz/dkSqTejySRtUjYm06sxGf48sjqP&#10;gBUEVfHIWX9cxH77ts6rdUuZRrl3i3ckhEZlXpJI+qoOxZL48/QOi5q269zOt37/TuavAAAA//8D&#10;AFBLAwQUAAYACAAAACEAppf1dNgAAAADAQAADwAAAGRycy9kb3ducmV2LnhtbEyPzU7DMBCE70h9&#10;B2srcaNOeqiqEKdCpSUnJGjh7sZLHDVeR7Hzw9uz5QKX1Y5mNftNvptdK0bsQ+NJQbpKQCBV3jRU&#10;K/g4Hx+2IELUZHTrCRV8Y4BdsbjLdWb8RO84nmItOIRCphXYGLtMylBZdDqsfIfE3pfvnY4s+1qa&#10;Xk8c7lq5TpKNdLoh/mB1h3uL1fU0OAXXcQjPTVl+7u1hmNL08PryVkal7pfz0yOIiHP8O4YbPqND&#10;wUwXP5AJolXAReLvZG+7SVlebgvIIpf/2YsfAAAA//8DAFBLAQItABQABgAIAAAAIQC2gziS/gAA&#10;AOEBAAATAAAAAAAAAAAAAAAAAAAAAABbQ29udGVudF9UeXBlc10ueG1sUEsBAi0AFAAGAAgAAAAh&#10;ADj9If/WAAAAlAEAAAsAAAAAAAAAAAAAAAAALwEAAF9yZWxzLy5yZWxzUEsBAi0AFAAGAAgAAAAh&#10;ANoEyalUAgAAlgQAAA4AAAAAAAAAAAAAAAAALgIAAGRycy9lMm9Eb2MueG1sUEsBAi0AFAAGAAgA&#10;AAAhAKaX9XTYAAAAAwEAAA8AAAAAAAAAAAAAAAAArgQAAGRycy9kb3ducmV2LnhtbFBLBQYAAAAA&#10;BAAEAPMAAACzBQAAAAA=&#10;" fillcolor="#eaf1dd [662]">
                  <w10:anchorlock/>
                </v:shape>
              </w:pict>
            </mc:Fallback>
          </mc:AlternateContent>
        </w:r>
      </w:p>
      <w:p w14:paraId="31B20493" w14:textId="77777777" w:rsidR="006E2172" w:rsidRDefault="006E2172">
        <w:pPr>
          <w:pStyle w:val="Podnoje"/>
          <w:jc w:val="center"/>
        </w:pPr>
        <w:r>
          <w:fldChar w:fldCharType="begin"/>
        </w:r>
        <w:r>
          <w:instrText>PAGE    \* MERGEFORMAT</w:instrText>
        </w:r>
        <w:r>
          <w:fldChar w:fldCharType="separate"/>
        </w:r>
        <w:r>
          <w:rPr>
            <w:lang w:val="hr-HR"/>
          </w:rPr>
          <w:t>2</w:t>
        </w:r>
        <w:r>
          <w:fldChar w:fldCharType="end"/>
        </w:r>
      </w:p>
    </w:sdtContent>
  </w:sdt>
  <w:p w14:paraId="1566412A" w14:textId="77777777" w:rsidR="006E2172" w:rsidRDefault="006E2172">
    <w:pPr>
      <w:pStyle w:val="Tijeloteksta"/>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78678"/>
      <w:docPartObj>
        <w:docPartGallery w:val="Page Numbers (Bottom of Page)"/>
        <w:docPartUnique/>
      </w:docPartObj>
    </w:sdtPr>
    <w:sdtContent>
      <w:p w14:paraId="0DA765DC" w14:textId="77777777" w:rsidR="006E2172" w:rsidRDefault="006E2172">
        <w:pPr>
          <w:pStyle w:val="Podnoje"/>
          <w:jc w:val="center"/>
        </w:pPr>
        <w:r>
          <w:rPr>
            <w:noProof/>
          </w:rPr>
          <mc:AlternateContent>
            <mc:Choice Requires="wps">
              <w:drawing>
                <wp:inline distT="0" distB="0" distL="0" distR="0" wp14:anchorId="2E64FD49" wp14:editId="73559AC7">
                  <wp:extent cx="5467350" cy="54610"/>
                  <wp:effectExtent l="38100" t="0" r="0" b="21590"/>
                  <wp:docPr id="123" name="Dijagram toka: Odluka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3">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07A113F2" id="_x0000_t110" coordsize="21600,21600" o:spt="110" path="m10800,l,10800,10800,21600,21600,10800xe">
                  <v:stroke joinstyle="miter"/>
                  <v:path gradientshapeok="t" o:connecttype="rect" textboxrect="5400,5400,16200,16200"/>
                </v:shapetype>
                <v:shape id="Dijagram toka: Odluka 12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taVAIAAJYEAAAOAAAAZHJzL2Uyb0RvYy54bWysVNtu2zAMfR+wfxD0vjhOk16MOEXRrMOA&#10;bi3Q7QMYWY61SqImKXGyry8lp1m6vQ17MURSOrycQ8+vd0azrfRBoa15ORpzJq3ARtl1zb9/u/tw&#10;yVmIYBvQaGXN9zLw68X7d/PeVXKCHepGekYgNlS9q3kXo6uKIohOGggjdNJSsEVvIJLp10XjoSd0&#10;o4vJeHxe9Ogb51HIEMi7HIJ8kfHbVor40LZBRqZrTrXF/PX5u0rfYjGHau3BdUocyoB/qMKAspT0&#10;CLWECGzj1V9QRgmPAds4EmgKbFslZO6BuinHf3Tz1IGTuRcaTnDHMYX/Byu+bh89Uw1xNznjzIIh&#10;kpbqB9BMDIv4DBV7aPTmGVi6QOPqXajo1ZN79Knh4O5RPAdm8bYDu5Y33mPfSWioyDLdL948SEag&#10;p2zVf8GGcsEmYp7crvUmAdJM2C4TtD8SJHeRCXLOpucXZzPiUVCMjDITWED1+tj5ED9JNCwdat5q&#10;7KksH5dSqCTRnAm29yGmyqB6vZ87Qa2aO6V1NpIA5a32bAskHRBC2niWn+uNodIHP0lwfBARuUlq&#10;g/vy1U0pspQTUk4YTpNoy/qaX80mswz8Jhb8enVMn+CGPAnwFMKoSPujlal5TnooJhHw0TZZ3RGU&#10;Hs70WNsDI4mEgcwVNnsixOOwHLTMdOjQ/+Ksp8Woefi5AS85058tkXpVTqdpk7IxnV1MyPCnkdVp&#10;BKwgqJpHzobjbRy2b+O8WneUqcy9W7whIbQq85JEMlR1KJbEn6d3WNS0Xad2vvX7d7J4AQAA//8D&#10;AFBLAwQUAAYACAAAACEAppf1dNgAAAADAQAADwAAAGRycy9kb3ducmV2LnhtbEyPzU7DMBCE70h9&#10;B2srcaNOeqiqEKdCpSUnJGjh7sZLHDVeR7Hzw9uz5QKX1Y5mNftNvptdK0bsQ+NJQbpKQCBV3jRU&#10;K/g4Hx+2IELUZHTrCRV8Y4BdsbjLdWb8RO84nmItOIRCphXYGLtMylBZdDqsfIfE3pfvnY4s+1qa&#10;Xk8c7lq5TpKNdLoh/mB1h3uL1fU0OAXXcQjPTVl+7u1hmNL08PryVkal7pfz0yOIiHP8O4YbPqND&#10;wUwXP5AJolXAReLvZG+7SVlebgvIIpf/2YsfAAAA//8DAFBLAQItABQABgAIAAAAIQC2gziS/gAA&#10;AOEBAAATAAAAAAAAAAAAAAAAAAAAAABbQ29udGVudF9UeXBlc10ueG1sUEsBAi0AFAAGAAgAAAAh&#10;ADj9If/WAAAAlAEAAAsAAAAAAAAAAAAAAAAALwEAAF9yZWxzLy5yZWxzUEsBAi0AFAAGAAgAAAAh&#10;AHh+21pUAgAAlgQAAA4AAAAAAAAAAAAAAAAALgIAAGRycy9lMm9Eb2MueG1sUEsBAi0AFAAGAAgA&#10;AAAhAKaX9XTYAAAAAwEAAA8AAAAAAAAAAAAAAAAArgQAAGRycy9kb3ducmV2LnhtbFBLBQYAAAAA&#10;BAAEAPMAAACzBQAAAAA=&#10;" fillcolor="#eaf1dd [662]">
                  <w10:anchorlock/>
                </v:shape>
              </w:pict>
            </mc:Fallback>
          </mc:AlternateContent>
        </w:r>
      </w:p>
      <w:p w14:paraId="69FB5F78" w14:textId="77777777" w:rsidR="006E2172" w:rsidRDefault="006E2172">
        <w:pPr>
          <w:pStyle w:val="Podnoje"/>
          <w:jc w:val="center"/>
        </w:pPr>
        <w:r>
          <w:fldChar w:fldCharType="begin"/>
        </w:r>
        <w:r>
          <w:instrText>PAGE    \* MERGEFORMAT</w:instrText>
        </w:r>
        <w:r>
          <w:fldChar w:fldCharType="separate"/>
        </w:r>
        <w:r>
          <w:rPr>
            <w:lang w:val="hr-HR"/>
          </w:rPr>
          <w:t>2</w:t>
        </w:r>
        <w:r>
          <w:fldChar w:fldCharType="end"/>
        </w:r>
      </w:p>
    </w:sdtContent>
  </w:sdt>
  <w:p w14:paraId="6B8A616C" w14:textId="77777777" w:rsidR="006E2172" w:rsidRPr="00F86C24" w:rsidRDefault="006E2172" w:rsidP="00F86C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CAFE" w14:textId="77777777" w:rsidR="001F3EBA" w:rsidRDefault="001F3EBA">
      <w:r>
        <w:separator/>
      </w:r>
    </w:p>
  </w:footnote>
  <w:footnote w:type="continuationSeparator" w:id="0">
    <w:p w14:paraId="69F6C211" w14:textId="77777777" w:rsidR="001F3EBA" w:rsidRDefault="001F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2443A858"/>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3710EC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536EE9"/>
    <w:multiLevelType w:val="hybridMultilevel"/>
    <w:tmpl w:val="5D3AFC04"/>
    <w:lvl w:ilvl="0" w:tplc="FFFFFFFF">
      <w:start w:val="1"/>
      <w:numFmt w:val="bullet"/>
      <w:lvlText w:val="➢"/>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 w15:restartNumberingAfterBreak="0">
    <w:nsid w:val="0F4909B6"/>
    <w:multiLevelType w:val="hybridMultilevel"/>
    <w:tmpl w:val="944A6D78"/>
    <w:lvl w:ilvl="0" w:tplc="FFFFFFFF">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7077F4"/>
    <w:multiLevelType w:val="hybridMultilevel"/>
    <w:tmpl w:val="336630B6"/>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3F2CB1"/>
    <w:multiLevelType w:val="hybridMultilevel"/>
    <w:tmpl w:val="66681920"/>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8E0666"/>
    <w:multiLevelType w:val="hybridMultilevel"/>
    <w:tmpl w:val="8B06CAE4"/>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F9771B"/>
    <w:multiLevelType w:val="hybridMultilevel"/>
    <w:tmpl w:val="49AA7AAA"/>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F60F14"/>
    <w:multiLevelType w:val="hybridMultilevel"/>
    <w:tmpl w:val="935466CC"/>
    <w:lvl w:ilvl="0" w:tplc="041A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8C5E7B"/>
    <w:multiLevelType w:val="hybridMultilevel"/>
    <w:tmpl w:val="E6FE3252"/>
    <w:lvl w:ilvl="0" w:tplc="FFFFFFFF">
      <w:start w:val="1"/>
      <w:numFmt w:val="bullet"/>
      <w:lvlText w:val="➢"/>
      <w:lvlJc w:val="left"/>
      <w:pPr>
        <w:ind w:left="643" w:hanging="360"/>
      </w:pPr>
      <w:rPr>
        <w:rFonts w:hint="default"/>
      </w:r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13" w15:restartNumberingAfterBreak="0">
    <w:nsid w:val="1EF84AFB"/>
    <w:multiLevelType w:val="multilevel"/>
    <w:tmpl w:val="54025FB2"/>
    <w:lvl w:ilvl="0">
      <w:start w:val="1"/>
      <w:numFmt w:val="decimal"/>
      <w:lvlText w:val="%1."/>
      <w:lvlJc w:val="left"/>
      <w:pPr>
        <w:ind w:left="567" w:hanging="425"/>
      </w:pPr>
      <w:rPr>
        <w:rFonts w:ascii="Cambria" w:eastAsia="Cambria" w:hAnsi="Cambria" w:cs="Cambria" w:hint="default"/>
        <w:b/>
        <w:bCs/>
        <w:w w:val="99"/>
        <w:sz w:val="26"/>
        <w:szCs w:val="26"/>
        <w:lang w:val="bs" w:eastAsia="en-US" w:bidi="ar-SA"/>
      </w:rPr>
    </w:lvl>
    <w:lvl w:ilvl="1">
      <w:start w:val="1"/>
      <w:numFmt w:val="decimal"/>
      <w:lvlText w:val="%1.%2."/>
      <w:lvlJc w:val="left"/>
      <w:pPr>
        <w:ind w:left="685" w:hanging="425"/>
        <w:jc w:val="right"/>
      </w:pPr>
      <w:rPr>
        <w:rFonts w:ascii="Cambria" w:eastAsia="Cambria" w:hAnsi="Cambria" w:cs="Cambria" w:hint="default"/>
        <w:b/>
        <w:bCs/>
        <w:spacing w:val="-1"/>
        <w:w w:val="100"/>
        <w:sz w:val="28"/>
        <w:szCs w:val="28"/>
        <w:lang w:val="bs" w:eastAsia="en-US" w:bidi="ar-SA"/>
      </w:rPr>
    </w:lvl>
    <w:lvl w:ilvl="2">
      <w:numFmt w:val="bullet"/>
      <w:lvlText w:val=""/>
      <w:lvlJc w:val="left"/>
      <w:pPr>
        <w:ind w:left="685" w:hanging="284"/>
      </w:pPr>
      <w:rPr>
        <w:rFonts w:ascii="Symbol" w:eastAsia="Symbol" w:hAnsi="Symbol" w:cs="Symbol" w:hint="default"/>
        <w:w w:val="100"/>
        <w:sz w:val="24"/>
        <w:szCs w:val="24"/>
        <w:lang w:val="bs" w:eastAsia="en-US" w:bidi="ar-SA"/>
      </w:rPr>
    </w:lvl>
    <w:lvl w:ilvl="3">
      <w:numFmt w:val="bullet"/>
      <w:lvlText w:val="•"/>
      <w:lvlJc w:val="left"/>
      <w:pPr>
        <w:ind w:left="2674" w:hanging="284"/>
      </w:pPr>
      <w:rPr>
        <w:rFonts w:hint="default"/>
        <w:lang w:val="bs" w:eastAsia="en-US" w:bidi="ar-SA"/>
      </w:rPr>
    </w:lvl>
    <w:lvl w:ilvl="4">
      <w:numFmt w:val="bullet"/>
      <w:lvlText w:val="•"/>
      <w:lvlJc w:val="left"/>
      <w:pPr>
        <w:ind w:left="3622" w:hanging="284"/>
      </w:pPr>
      <w:rPr>
        <w:rFonts w:hint="default"/>
        <w:lang w:val="bs" w:eastAsia="en-US" w:bidi="ar-SA"/>
      </w:rPr>
    </w:lvl>
    <w:lvl w:ilvl="5">
      <w:numFmt w:val="bullet"/>
      <w:lvlText w:val="•"/>
      <w:lvlJc w:val="left"/>
      <w:pPr>
        <w:ind w:left="4569" w:hanging="284"/>
      </w:pPr>
      <w:rPr>
        <w:rFonts w:hint="default"/>
        <w:lang w:val="bs" w:eastAsia="en-US" w:bidi="ar-SA"/>
      </w:rPr>
    </w:lvl>
    <w:lvl w:ilvl="6">
      <w:numFmt w:val="bullet"/>
      <w:lvlText w:val="•"/>
      <w:lvlJc w:val="left"/>
      <w:pPr>
        <w:ind w:left="5516" w:hanging="284"/>
      </w:pPr>
      <w:rPr>
        <w:rFonts w:hint="default"/>
        <w:lang w:val="bs" w:eastAsia="en-US" w:bidi="ar-SA"/>
      </w:rPr>
    </w:lvl>
    <w:lvl w:ilvl="7">
      <w:numFmt w:val="bullet"/>
      <w:lvlText w:val="•"/>
      <w:lvlJc w:val="left"/>
      <w:pPr>
        <w:ind w:left="6464" w:hanging="284"/>
      </w:pPr>
      <w:rPr>
        <w:rFonts w:hint="default"/>
        <w:lang w:val="bs" w:eastAsia="en-US" w:bidi="ar-SA"/>
      </w:rPr>
    </w:lvl>
    <w:lvl w:ilvl="8">
      <w:numFmt w:val="bullet"/>
      <w:lvlText w:val="•"/>
      <w:lvlJc w:val="left"/>
      <w:pPr>
        <w:ind w:left="7411" w:hanging="284"/>
      </w:pPr>
      <w:rPr>
        <w:rFonts w:hint="default"/>
        <w:lang w:val="bs" w:eastAsia="en-US" w:bidi="ar-SA"/>
      </w:rPr>
    </w:lvl>
  </w:abstractNum>
  <w:abstractNum w:abstractNumId="14" w15:restartNumberingAfterBreak="0">
    <w:nsid w:val="1FD01915"/>
    <w:multiLevelType w:val="hybridMultilevel"/>
    <w:tmpl w:val="E1A03AF2"/>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D952C7"/>
    <w:multiLevelType w:val="hybridMultilevel"/>
    <w:tmpl w:val="B08456F8"/>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10D17AA"/>
    <w:multiLevelType w:val="hybridMultilevel"/>
    <w:tmpl w:val="34CE188A"/>
    <w:lvl w:ilvl="0" w:tplc="D79CF4FA">
      <w:numFmt w:val="bullet"/>
      <w:lvlText w:val=""/>
      <w:lvlJc w:val="left"/>
      <w:pPr>
        <w:ind w:left="785" w:hanging="425"/>
      </w:pPr>
      <w:rPr>
        <w:rFonts w:ascii="Symbol" w:eastAsia="Symbol" w:hAnsi="Symbol" w:cs="Symbol" w:hint="default"/>
        <w:w w:val="100"/>
        <w:sz w:val="24"/>
        <w:szCs w:val="24"/>
        <w:lang w:val="bs" w:eastAsia="en-US" w:bidi="ar-SA"/>
      </w:rPr>
    </w:lvl>
    <w:lvl w:ilvl="1" w:tplc="BD36501E">
      <w:numFmt w:val="bullet"/>
      <w:lvlText w:val="•"/>
      <w:lvlJc w:val="left"/>
      <w:pPr>
        <w:ind w:left="1684" w:hanging="425"/>
      </w:pPr>
      <w:rPr>
        <w:rFonts w:hint="default"/>
        <w:lang w:val="bs" w:eastAsia="en-US" w:bidi="ar-SA"/>
      </w:rPr>
    </w:lvl>
    <w:lvl w:ilvl="2" w:tplc="17EE4998">
      <w:numFmt w:val="bullet"/>
      <w:lvlText w:val="•"/>
      <w:lvlJc w:val="left"/>
      <w:pPr>
        <w:ind w:left="2589" w:hanging="425"/>
      </w:pPr>
      <w:rPr>
        <w:rFonts w:hint="default"/>
        <w:lang w:val="bs" w:eastAsia="en-US" w:bidi="ar-SA"/>
      </w:rPr>
    </w:lvl>
    <w:lvl w:ilvl="3" w:tplc="A748295C">
      <w:numFmt w:val="bullet"/>
      <w:lvlText w:val="•"/>
      <w:lvlJc w:val="left"/>
      <w:pPr>
        <w:ind w:left="3493" w:hanging="425"/>
      </w:pPr>
      <w:rPr>
        <w:rFonts w:hint="default"/>
        <w:lang w:val="bs" w:eastAsia="en-US" w:bidi="ar-SA"/>
      </w:rPr>
    </w:lvl>
    <w:lvl w:ilvl="4" w:tplc="085E8232">
      <w:numFmt w:val="bullet"/>
      <w:lvlText w:val="•"/>
      <w:lvlJc w:val="left"/>
      <w:pPr>
        <w:ind w:left="4398" w:hanging="425"/>
      </w:pPr>
      <w:rPr>
        <w:rFonts w:hint="default"/>
        <w:lang w:val="bs" w:eastAsia="en-US" w:bidi="ar-SA"/>
      </w:rPr>
    </w:lvl>
    <w:lvl w:ilvl="5" w:tplc="44060454">
      <w:numFmt w:val="bullet"/>
      <w:lvlText w:val="•"/>
      <w:lvlJc w:val="left"/>
      <w:pPr>
        <w:ind w:left="5303" w:hanging="425"/>
      </w:pPr>
      <w:rPr>
        <w:rFonts w:hint="default"/>
        <w:lang w:val="bs" w:eastAsia="en-US" w:bidi="ar-SA"/>
      </w:rPr>
    </w:lvl>
    <w:lvl w:ilvl="6" w:tplc="45B6D398">
      <w:numFmt w:val="bullet"/>
      <w:lvlText w:val="•"/>
      <w:lvlJc w:val="left"/>
      <w:pPr>
        <w:ind w:left="6207" w:hanging="425"/>
      </w:pPr>
      <w:rPr>
        <w:rFonts w:hint="default"/>
        <w:lang w:val="bs" w:eastAsia="en-US" w:bidi="ar-SA"/>
      </w:rPr>
    </w:lvl>
    <w:lvl w:ilvl="7" w:tplc="087E2122">
      <w:numFmt w:val="bullet"/>
      <w:lvlText w:val="•"/>
      <w:lvlJc w:val="left"/>
      <w:pPr>
        <w:ind w:left="7112" w:hanging="425"/>
      </w:pPr>
      <w:rPr>
        <w:rFonts w:hint="default"/>
        <w:lang w:val="bs" w:eastAsia="en-US" w:bidi="ar-SA"/>
      </w:rPr>
    </w:lvl>
    <w:lvl w:ilvl="8" w:tplc="572C88B4">
      <w:numFmt w:val="bullet"/>
      <w:lvlText w:val="•"/>
      <w:lvlJc w:val="left"/>
      <w:pPr>
        <w:ind w:left="8017" w:hanging="425"/>
      </w:pPr>
      <w:rPr>
        <w:rFonts w:hint="default"/>
        <w:lang w:val="bs" w:eastAsia="en-US" w:bidi="ar-SA"/>
      </w:rPr>
    </w:lvl>
  </w:abstractNum>
  <w:abstractNum w:abstractNumId="17" w15:restartNumberingAfterBreak="0">
    <w:nsid w:val="265C4C5C"/>
    <w:multiLevelType w:val="hybridMultilevel"/>
    <w:tmpl w:val="421CC052"/>
    <w:lvl w:ilvl="0" w:tplc="FFFFFFFF">
      <w:start w:val="1"/>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C348D2"/>
    <w:multiLevelType w:val="hybridMultilevel"/>
    <w:tmpl w:val="E55EE47E"/>
    <w:lvl w:ilvl="0" w:tplc="FFFFFFFF">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561674"/>
    <w:multiLevelType w:val="hybridMultilevel"/>
    <w:tmpl w:val="154442DC"/>
    <w:lvl w:ilvl="0" w:tplc="FFFFFFFF">
      <w:start w:val="1"/>
      <w:numFmt w:val="bullet"/>
      <w:lvlText w:val="➢"/>
      <w:lvlJc w:val="left"/>
      <w:pPr>
        <w:ind w:left="360" w:hanging="360"/>
      </w:pPr>
      <w:rPr>
        <w:rFonts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0" w15:restartNumberingAfterBreak="0">
    <w:nsid w:val="3F682D6E"/>
    <w:multiLevelType w:val="hybridMultilevel"/>
    <w:tmpl w:val="43BE26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404F46B7"/>
    <w:multiLevelType w:val="multilevel"/>
    <w:tmpl w:val="4C282E1E"/>
    <w:lvl w:ilvl="0">
      <w:start w:val="1"/>
      <w:numFmt w:val="decimal"/>
      <w:lvlText w:val="%1."/>
      <w:lvlJc w:val="left"/>
      <w:pPr>
        <w:ind w:left="562" w:hanging="440"/>
      </w:pPr>
      <w:rPr>
        <w:rFonts w:ascii="Cambria" w:eastAsia="Cambria" w:hAnsi="Cambria" w:cs="Cambria" w:hint="default"/>
        <w:b/>
        <w:bCs/>
        <w:spacing w:val="0"/>
        <w:w w:val="100"/>
        <w:sz w:val="22"/>
        <w:szCs w:val="22"/>
        <w:lang w:val="bs" w:eastAsia="en-US" w:bidi="ar-SA"/>
      </w:rPr>
    </w:lvl>
    <w:lvl w:ilvl="1">
      <w:start w:val="1"/>
      <w:numFmt w:val="decimal"/>
      <w:lvlText w:val="%1.%2."/>
      <w:lvlJc w:val="left"/>
      <w:pPr>
        <w:ind w:left="1008" w:hanging="440"/>
      </w:pPr>
      <w:rPr>
        <w:rFonts w:ascii="Cambria" w:eastAsia="Cambria" w:hAnsi="Cambria" w:cs="Cambria" w:hint="default"/>
        <w:b w:val="0"/>
        <w:bCs/>
        <w:spacing w:val="-1"/>
        <w:w w:val="100"/>
        <w:sz w:val="22"/>
        <w:szCs w:val="22"/>
        <w:lang w:val="bs" w:eastAsia="en-US" w:bidi="ar-SA"/>
      </w:rPr>
    </w:lvl>
    <w:lvl w:ilvl="2">
      <w:start w:val="1"/>
      <w:numFmt w:val="decimal"/>
      <w:lvlText w:val="%1.%2.%3."/>
      <w:lvlJc w:val="left"/>
      <w:pPr>
        <w:ind w:left="1218" w:hanging="879"/>
      </w:pPr>
      <w:rPr>
        <w:rFonts w:ascii="Calibri" w:eastAsia="Calibri" w:hAnsi="Calibri" w:cs="Calibri" w:hint="default"/>
        <w:w w:val="99"/>
        <w:sz w:val="20"/>
        <w:szCs w:val="20"/>
        <w:lang w:val="bs" w:eastAsia="en-US" w:bidi="ar-SA"/>
      </w:rPr>
    </w:lvl>
    <w:lvl w:ilvl="3">
      <w:numFmt w:val="bullet"/>
      <w:lvlText w:val="•"/>
      <w:lvlJc w:val="left"/>
      <w:pPr>
        <w:ind w:left="2230" w:hanging="879"/>
      </w:pPr>
      <w:rPr>
        <w:rFonts w:hint="default"/>
        <w:lang w:val="bs" w:eastAsia="en-US" w:bidi="ar-SA"/>
      </w:rPr>
    </w:lvl>
    <w:lvl w:ilvl="4">
      <w:numFmt w:val="bullet"/>
      <w:lvlText w:val="•"/>
      <w:lvlJc w:val="left"/>
      <w:pPr>
        <w:ind w:left="3241" w:hanging="879"/>
      </w:pPr>
      <w:rPr>
        <w:rFonts w:hint="default"/>
        <w:lang w:val="bs" w:eastAsia="en-US" w:bidi="ar-SA"/>
      </w:rPr>
    </w:lvl>
    <w:lvl w:ilvl="5">
      <w:numFmt w:val="bullet"/>
      <w:lvlText w:val="•"/>
      <w:lvlJc w:val="left"/>
      <w:pPr>
        <w:ind w:left="4252" w:hanging="879"/>
      </w:pPr>
      <w:rPr>
        <w:rFonts w:hint="default"/>
        <w:lang w:val="bs" w:eastAsia="en-US" w:bidi="ar-SA"/>
      </w:rPr>
    </w:lvl>
    <w:lvl w:ilvl="6">
      <w:numFmt w:val="bullet"/>
      <w:lvlText w:val="•"/>
      <w:lvlJc w:val="left"/>
      <w:pPr>
        <w:ind w:left="5263" w:hanging="879"/>
      </w:pPr>
      <w:rPr>
        <w:rFonts w:hint="default"/>
        <w:lang w:val="bs" w:eastAsia="en-US" w:bidi="ar-SA"/>
      </w:rPr>
    </w:lvl>
    <w:lvl w:ilvl="7">
      <w:numFmt w:val="bullet"/>
      <w:lvlText w:val="•"/>
      <w:lvlJc w:val="left"/>
      <w:pPr>
        <w:ind w:left="6274" w:hanging="879"/>
      </w:pPr>
      <w:rPr>
        <w:rFonts w:hint="default"/>
        <w:lang w:val="bs" w:eastAsia="en-US" w:bidi="ar-SA"/>
      </w:rPr>
    </w:lvl>
    <w:lvl w:ilvl="8">
      <w:numFmt w:val="bullet"/>
      <w:lvlText w:val="•"/>
      <w:lvlJc w:val="left"/>
      <w:pPr>
        <w:ind w:left="7284" w:hanging="879"/>
      </w:pPr>
      <w:rPr>
        <w:rFonts w:hint="default"/>
        <w:lang w:val="bs" w:eastAsia="en-US" w:bidi="ar-SA"/>
      </w:rPr>
    </w:lvl>
  </w:abstractNum>
  <w:abstractNum w:abstractNumId="22" w15:restartNumberingAfterBreak="0">
    <w:nsid w:val="40E1496B"/>
    <w:multiLevelType w:val="hybridMultilevel"/>
    <w:tmpl w:val="831429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7A43230"/>
    <w:multiLevelType w:val="hybridMultilevel"/>
    <w:tmpl w:val="8DB6FD92"/>
    <w:lvl w:ilvl="0" w:tplc="45AC623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90C0654"/>
    <w:multiLevelType w:val="hybridMultilevel"/>
    <w:tmpl w:val="E6B8DCA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DD76AA1"/>
    <w:multiLevelType w:val="hybridMultilevel"/>
    <w:tmpl w:val="07303D1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5299710F"/>
    <w:multiLevelType w:val="hybridMultilevel"/>
    <w:tmpl w:val="30C8F5E0"/>
    <w:lvl w:ilvl="0" w:tplc="FFFFFFFF">
      <w:start w:val="1"/>
      <w:numFmt w:val="bullet"/>
      <w:lvlText w:val="➢"/>
      <w:lvlJc w:val="left"/>
      <w:pPr>
        <w:ind w:left="360" w:hanging="360"/>
      </w:pPr>
      <w:rPr>
        <w:rFonts w:hint="default"/>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3FF194B"/>
    <w:multiLevelType w:val="hybridMultilevel"/>
    <w:tmpl w:val="24CC23FE"/>
    <w:lvl w:ilvl="0" w:tplc="A3627F3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4F91F91"/>
    <w:multiLevelType w:val="hybridMultilevel"/>
    <w:tmpl w:val="63A08C02"/>
    <w:lvl w:ilvl="0" w:tplc="C8981042">
      <w:numFmt w:val="bullet"/>
      <w:lvlText w:val=""/>
      <w:lvlJc w:val="left"/>
      <w:pPr>
        <w:ind w:left="785" w:hanging="425"/>
      </w:pPr>
      <w:rPr>
        <w:rFonts w:ascii="Wingdings" w:eastAsia="Wingdings" w:hAnsi="Wingdings" w:cs="Wingdings" w:hint="default"/>
        <w:w w:val="100"/>
        <w:sz w:val="24"/>
        <w:szCs w:val="24"/>
        <w:lang w:val="bs" w:eastAsia="en-US" w:bidi="ar-SA"/>
      </w:rPr>
    </w:lvl>
    <w:lvl w:ilvl="1" w:tplc="28084132">
      <w:numFmt w:val="bullet"/>
      <w:lvlText w:val="•"/>
      <w:lvlJc w:val="left"/>
      <w:pPr>
        <w:ind w:left="1684" w:hanging="425"/>
      </w:pPr>
      <w:rPr>
        <w:rFonts w:hint="default"/>
        <w:lang w:val="bs" w:eastAsia="en-US" w:bidi="ar-SA"/>
      </w:rPr>
    </w:lvl>
    <w:lvl w:ilvl="2" w:tplc="7AC68596">
      <w:numFmt w:val="bullet"/>
      <w:lvlText w:val="•"/>
      <w:lvlJc w:val="left"/>
      <w:pPr>
        <w:ind w:left="2589" w:hanging="425"/>
      </w:pPr>
      <w:rPr>
        <w:rFonts w:hint="default"/>
        <w:lang w:val="bs" w:eastAsia="en-US" w:bidi="ar-SA"/>
      </w:rPr>
    </w:lvl>
    <w:lvl w:ilvl="3" w:tplc="5CE4FE52">
      <w:numFmt w:val="bullet"/>
      <w:lvlText w:val="•"/>
      <w:lvlJc w:val="left"/>
      <w:pPr>
        <w:ind w:left="3493" w:hanging="425"/>
      </w:pPr>
      <w:rPr>
        <w:rFonts w:hint="default"/>
        <w:lang w:val="bs" w:eastAsia="en-US" w:bidi="ar-SA"/>
      </w:rPr>
    </w:lvl>
    <w:lvl w:ilvl="4" w:tplc="574C890E">
      <w:numFmt w:val="bullet"/>
      <w:lvlText w:val="•"/>
      <w:lvlJc w:val="left"/>
      <w:pPr>
        <w:ind w:left="4398" w:hanging="425"/>
      </w:pPr>
      <w:rPr>
        <w:rFonts w:hint="default"/>
        <w:lang w:val="bs" w:eastAsia="en-US" w:bidi="ar-SA"/>
      </w:rPr>
    </w:lvl>
    <w:lvl w:ilvl="5" w:tplc="437671F8">
      <w:numFmt w:val="bullet"/>
      <w:lvlText w:val="•"/>
      <w:lvlJc w:val="left"/>
      <w:pPr>
        <w:ind w:left="5303" w:hanging="425"/>
      </w:pPr>
      <w:rPr>
        <w:rFonts w:hint="default"/>
        <w:lang w:val="bs" w:eastAsia="en-US" w:bidi="ar-SA"/>
      </w:rPr>
    </w:lvl>
    <w:lvl w:ilvl="6" w:tplc="BBDA446C">
      <w:numFmt w:val="bullet"/>
      <w:lvlText w:val="•"/>
      <w:lvlJc w:val="left"/>
      <w:pPr>
        <w:ind w:left="6207" w:hanging="425"/>
      </w:pPr>
      <w:rPr>
        <w:rFonts w:hint="default"/>
        <w:lang w:val="bs" w:eastAsia="en-US" w:bidi="ar-SA"/>
      </w:rPr>
    </w:lvl>
    <w:lvl w:ilvl="7" w:tplc="6A3E56E4">
      <w:numFmt w:val="bullet"/>
      <w:lvlText w:val="•"/>
      <w:lvlJc w:val="left"/>
      <w:pPr>
        <w:ind w:left="7112" w:hanging="425"/>
      </w:pPr>
      <w:rPr>
        <w:rFonts w:hint="default"/>
        <w:lang w:val="bs" w:eastAsia="en-US" w:bidi="ar-SA"/>
      </w:rPr>
    </w:lvl>
    <w:lvl w:ilvl="8" w:tplc="C046E8B0">
      <w:numFmt w:val="bullet"/>
      <w:lvlText w:val="•"/>
      <w:lvlJc w:val="left"/>
      <w:pPr>
        <w:ind w:left="8017" w:hanging="425"/>
      </w:pPr>
      <w:rPr>
        <w:rFonts w:hint="default"/>
        <w:lang w:val="bs" w:eastAsia="en-US" w:bidi="ar-SA"/>
      </w:rPr>
    </w:lvl>
  </w:abstractNum>
  <w:abstractNum w:abstractNumId="29" w15:restartNumberingAfterBreak="0">
    <w:nsid w:val="5D31736F"/>
    <w:multiLevelType w:val="hybridMultilevel"/>
    <w:tmpl w:val="8D72E96C"/>
    <w:lvl w:ilvl="0" w:tplc="FFFFFFFF">
      <w:start w:val="1"/>
      <w:numFmt w:val="bullet"/>
      <w:lvlText w:val="➢"/>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0" w15:restartNumberingAfterBreak="0">
    <w:nsid w:val="5E47131D"/>
    <w:multiLevelType w:val="hybridMultilevel"/>
    <w:tmpl w:val="E9727E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5E825F32"/>
    <w:multiLevelType w:val="multilevel"/>
    <w:tmpl w:val="76B22D50"/>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27442BC"/>
    <w:multiLevelType w:val="hybridMultilevel"/>
    <w:tmpl w:val="D2B05E20"/>
    <w:lvl w:ilvl="0" w:tplc="FFFFFFFF">
      <w:start w:val="1"/>
      <w:numFmt w:val="bullet"/>
      <w:lvlText w:val="➢"/>
      <w:lvlJc w:val="left"/>
      <w:pPr>
        <w:ind w:left="785" w:hanging="425"/>
      </w:pPr>
      <w:rPr>
        <w:rFonts w:hint="default"/>
        <w:w w:val="100"/>
        <w:sz w:val="24"/>
        <w:szCs w:val="24"/>
        <w:lang w:val="bs" w:eastAsia="en-US" w:bidi="ar-SA"/>
      </w:rPr>
    </w:lvl>
    <w:lvl w:ilvl="1" w:tplc="BD36501E">
      <w:numFmt w:val="bullet"/>
      <w:lvlText w:val="•"/>
      <w:lvlJc w:val="left"/>
      <w:pPr>
        <w:ind w:left="1684" w:hanging="425"/>
      </w:pPr>
      <w:rPr>
        <w:rFonts w:hint="default"/>
        <w:lang w:val="bs" w:eastAsia="en-US" w:bidi="ar-SA"/>
      </w:rPr>
    </w:lvl>
    <w:lvl w:ilvl="2" w:tplc="17EE4998">
      <w:numFmt w:val="bullet"/>
      <w:lvlText w:val="•"/>
      <w:lvlJc w:val="left"/>
      <w:pPr>
        <w:ind w:left="2589" w:hanging="425"/>
      </w:pPr>
      <w:rPr>
        <w:rFonts w:hint="default"/>
        <w:lang w:val="bs" w:eastAsia="en-US" w:bidi="ar-SA"/>
      </w:rPr>
    </w:lvl>
    <w:lvl w:ilvl="3" w:tplc="A748295C">
      <w:numFmt w:val="bullet"/>
      <w:lvlText w:val="•"/>
      <w:lvlJc w:val="left"/>
      <w:pPr>
        <w:ind w:left="3493" w:hanging="425"/>
      </w:pPr>
      <w:rPr>
        <w:rFonts w:hint="default"/>
        <w:lang w:val="bs" w:eastAsia="en-US" w:bidi="ar-SA"/>
      </w:rPr>
    </w:lvl>
    <w:lvl w:ilvl="4" w:tplc="085E8232">
      <w:numFmt w:val="bullet"/>
      <w:lvlText w:val="•"/>
      <w:lvlJc w:val="left"/>
      <w:pPr>
        <w:ind w:left="4398" w:hanging="425"/>
      </w:pPr>
      <w:rPr>
        <w:rFonts w:hint="default"/>
        <w:lang w:val="bs" w:eastAsia="en-US" w:bidi="ar-SA"/>
      </w:rPr>
    </w:lvl>
    <w:lvl w:ilvl="5" w:tplc="44060454">
      <w:numFmt w:val="bullet"/>
      <w:lvlText w:val="•"/>
      <w:lvlJc w:val="left"/>
      <w:pPr>
        <w:ind w:left="5303" w:hanging="425"/>
      </w:pPr>
      <w:rPr>
        <w:rFonts w:hint="default"/>
        <w:lang w:val="bs" w:eastAsia="en-US" w:bidi="ar-SA"/>
      </w:rPr>
    </w:lvl>
    <w:lvl w:ilvl="6" w:tplc="45B6D398">
      <w:numFmt w:val="bullet"/>
      <w:lvlText w:val="•"/>
      <w:lvlJc w:val="left"/>
      <w:pPr>
        <w:ind w:left="6207" w:hanging="425"/>
      </w:pPr>
      <w:rPr>
        <w:rFonts w:hint="default"/>
        <w:lang w:val="bs" w:eastAsia="en-US" w:bidi="ar-SA"/>
      </w:rPr>
    </w:lvl>
    <w:lvl w:ilvl="7" w:tplc="087E2122">
      <w:numFmt w:val="bullet"/>
      <w:lvlText w:val="•"/>
      <w:lvlJc w:val="left"/>
      <w:pPr>
        <w:ind w:left="7112" w:hanging="425"/>
      </w:pPr>
      <w:rPr>
        <w:rFonts w:hint="default"/>
        <w:lang w:val="bs" w:eastAsia="en-US" w:bidi="ar-SA"/>
      </w:rPr>
    </w:lvl>
    <w:lvl w:ilvl="8" w:tplc="572C88B4">
      <w:numFmt w:val="bullet"/>
      <w:lvlText w:val="•"/>
      <w:lvlJc w:val="left"/>
      <w:pPr>
        <w:ind w:left="8017" w:hanging="425"/>
      </w:pPr>
      <w:rPr>
        <w:rFonts w:hint="default"/>
        <w:lang w:val="bs" w:eastAsia="en-US" w:bidi="ar-SA"/>
      </w:rPr>
    </w:lvl>
  </w:abstractNum>
  <w:abstractNum w:abstractNumId="33"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 w15:restartNumberingAfterBreak="0">
    <w:nsid w:val="6B5E55D4"/>
    <w:multiLevelType w:val="hybridMultilevel"/>
    <w:tmpl w:val="DC4CF658"/>
    <w:lvl w:ilvl="0" w:tplc="FFFFFFFF">
      <w:start w:val="1"/>
      <w:numFmt w:val="bullet"/>
      <w:lvlText w:val="➢"/>
      <w:lvlJc w:val="left"/>
      <w:pPr>
        <w:ind w:left="578" w:hanging="360"/>
      </w:p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5" w15:restartNumberingAfterBreak="0">
    <w:nsid w:val="78703907"/>
    <w:multiLevelType w:val="multilevel"/>
    <w:tmpl w:val="1FAEC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DBB49E9"/>
    <w:multiLevelType w:val="hybridMultilevel"/>
    <w:tmpl w:val="968871F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01073958">
    <w:abstractNumId w:val="28"/>
  </w:num>
  <w:num w:numId="2" w16cid:durableId="467551416">
    <w:abstractNumId w:val="16"/>
  </w:num>
  <w:num w:numId="3" w16cid:durableId="1264461773">
    <w:abstractNumId w:val="13"/>
  </w:num>
  <w:num w:numId="4" w16cid:durableId="1753501099">
    <w:abstractNumId w:val="21"/>
  </w:num>
  <w:num w:numId="5" w16cid:durableId="1165782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977043">
    <w:abstractNumId w:val="33"/>
  </w:num>
  <w:num w:numId="7" w16cid:durableId="2018656653">
    <w:abstractNumId w:val="25"/>
  </w:num>
  <w:num w:numId="8" w16cid:durableId="248387689">
    <w:abstractNumId w:val="27"/>
  </w:num>
  <w:num w:numId="9" w16cid:durableId="1343433998">
    <w:abstractNumId w:val="12"/>
  </w:num>
  <w:num w:numId="10" w16cid:durableId="1679654522">
    <w:abstractNumId w:val="19"/>
  </w:num>
  <w:num w:numId="11" w16cid:durableId="719061164">
    <w:abstractNumId w:val="5"/>
  </w:num>
  <w:num w:numId="12" w16cid:durableId="1118716038">
    <w:abstractNumId w:val="23"/>
  </w:num>
  <w:num w:numId="13" w16cid:durableId="1145779268">
    <w:abstractNumId w:val="35"/>
  </w:num>
  <w:num w:numId="14" w16cid:durableId="954139396">
    <w:abstractNumId w:val="0"/>
  </w:num>
  <w:num w:numId="15" w16cid:durableId="1284078463">
    <w:abstractNumId w:val="2"/>
  </w:num>
  <w:num w:numId="16" w16cid:durableId="1110323183">
    <w:abstractNumId w:val="3"/>
  </w:num>
  <w:num w:numId="17" w16cid:durableId="1208639523">
    <w:abstractNumId w:val="4"/>
  </w:num>
  <w:num w:numId="18" w16cid:durableId="1793090358">
    <w:abstractNumId w:val="1"/>
  </w:num>
  <w:num w:numId="19" w16cid:durableId="1921982133">
    <w:abstractNumId w:val="22"/>
  </w:num>
  <w:num w:numId="20" w16cid:durableId="10764893">
    <w:abstractNumId w:val="15"/>
  </w:num>
  <w:num w:numId="21" w16cid:durableId="1550459054">
    <w:abstractNumId w:val="7"/>
  </w:num>
  <w:num w:numId="22" w16cid:durableId="1759525430">
    <w:abstractNumId w:val="26"/>
  </w:num>
  <w:num w:numId="23" w16cid:durableId="1342388906">
    <w:abstractNumId w:val="6"/>
  </w:num>
  <w:num w:numId="24" w16cid:durableId="111172834">
    <w:abstractNumId w:val="18"/>
  </w:num>
  <w:num w:numId="25" w16cid:durableId="1175997156">
    <w:abstractNumId w:val="14"/>
  </w:num>
  <w:num w:numId="26" w16cid:durableId="1294092974">
    <w:abstractNumId w:val="8"/>
  </w:num>
  <w:num w:numId="27" w16cid:durableId="1644387623">
    <w:abstractNumId w:val="20"/>
  </w:num>
  <w:num w:numId="28" w16cid:durableId="1178538281">
    <w:abstractNumId w:val="34"/>
  </w:num>
  <w:num w:numId="29" w16cid:durableId="2077505000">
    <w:abstractNumId w:val="17"/>
  </w:num>
  <w:num w:numId="30" w16cid:durableId="553079358">
    <w:abstractNumId w:val="32"/>
  </w:num>
  <w:num w:numId="31" w16cid:durableId="988359999">
    <w:abstractNumId w:val="10"/>
  </w:num>
  <w:num w:numId="32" w16cid:durableId="559902114">
    <w:abstractNumId w:val="31"/>
  </w:num>
  <w:num w:numId="33" w16cid:durableId="1477793174">
    <w:abstractNumId w:val="29"/>
  </w:num>
  <w:num w:numId="34" w16cid:durableId="361252431">
    <w:abstractNumId w:val="24"/>
  </w:num>
  <w:num w:numId="35" w16cid:durableId="356467110">
    <w:abstractNumId w:val="11"/>
  </w:num>
  <w:num w:numId="36" w16cid:durableId="729351351">
    <w:abstractNumId w:val="36"/>
  </w:num>
  <w:num w:numId="37" w16cid:durableId="483663027">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en-US" w:vendorID="64" w:dllVersion="0" w:nlCheck="1" w:checkStyle="1"/>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C"/>
    <w:rsid w:val="000045CD"/>
    <w:rsid w:val="0001713C"/>
    <w:rsid w:val="00036BC4"/>
    <w:rsid w:val="000532D9"/>
    <w:rsid w:val="00060560"/>
    <w:rsid w:val="0006508E"/>
    <w:rsid w:val="00070A86"/>
    <w:rsid w:val="00083F11"/>
    <w:rsid w:val="00084CB1"/>
    <w:rsid w:val="00086FEC"/>
    <w:rsid w:val="000A406B"/>
    <w:rsid w:val="000A656B"/>
    <w:rsid w:val="000A7075"/>
    <w:rsid w:val="000C44EA"/>
    <w:rsid w:val="000C7F86"/>
    <w:rsid w:val="000D6D56"/>
    <w:rsid w:val="000F7D03"/>
    <w:rsid w:val="0010236C"/>
    <w:rsid w:val="0010654A"/>
    <w:rsid w:val="001203D4"/>
    <w:rsid w:val="00122BC5"/>
    <w:rsid w:val="00142A5C"/>
    <w:rsid w:val="00143D1F"/>
    <w:rsid w:val="00147A02"/>
    <w:rsid w:val="00153574"/>
    <w:rsid w:val="001639AA"/>
    <w:rsid w:val="001645C0"/>
    <w:rsid w:val="001866F1"/>
    <w:rsid w:val="001953CE"/>
    <w:rsid w:val="001A6BAC"/>
    <w:rsid w:val="001A7D48"/>
    <w:rsid w:val="001B70A8"/>
    <w:rsid w:val="001C3715"/>
    <w:rsid w:val="001C3C26"/>
    <w:rsid w:val="001D41E1"/>
    <w:rsid w:val="001F3EBA"/>
    <w:rsid w:val="00202E47"/>
    <w:rsid w:val="00203C80"/>
    <w:rsid w:val="002043F3"/>
    <w:rsid w:val="00215227"/>
    <w:rsid w:val="002223F2"/>
    <w:rsid w:val="00235B5D"/>
    <w:rsid w:val="0023618C"/>
    <w:rsid w:val="0024355D"/>
    <w:rsid w:val="00274813"/>
    <w:rsid w:val="00275657"/>
    <w:rsid w:val="00275DD6"/>
    <w:rsid w:val="00277C97"/>
    <w:rsid w:val="0029331A"/>
    <w:rsid w:val="002A7B6D"/>
    <w:rsid w:val="002B34CA"/>
    <w:rsid w:val="002C3046"/>
    <w:rsid w:val="002C398D"/>
    <w:rsid w:val="002C527F"/>
    <w:rsid w:val="002D0495"/>
    <w:rsid w:val="002D670B"/>
    <w:rsid w:val="002E17C2"/>
    <w:rsid w:val="002E1C54"/>
    <w:rsid w:val="002E35D6"/>
    <w:rsid w:val="00321029"/>
    <w:rsid w:val="00334FC5"/>
    <w:rsid w:val="00335678"/>
    <w:rsid w:val="003478BC"/>
    <w:rsid w:val="003623B0"/>
    <w:rsid w:val="003645D9"/>
    <w:rsid w:val="00370B5C"/>
    <w:rsid w:val="00375F2F"/>
    <w:rsid w:val="003A12A8"/>
    <w:rsid w:val="003A6327"/>
    <w:rsid w:val="003E46E1"/>
    <w:rsid w:val="003F6DDC"/>
    <w:rsid w:val="00440553"/>
    <w:rsid w:val="00447014"/>
    <w:rsid w:val="004645CA"/>
    <w:rsid w:val="00493D07"/>
    <w:rsid w:val="004B05F7"/>
    <w:rsid w:val="004D78AE"/>
    <w:rsid w:val="004E4709"/>
    <w:rsid w:val="00501A94"/>
    <w:rsid w:val="00510094"/>
    <w:rsid w:val="00510C60"/>
    <w:rsid w:val="0051198E"/>
    <w:rsid w:val="005127BC"/>
    <w:rsid w:val="00533540"/>
    <w:rsid w:val="00554B89"/>
    <w:rsid w:val="0055630A"/>
    <w:rsid w:val="00566480"/>
    <w:rsid w:val="00571E1C"/>
    <w:rsid w:val="00577E3F"/>
    <w:rsid w:val="00593B46"/>
    <w:rsid w:val="005A73DE"/>
    <w:rsid w:val="005B4A52"/>
    <w:rsid w:val="005D2C65"/>
    <w:rsid w:val="005F1817"/>
    <w:rsid w:val="005F58DF"/>
    <w:rsid w:val="005F5972"/>
    <w:rsid w:val="005F6CCF"/>
    <w:rsid w:val="00611B79"/>
    <w:rsid w:val="00654814"/>
    <w:rsid w:val="0066398A"/>
    <w:rsid w:val="006B085A"/>
    <w:rsid w:val="006B2AC3"/>
    <w:rsid w:val="006C756E"/>
    <w:rsid w:val="006D6581"/>
    <w:rsid w:val="006E2172"/>
    <w:rsid w:val="006F6882"/>
    <w:rsid w:val="00744F79"/>
    <w:rsid w:val="0076076A"/>
    <w:rsid w:val="0076680C"/>
    <w:rsid w:val="00767DC4"/>
    <w:rsid w:val="00773751"/>
    <w:rsid w:val="00774A4F"/>
    <w:rsid w:val="007849BF"/>
    <w:rsid w:val="00790CB5"/>
    <w:rsid w:val="007D395D"/>
    <w:rsid w:val="007E3C2B"/>
    <w:rsid w:val="00820E38"/>
    <w:rsid w:val="008258BD"/>
    <w:rsid w:val="00835D26"/>
    <w:rsid w:val="00841EBE"/>
    <w:rsid w:val="008476CB"/>
    <w:rsid w:val="00861AF6"/>
    <w:rsid w:val="00871AB6"/>
    <w:rsid w:val="00881364"/>
    <w:rsid w:val="00883675"/>
    <w:rsid w:val="00885642"/>
    <w:rsid w:val="00886C6D"/>
    <w:rsid w:val="00890F84"/>
    <w:rsid w:val="00891F95"/>
    <w:rsid w:val="008A27A9"/>
    <w:rsid w:val="008D5120"/>
    <w:rsid w:val="008D7EA8"/>
    <w:rsid w:val="008E11F2"/>
    <w:rsid w:val="00944015"/>
    <w:rsid w:val="009475BF"/>
    <w:rsid w:val="00955DCB"/>
    <w:rsid w:val="00960075"/>
    <w:rsid w:val="009601B4"/>
    <w:rsid w:val="0096180C"/>
    <w:rsid w:val="00961E7F"/>
    <w:rsid w:val="00965DEB"/>
    <w:rsid w:val="009734FD"/>
    <w:rsid w:val="00991939"/>
    <w:rsid w:val="009A0DE1"/>
    <w:rsid w:val="009C279A"/>
    <w:rsid w:val="009C51DA"/>
    <w:rsid w:val="009D1383"/>
    <w:rsid w:val="009D1CA9"/>
    <w:rsid w:val="009E7018"/>
    <w:rsid w:val="009F0E0F"/>
    <w:rsid w:val="009F2B4D"/>
    <w:rsid w:val="00A05540"/>
    <w:rsid w:val="00A25D62"/>
    <w:rsid w:val="00A27738"/>
    <w:rsid w:val="00A37B5D"/>
    <w:rsid w:val="00A40473"/>
    <w:rsid w:val="00A41609"/>
    <w:rsid w:val="00A47BD0"/>
    <w:rsid w:val="00A51C07"/>
    <w:rsid w:val="00A62997"/>
    <w:rsid w:val="00A64AD2"/>
    <w:rsid w:val="00A715BB"/>
    <w:rsid w:val="00A74FA1"/>
    <w:rsid w:val="00A82819"/>
    <w:rsid w:val="00A92713"/>
    <w:rsid w:val="00A92BE3"/>
    <w:rsid w:val="00A935ED"/>
    <w:rsid w:val="00AA66C8"/>
    <w:rsid w:val="00AB021C"/>
    <w:rsid w:val="00AB21D0"/>
    <w:rsid w:val="00B14047"/>
    <w:rsid w:val="00B21ADC"/>
    <w:rsid w:val="00B34DB9"/>
    <w:rsid w:val="00B4400F"/>
    <w:rsid w:val="00B5117A"/>
    <w:rsid w:val="00B55DC1"/>
    <w:rsid w:val="00B60F67"/>
    <w:rsid w:val="00B624EA"/>
    <w:rsid w:val="00B67CD0"/>
    <w:rsid w:val="00B72358"/>
    <w:rsid w:val="00B86C03"/>
    <w:rsid w:val="00BC2B3A"/>
    <w:rsid w:val="00BC5889"/>
    <w:rsid w:val="00BE7469"/>
    <w:rsid w:val="00BF4F57"/>
    <w:rsid w:val="00BF4FFD"/>
    <w:rsid w:val="00C200C2"/>
    <w:rsid w:val="00C2363F"/>
    <w:rsid w:val="00C414C6"/>
    <w:rsid w:val="00C42B84"/>
    <w:rsid w:val="00C536D8"/>
    <w:rsid w:val="00C64DB2"/>
    <w:rsid w:val="00C705F4"/>
    <w:rsid w:val="00C8558E"/>
    <w:rsid w:val="00C87C94"/>
    <w:rsid w:val="00C96685"/>
    <w:rsid w:val="00CA021D"/>
    <w:rsid w:val="00CC16B7"/>
    <w:rsid w:val="00CD2F19"/>
    <w:rsid w:val="00CE11D2"/>
    <w:rsid w:val="00CE4D8B"/>
    <w:rsid w:val="00CE6A8E"/>
    <w:rsid w:val="00CF6FF7"/>
    <w:rsid w:val="00D001A8"/>
    <w:rsid w:val="00D033E6"/>
    <w:rsid w:val="00D10298"/>
    <w:rsid w:val="00D1132A"/>
    <w:rsid w:val="00D4401F"/>
    <w:rsid w:val="00D54287"/>
    <w:rsid w:val="00D56E20"/>
    <w:rsid w:val="00D65AB6"/>
    <w:rsid w:val="00D74AEA"/>
    <w:rsid w:val="00D9734E"/>
    <w:rsid w:val="00DA1A43"/>
    <w:rsid w:val="00DA42B3"/>
    <w:rsid w:val="00DA499C"/>
    <w:rsid w:val="00DC1D96"/>
    <w:rsid w:val="00DD510A"/>
    <w:rsid w:val="00DD566B"/>
    <w:rsid w:val="00DF2ED9"/>
    <w:rsid w:val="00DF631C"/>
    <w:rsid w:val="00DF65C0"/>
    <w:rsid w:val="00E02A2A"/>
    <w:rsid w:val="00E2155D"/>
    <w:rsid w:val="00E2325B"/>
    <w:rsid w:val="00E254BD"/>
    <w:rsid w:val="00E35E91"/>
    <w:rsid w:val="00E4413D"/>
    <w:rsid w:val="00E521AC"/>
    <w:rsid w:val="00E561D0"/>
    <w:rsid w:val="00E9479B"/>
    <w:rsid w:val="00EA4D8E"/>
    <w:rsid w:val="00EB020B"/>
    <w:rsid w:val="00EC25E3"/>
    <w:rsid w:val="00EE3EFB"/>
    <w:rsid w:val="00EE6830"/>
    <w:rsid w:val="00EF16A5"/>
    <w:rsid w:val="00F077A1"/>
    <w:rsid w:val="00F11BF4"/>
    <w:rsid w:val="00F30760"/>
    <w:rsid w:val="00F439AE"/>
    <w:rsid w:val="00F519F2"/>
    <w:rsid w:val="00F52AF6"/>
    <w:rsid w:val="00F763B2"/>
    <w:rsid w:val="00F86C24"/>
    <w:rsid w:val="00FA0B78"/>
    <w:rsid w:val="00FB6A97"/>
    <w:rsid w:val="00FB7DE8"/>
    <w:rsid w:val="00FC733F"/>
    <w:rsid w:val="00FD391F"/>
    <w:rsid w:val="00FD4B9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5557"/>
  <w15:docId w15:val="{6AE9664D-96C8-4BC0-B9B9-BA31D1EB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AC"/>
    <w:rPr>
      <w:rFonts w:ascii="Cambria" w:eastAsia="Cambria" w:hAnsi="Cambria" w:cs="Cambria"/>
      <w:lang w:val="bs"/>
    </w:rPr>
  </w:style>
  <w:style w:type="paragraph" w:styleId="Naslov1">
    <w:name w:val="heading 1"/>
    <w:basedOn w:val="Normal"/>
    <w:uiPriority w:val="9"/>
    <w:qFormat/>
    <w:pPr>
      <w:spacing w:before="99"/>
      <w:ind w:left="618" w:hanging="407"/>
      <w:outlineLvl w:val="0"/>
    </w:pPr>
    <w:rPr>
      <w:b/>
      <w:bCs/>
      <w:sz w:val="26"/>
      <w:szCs w:val="26"/>
    </w:rPr>
  </w:style>
  <w:style w:type="paragraph" w:styleId="Naslov2">
    <w:name w:val="heading 2"/>
    <w:basedOn w:val="Normal"/>
    <w:uiPriority w:val="9"/>
    <w:unhideWhenUsed/>
    <w:qFormat/>
    <w:pPr>
      <w:spacing w:before="74"/>
      <w:ind w:left="785" w:hanging="425"/>
      <w:outlineLvl w:val="1"/>
    </w:pPr>
    <w:rPr>
      <w:b/>
      <w:bCs/>
      <w:sz w:val="24"/>
      <w:szCs w:val="24"/>
    </w:rPr>
  </w:style>
  <w:style w:type="paragraph" w:styleId="Naslov3">
    <w:name w:val="heading 3"/>
    <w:basedOn w:val="Normal"/>
    <w:next w:val="Normal"/>
    <w:link w:val="Naslov3Char"/>
    <w:uiPriority w:val="9"/>
    <w:unhideWhenUsed/>
    <w:qFormat/>
    <w:rsid w:val="002D04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39"/>
      <w:ind w:hanging="557"/>
    </w:pPr>
    <w:rPr>
      <w:b/>
      <w:bCs/>
    </w:rPr>
  </w:style>
  <w:style w:type="paragraph" w:styleId="Sadraj2">
    <w:name w:val="toc 2"/>
    <w:basedOn w:val="Normal"/>
    <w:uiPriority w:val="1"/>
    <w:qFormat/>
    <w:pPr>
      <w:ind w:left="118"/>
    </w:pPr>
    <w:rPr>
      <w:b/>
      <w:bCs/>
    </w:rPr>
  </w:style>
  <w:style w:type="paragraph" w:styleId="Sadraj3">
    <w:name w:val="toc 3"/>
    <w:basedOn w:val="Normal"/>
    <w:uiPriority w:val="1"/>
    <w:qFormat/>
    <w:pPr>
      <w:spacing w:line="243" w:lineRule="exact"/>
      <w:ind w:left="1218" w:hanging="879"/>
    </w:pPr>
    <w:rPr>
      <w:rFonts w:ascii="Calibri" w:eastAsia="Calibri" w:hAnsi="Calibri" w:cs="Calibri"/>
      <w:sz w:val="16"/>
      <w:szCs w:val="16"/>
    </w:rPr>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1"/>
      <w:ind w:left="2017" w:right="2014"/>
      <w:jc w:val="center"/>
    </w:pPr>
    <w:rPr>
      <w:b/>
      <w:bCs/>
      <w:sz w:val="48"/>
      <w:szCs w:val="48"/>
    </w:rPr>
  </w:style>
  <w:style w:type="paragraph" w:styleId="Odlomakpopisa">
    <w:name w:val="List Paragraph"/>
    <w:basedOn w:val="Normal"/>
    <w:link w:val="OdlomakpopisaChar"/>
    <w:uiPriority w:val="99"/>
    <w:qFormat/>
    <w:pPr>
      <w:ind w:left="785" w:hanging="425"/>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5F1817"/>
    <w:pPr>
      <w:tabs>
        <w:tab w:val="center" w:pos="4536"/>
        <w:tab w:val="right" w:pos="9072"/>
      </w:tabs>
    </w:pPr>
  </w:style>
  <w:style w:type="character" w:customStyle="1" w:styleId="ZaglavljeChar">
    <w:name w:val="Zaglavlje Char"/>
    <w:basedOn w:val="Zadanifontodlomka"/>
    <w:link w:val="Zaglavlje"/>
    <w:uiPriority w:val="99"/>
    <w:rsid w:val="005F1817"/>
    <w:rPr>
      <w:rFonts w:ascii="Cambria" w:eastAsia="Cambria" w:hAnsi="Cambria" w:cs="Cambria"/>
      <w:lang w:val="bs"/>
    </w:rPr>
  </w:style>
  <w:style w:type="paragraph" w:styleId="Podnoje">
    <w:name w:val="footer"/>
    <w:basedOn w:val="Normal"/>
    <w:link w:val="PodnojeChar"/>
    <w:uiPriority w:val="99"/>
    <w:unhideWhenUsed/>
    <w:rsid w:val="005F1817"/>
    <w:pPr>
      <w:tabs>
        <w:tab w:val="center" w:pos="4536"/>
        <w:tab w:val="right" w:pos="9072"/>
      </w:tabs>
    </w:pPr>
  </w:style>
  <w:style w:type="character" w:customStyle="1" w:styleId="PodnojeChar">
    <w:name w:val="Podnožje Char"/>
    <w:basedOn w:val="Zadanifontodlomka"/>
    <w:link w:val="Podnoje"/>
    <w:uiPriority w:val="99"/>
    <w:rsid w:val="005F1817"/>
    <w:rPr>
      <w:rFonts w:ascii="Cambria" w:eastAsia="Cambria" w:hAnsi="Cambria" w:cs="Cambria"/>
      <w:lang w:val="bs"/>
    </w:rPr>
  </w:style>
  <w:style w:type="character" w:styleId="Istaknuto">
    <w:name w:val="Emphasis"/>
    <w:basedOn w:val="Zadanifontodlomka"/>
    <w:uiPriority w:val="20"/>
    <w:qFormat/>
    <w:rsid w:val="00835D26"/>
    <w:rPr>
      <w:i/>
      <w:iCs/>
    </w:rPr>
  </w:style>
  <w:style w:type="character" w:customStyle="1" w:styleId="Naslov3Char">
    <w:name w:val="Naslov 3 Char"/>
    <w:basedOn w:val="Zadanifontodlomka"/>
    <w:link w:val="Naslov3"/>
    <w:uiPriority w:val="9"/>
    <w:rsid w:val="002D0495"/>
    <w:rPr>
      <w:rFonts w:asciiTheme="majorHAnsi" w:eastAsiaTheme="majorEastAsia" w:hAnsiTheme="majorHAnsi" w:cstheme="majorBidi"/>
      <w:color w:val="243F60" w:themeColor="accent1" w:themeShade="7F"/>
      <w:sz w:val="24"/>
      <w:szCs w:val="24"/>
      <w:lang w:val="bs"/>
    </w:rPr>
  </w:style>
  <w:style w:type="character" w:styleId="Hiperveza">
    <w:name w:val="Hyperlink"/>
    <w:basedOn w:val="Zadanifontodlomka"/>
    <w:uiPriority w:val="99"/>
    <w:unhideWhenUsed/>
    <w:rsid w:val="002D0495"/>
    <w:rPr>
      <w:color w:val="0000FF" w:themeColor="hyperlink"/>
      <w:u w:val="single"/>
    </w:rPr>
  </w:style>
  <w:style w:type="character" w:styleId="Nerijeenospominjanje">
    <w:name w:val="Unresolved Mention"/>
    <w:basedOn w:val="Zadanifontodlomka"/>
    <w:uiPriority w:val="99"/>
    <w:semiHidden/>
    <w:unhideWhenUsed/>
    <w:rsid w:val="002D0495"/>
    <w:rPr>
      <w:color w:val="605E5C"/>
      <w:shd w:val="clear" w:color="auto" w:fill="E1DFDD"/>
    </w:rPr>
  </w:style>
  <w:style w:type="table" w:customStyle="1" w:styleId="Svijetlipopis-Isticanje41">
    <w:name w:val="Svijetli popis - Isticanje 41"/>
    <w:basedOn w:val="Obinatablica"/>
    <w:next w:val="Svijetlipopis-Isticanje4"/>
    <w:uiPriority w:val="61"/>
    <w:semiHidden/>
    <w:unhideWhenUsed/>
    <w:rsid w:val="00955DCB"/>
    <w:pPr>
      <w:widowControl/>
      <w:autoSpaceDE/>
      <w:autoSpaceDN/>
    </w:pPr>
    <w:rPr>
      <w:rFonts w:ascii="Arial" w:eastAsia="Arial" w:hAnsi="Arial" w:cs="Times New Roman"/>
      <w:lang w:val="hr-HR"/>
    </w:rPr>
    <w:tblPr>
      <w:tblStyleRowBandSize w:val="1"/>
      <w:tblStyleColBandSize w:val="1"/>
      <w:tblInd w:w="0" w:type="nil"/>
      <w:tblBorders>
        <w:top w:val="single" w:sz="8" w:space="0" w:color="8C7B70"/>
        <w:left w:val="single" w:sz="8" w:space="0" w:color="8C7B70"/>
        <w:bottom w:val="single" w:sz="8" w:space="0" w:color="8C7B70"/>
        <w:right w:val="single" w:sz="8" w:space="0" w:color="8C7B70"/>
      </w:tblBorders>
    </w:tblPr>
    <w:tblStylePr w:type="firstRow">
      <w:pPr>
        <w:spacing w:beforeLines="0" w:before="0" w:beforeAutospacing="0" w:afterLines="0" w:after="0" w:afterAutospacing="0" w:line="240" w:lineRule="auto"/>
      </w:pPr>
      <w:rPr>
        <w:b/>
        <w:bCs/>
        <w:color w:val="FFFFFF"/>
      </w:rPr>
      <w:tblPr/>
      <w:tcPr>
        <w:shd w:val="clear" w:color="auto" w:fill="8C7B70"/>
      </w:tcPr>
    </w:tblStylePr>
    <w:tblStylePr w:type="lastRow">
      <w:pPr>
        <w:spacing w:beforeLines="0" w:before="0" w:beforeAutospacing="0" w:afterLines="0" w:after="0" w:afterAutospacing="0" w:line="240" w:lineRule="auto"/>
      </w:pPr>
      <w:rPr>
        <w:b/>
        <w:bCs/>
      </w:rPr>
      <w:tblPr/>
      <w:tcPr>
        <w:tcBorders>
          <w:top w:val="double" w:sz="6" w:space="0" w:color="8C7B70"/>
          <w:left w:val="single" w:sz="8" w:space="0" w:color="8C7B70"/>
          <w:bottom w:val="single" w:sz="8" w:space="0" w:color="8C7B70"/>
          <w:right w:val="single" w:sz="8" w:space="0" w:color="8C7B70"/>
        </w:tcBorders>
      </w:tcPr>
    </w:tblStylePr>
    <w:tblStylePr w:type="firstCol">
      <w:rPr>
        <w:b/>
        <w:bCs/>
      </w:rPr>
    </w:tblStylePr>
    <w:tblStylePr w:type="lastCol">
      <w:rPr>
        <w:b/>
        <w:bCs/>
      </w:rPr>
    </w:tblStylePr>
    <w:tblStylePr w:type="band1Vert">
      <w:tblPr/>
      <w:tcPr>
        <w:tcBorders>
          <w:top w:val="single" w:sz="8" w:space="0" w:color="8C7B70"/>
          <w:left w:val="single" w:sz="8" w:space="0" w:color="8C7B70"/>
          <w:bottom w:val="single" w:sz="8" w:space="0" w:color="8C7B70"/>
          <w:right w:val="single" w:sz="8" w:space="0" w:color="8C7B70"/>
        </w:tcBorders>
      </w:tcPr>
    </w:tblStylePr>
    <w:tblStylePr w:type="band1Horz">
      <w:tblPr/>
      <w:tcPr>
        <w:tcBorders>
          <w:top w:val="single" w:sz="8" w:space="0" w:color="8C7B70"/>
          <w:left w:val="single" w:sz="8" w:space="0" w:color="8C7B70"/>
          <w:bottom w:val="single" w:sz="8" w:space="0" w:color="8C7B70"/>
          <w:right w:val="single" w:sz="8" w:space="0" w:color="8C7B70"/>
        </w:tcBorders>
      </w:tcPr>
    </w:tblStylePr>
  </w:style>
  <w:style w:type="table" w:styleId="Svijetlipopis-Isticanje4">
    <w:name w:val="Light List Accent 4"/>
    <w:basedOn w:val="Obinatablica"/>
    <w:uiPriority w:val="61"/>
    <w:semiHidden/>
    <w:unhideWhenUsed/>
    <w:rsid w:val="00955D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OdlomakpopisaChar">
    <w:name w:val="Odlomak popisa Char"/>
    <w:link w:val="Odlomakpopisa"/>
    <w:uiPriority w:val="99"/>
    <w:locked/>
    <w:rsid w:val="00566480"/>
    <w:rPr>
      <w:rFonts w:ascii="Cambria" w:eastAsia="Cambria" w:hAnsi="Cambria" w:cs="Cambria"/>
      <w:lang w:val="bs"/>
    </w:rPr>
  </w:style>
  <w:style w:type="table" w:customStyle="1" w:styleId="Reetkatablice1">
    <w:name w:val="Rešetka tablice1"/>
    <w:basedOn w:val="Obinatablica"/>
    <w:next w:val="Reetkatablice"/>
    <w:uiPriority w:val="59"/>
    <w:rsid w:val="001639AA"/>
    <w:pPr>
      <w:widowControl/>
      <w:autoSpaceDE/>
      <w:autoSpaceDN/>
    </w:pPr>
    <w:rPr>
      <w:rFonts w:ascii="Arial" w:eastAsia="Arial" w:hAnsi="Arial" w:cs="Times New Roman"/>
      <w:lang w:val="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59"/>
    <w:rsid w:val="0016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F439AE"/>
    <w:rPr>
      <w:rFonts w:ascii="Cambria" w:eastAsia="Cambria" w:hAnsi="Cambria" w:cs="Cambria"/>
      <w:sz w:val="24"/>
      <w:szCs w:val="24"/>
      <w:lang w:val="bs"/>
    </w:rPr>
  </w:style>
  <w:style w:type="paragraph" w:styleId="Tekstbalonia">
    <w:name w:val="Balloon Text"/>
    <w:basedOn w:val="Normal"/>
    <w:link w:val="TekstbaloniaChar"/>
    <w:uiPriority w:val="99"/>
    <w:semiHidden/>
    <w:unhideWhenUsed/>
    <w:rsid w:val="0051198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198E"/>
    <w:rPr>
      <w:rFonts w:ascii="Segoe UI" w:eastAsia="Cambria" w:hAnsi="Segoe UI" w:cs="Segoe UI"/>
      <w:sz w:val="18"/>
      <w:szCs w:val="18"/>
      <w:lang w:val="bs"/>
    </w:rPr>
  </w:style>
  <w:style w:type="paragraph" w:styleId="Bezproreda">
    <w:name w:val="No Spacing"/>
    <w:uiPriority w:val="1"/>
    <w:qFormat/>
    <w:rsid w:val="007E3C2B"/>
    <w:rPr>
      <w:rFonts w:ascii="Cambria" w:eastAsia="Cambria" w:hAnsi="Cambria" w:cs="Cambria"/>
      <w:lang w:val="bs"/>
    </w:rPr>
  </w:style>
  <w:style w:type="character" w:customStyle="1" w:styleId="cf01">
    <w:name w:val="cf01"/>
    <w:basedOn w:val="Zadanifontodlomka"/>
    <w:rsid w:val="001C3715"/>
    <w:rPr>
      <w:rFonts w:ascii="Segoe UI" w:hAnsi="Segoe UI" w:cs="Segoe UI" w:hint="default"/>
      <w:sz w:val="18"/>
      <w:szCs w:val="18"/>
    </w:rPr>
  </w:style>
  <w:style w:type="paragraph" w:styleId="Opisslike">
    <w:name w:val="caption"/>
    <w:basedOn w:val="Normal"/>
    <w:next w:val="Normal"/>
    <w:uiPriority w:val="35"/>
    <w:unhideWhenUsed/>
    <w:qFormat/>
    <w:rsid w:val="008E11F2"/>
    <w:pPr>
      <w:spacing w:after="200"/>
    </w:pPr>
    <w:rPr>
      <w:i/>
      <w:iCs/>
      <w:color w:val="1F497D" w:themeColor="text2"/>
      <w:sz w:val="18"/>
      <w:szCs w:val="18"/>
    </w:rPr>
  </w:style>
  <w:style w:type="paragraph" w:styleId="Tablicaslika">
    <w:name w:val="table of figures"/>
    <w:basedOn w:val="Normal"/>
    <w:next w:val="Normal"/>
    <w:uiPriority w:val="99"/>
    <w:unhideWhenUsed/>
    <w:rsid w:val="008E11F2"/>
  </w:style>
  <w:style w:type="character" w:styleId="SlijeenaHiperveza">
    <w:name w:val="FollowedHyperlink"/>
    <w:basedOn w:val="Zadanifontodlomka"/>
    <w:uiPriority w:val="99"/>
    <w:semiHidden/>
    <w:unhideWhenUsed/>
    <w:rsid w:val="00060560"/>
    <w:rPr>
      <w:color w:val="800080" w:themeColor="followedHyperlink"/>
      <w:u w:val="single"/>
    </w:rPr>
  </w:style>
  <w:style w:type="table" w:customStyle="1" w:styleId="Reetkatablice2">
    <w:name w:val="Rešetka tablice2"/>
    <w:basedOn w:val="Obinatablica"/>
    <w:next w:val="Reetkatablice"/>
    <w:uiPriority w:val="59"/>
    <w:rsid w:val="0010654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D74AEA"/>
    <w:pPr>
      <w:widowControl/>
      <w:autoSpaceDE/>
      <w:autoSpaceDN/>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1124">
      <w:bodyDiv w:val="1"/>
      <w:marLeft w:val="0"/>
      <w:marRight w:val="0"/>
      <w:marTop w:val="0"/>
      <w:marBottom w:val="0"/>
      <w:divBdr>
        <w:top w:val="none" w:sz="0" w:space="0" w:color="auto"/>
        <w:left w:val="none" w:sz="0" w:space="0" w:color="auto"/>
        <w:bottom w:val="none" w:sz="0" w:space="0" w:color="auto"/>
        <w:right w:val="none" w:sz="0" w:space="0" w:color="auto"/>
      </w:divBdr>
    </w:div>
    <w:div w:id="201210340">
      <w:bodyDiv w:val="1"/>
      <w:marLeft w:val="0"/>
      <w:marRight w:val="0"/>
      <w:marTop w:val="0"/>
      <w:marBottom w:val="0"/>
      <w:divBdr>
        <w:top w:val="none" w:sz="0" w:space="0" w:color="auto"/>
        <w:left w:val="none" w:sz="0" w:space="0" w:color="auto"/>
        <w:bottom w:val="none" w:sz="0" w:space="0" w:color="auto"/>
        <w:right w:val="none" w:sz="0" w:space="0" w:color="auto"/>
      </w:divBdr>
    </w:div>
    <w:div w:id="509686726">
      <w:bodyDiv w:val="1"/>
      <w:marLeft w:val="0"/>
      <w:marRight w:val="0"/>
      <w:marTop w:val="0"/>
      <w:marBottom w:val="0"/>
      <w:divBdr>
        <w:top w:val="none" w:sz="0" w:space="0" w:color="auto"/>
        <w:left w:val="none" w:sz="0" w:space="0" w:color="auto"/>
        <w:bottom w:val="none" w:sz="0" w:space="0" w:color="auto"/>
        <w:right w:val="none" w:sz="0" w:space="0" w:color="auto"/>
      </w:divBdr>
    </w:div>
    <w:div w:id="641232962">
      <w:bodyDiv w:val="1"/>
      <w:marLeft w:val="0"/>
      <w:marRight w:val="0"/>
      <w:marTop w:val="0"/>
      <w:marBottom w:val="0"/>
      <w:divBdr>
        <w:top w:val="none" w:sz="0" w:space="0" w:color="auto"/>
        <w:left w:val="none" w:sz="0" w:space="0" w:color="auto"/>
        <w:bottom w:val="none" w:sz="0" w:space="0" w:color="auto"/>
        <w:right w:val="none" w:sz="0" w:space="0" w:color="auto"/>
      </w:divBdr>
    </w:div>
    <w:div w:id="732579542">
      <w:bodyDiv w:val="1"/>
      <w:marLeft w:val="0"/>
      <w:marRight w:val="0"/>
      <w:marTop w:val="0"/>
      <w:marBottom w:val="0"/>
      <w:divBdr>
        <w:top w:val="none" w:sz="0" w:space="0" w:color="auto"/>
        <w:left w:val="none" w:sz="0" w:space="0" w:color="auto"/>
        <w:bottom w:val="none" w:sz="0" w:space="0" w:color="auto"/>
        <w:right w:val="none" w:sz="0" w:space="0" w:color="auto"/>
      </w:divBdr>
    </w:div>
    <w:div w:id="1016539243">
      <w:bodyDiv w:val="1"/>
      <w:marLeft w:val="0"/>
      <w:marRight w:val="0"/>
      <w:marTop w:val="0"/>
      <w:marBottom w:val="0"/>
      <w:divBdr>
        <w:top w:val="none" w:sz="0" w:space="0" w:color="auto"/>
        <w:left w:val="none" w:sz="0" w:space="0" w:color="auto"/>
        <w:bottom w:val="none" w:sz="0" w:space="0" w:color="auto"/>
        <w:right w:val="none" w:sz="0" w:space="0" w:color="auto"/>
      </w:divBdr>
    </w:div>
    <w:div w:id="1060053526">
      <w:bodyDiv w:val="1"/>
      <w:marLeft w:val="0"/>
      <w:marRight w:val="0"/>
      <w:marTop w:val="0"/>
      <w:marBottom w:val="0"/>
      <w:divBdr>
        <w:top w:val="none" w:sz="0" w:space="0" w:color="auto"/>
        <w:left w:val="none" w:sz="0" w:space="0" w:color="auto"/>
        <w:bottom w:val="none" w:sz="0" w:space="0" w:color="auto"/>
        <w:right w:val="none" w:sz="0" w:space="0" w:color="auto"/>
      </w:divBdr>
    </w:div>
    <w:div w:id="1249192278">
      <w:bodyDiv w:val="1"/>
      <w:marLeft w:val="0"/>
      <w:marRight w:val="0"/>
      <w:marTop w:val="0"/>
      <w:marBottom w:val="0"/>
      <w:divBdr>
        <w:top w:val="none" w:sz="0" w:space="0" w:color="auto"/>
        <w:left w:val="none" w:sz="0" w:space="0" w:color="auto"/>
        <w:bottom w:val="none" w:sz="0" w:space="0" w:color="auto"/>
        <w:right w:val="none" w:sz="0" w:space="0" w:color="auto"/>
      </w:divBdr>
    </w:div>
    <w:div w:id="1385449378">
      <w:bodyDiv w:val="1"/>
      <w:marLeft w:val="0"/>
      <w:marRight w:val="0"/>
      <w:marTop w:val="0"/>
      <w:marBottom w:val="0"/>
      <w:divBdr>
        <w:top w:val="none" w:sz="0" w:space="0" w:color="auto"/>
        <w:left w:val="none" w:sz="0" w:space="0" w:color="auto"/>
        <w:bottom w:val="none" w:sz="0" w:space="0" w:color="auto"/>
        <w:right w:val="none" w:sz="0" w:space="0" w:color="auto"/>
      </w:divBdr>
    </w:div>
    <w:div w:id="1672440979">
      <w:bodyDiv w:val="1"/>
      <w:marLeft w:val="0"/>
      <w:marRight w:val="0"/>
      <w:marTop w:val="0"/>
      <w:marBottom w:val="0"/>
      <w:divBdr>
        <w:top w:val="none" w:sz="0" w:space="0" w:color="auto"/>
        <w:left w:val="none" w:sz="0" w:space="0" w:color="auto"/>
        <w:bottom w:val="none" w:sz="0" w:space="0" w:color="auto"/>
        <w:right w:val="none" w:sz="0" w:space="0" w:color="auto"/>
      </w:divBdr>
    </w:div>
    <w:div w:id="1949043005">
      <w:bodyDiv w:val="1"/>
      <w:marLeft w:val="0"/>
      <w:marRight w:val="0"/>
      <w:marTop w:val="0"/>
      <w:marBottom w:val="0"/>
      <w:divBdr>
        <w:top w:val="none" w:sz="0" w:space="0" w:color="auto"/>
        <w:left w:val="none" w:sz="0" w:space="0" w:color="auto"/>
        <w:bottom w:val="none" w:sz="0" w:space="0" w:color="auto"/>
        <w:right w:val="none" w:sz="0" w:space="0" w:color="auto"/>
      </w:divBdr>
    </w:div>
    <w:div w:id="197401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z/126/Zakon-o-pravu-na-pristup-informacijama" TargetMode="External"/><Relationship Id="rId21" Type="http://schemas.openxmlformats.org/officeDocument/2006/relationships/image" Target="media/image9.png"/><Relationship Id="rId63" Type="http://schemas.openxmlformats.org/officeDocument/2006/relationships/hyperlink" Target="https://narodne-novine.nn.hr/clanci/sluzbeni/2018_06_52_1023.html" TargetMode="External"/><Relationship Id="rId84" Type="http://schemas.openxmlformats.org/officeDocument/2006/relationships/hyperlink" Target="https://www.zakon.hr/z/482/Zakon-o-ure%C4%91ivanju-imovinskopravnih-odnosa-u-svrhu-izgradnje-infrastrukturnih-gra%C4%91evina" TargetMode="External"/><Relationship Id="rId138" Type="http://schemas.openxmlformats.org/officeDocument/2006/relationships/hyperlink" Target="http://narodne-novine.nn.hr/clanci/sluzbeni/2015_10_114_2185.html" TargetMode="External"/><Relationship Id="rId159" Type="http://schemas.openxmlformats.org/officeDocument/2006/relationships/hyperlink" Target="https://www.zakon.hr/z/126/Zakon-o-pravu-na-pristup-informacijama" TargetMode="External"/><Relationship Id="rId170" Type="http://schemas.openxmlformats.org/officeDocument/2006/relationships/hyperlink" Target="https://www.zakon.hr/z/1647/Zakon-o-Sredi%C5%A1njem-registru-dr%C5%BEavne-imovine" TargetMode="External"/><Relationship Id="rId107" Type="http://schemas.openxmlformats.org/officeDocument/2006/relationships/hyperlink" Target="https://www.zakon.hr/z/133/Zakon-o-poljoprivrednom-zemlji%C5%A1tu" TargetMode="External"/><Relationship Id="rId11" Type="http://schemas.openxmlformats.org/officeDocument/2006/relationships/hyperlink" Target="http://narodne-novine.nn.hr/clanci/sluzbeni/2014_02_24_440.html" TargetMode="External"/><Relationship Id="rId74" Type="http://schemas.openxmlformats.org/officeDocument/2006/relationships/hyperlink" Target="https://www.zakon.hr/z/513/Zakon-o-zakupu-i-kupoprodaji-poslovnog-prostora" TargetMode="External"/><Relationship Id="rId128" Type="http://schemas.openxmlformats.org/officeDocument/2006/relationships/hyperlink" Target="https://www.zakon.hr/z/804/Zakon-o-procjeni-vrijednosti-nekretnina" TargetMode="External"/><Relationship Id="rId149" Type="http://schemas.openxmlformats.org/officeDocument/2006/relationships/hyperlink" Target="https://narodne-novine.nn.hr/clanci/sluzbeni/2015_10_105_2060.html" TargetMode="External"/><Relationship Id="rId5" Type="http://schemas.openxmlformats.org/officeDocument/2006/relationships/webSettings" Target="webSettings.xml"/><Relationship Id="rId95" Type="http://schemas.openxmlformats.org/officeDocument/2006/relationships/hyperlink" Target="https://www.zakon.hr/z/689/Zakon-o-prostornom-ure%C4%91enju" TargetMode="External"/><Relationship Id="rId160" Type="http://schemas.openxmlformats.org/officeDocument/2006/relationships/hyperlink" Target="https://www.zakon.hr/z/126/Zakon-o-pravu-na-pristup-informacijama" TargetMode="External"/><Relationship Id="rId22" Type="http://schemas.openxmlformats.org/officeDocument/2006/relationships/image" Target="media/image10.png"/><Relationship Id="rId64" Type="http://schemas.openxmlformats.org/officeDocument/2006/relationships/hyperlink" Target="https://narodne-novine.nn.hr/clanci/sluzbeni/2018_06_52_1023.html" TargetMode="External"/><Relationship Id="rId69" Type="http://schemas.openxmlformats.org/officeDocument/2006/relationships/hyperlink" Target="https://narodne-novine.nn.hr/clanci/sluzbeni/2015_07_78_1491.html" TargetMode="External"/><Relationship Id="rId113" Type="http://schemas.openxmlformats.org/officeDocument/2006/relationships/hyperlink" Target="https://narodne-novine.nn.hr/clanci/sluzbeni/2018_06_52_1023.html" TargetMode="External"/><Relationship Id="rId118" Type="http://schemas.openxmlformats.org/officeDocument/2006/relationships/hyperlink" Target="https://www.zakon.hr/z/126/Zakon-o-pravu-na-pristup-informacijama" TargetMode="External"/><Relationship Id="rId134" Type="http://schemas.openxmlformats.org/officeDocument/2006/relationships/hyperlink" Target="http://narodne-novine.nn.hr/clanci/sluzbeni/2015_10_114_2185.html" TargetMode="External"/><Relationship Id="rId139" Type="http://schemas.openxmlformats.org/officeDocument/2006/relationships/hyperlink" Target="http://narodne-novine.nn.hr/clanci/sluzbeni/2015_10_114_2185.html" TargetMode="External"/><Relationship Id="rId80" Type="http://schemas.openxmlformats.org/officeDocument/2006/relationships/hyperlink" Target="https://www.zakon.hr/z/482/Zakon-o-ure%C4%91ivanju-imovinskopravnih-odnosa-u-svrhu-izgradnje-infrastrukturnih-gra%C4%91evina" TargetMode="External"/><Relationship Id="rId85" Type="http://schemas.openxmlformats.org/officeDocument/2006/relationships/hyperlink" Target="https://narodne-novine.nn.hr/clanci/sluzbeni/2018_06_52_1023.html" TargetMode="External"/><Relationship Id="rId150" Type="http://schemas.openxmlformats.org/officeDocument/2006/relationships/hyperlink" Target="https://narodne-novine.nn.hr/clanci/sluzbeni/2018_06_52_1023.html" TargetMode="External"/><Relationship Id="rId155" Type="http://schemas.openxmlformats.org/officeDocument/2006/relationships/hyperlink" Target="https://www.zakon.hr/z/483/Zakon-o-procjeni-u%C4%8Dinaka-propisa" TargetMode="External"/><Relationship Id="rId171" Type="http://schemas.openxmlformats.org/officeDocument/2006/relationships/hyperlink" Target="https://www.zakon.hr/z/1647/Zakon-o-Sredi%C5%A1njem-registru-dr%C5%BEavne-imovine" TargetMode="External"/><Relationship Id="rId176"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footer" Target="footer2.xml"/><Relationship Id="rId59" Type="http://schemas.openxmlformats.org/officeDocument/2006/relationships/image" Target="media/image330.png"/><Relationship Id="rId103" Type="http://schemas.openxmlformats.org/officeDocument/2006/relationships/hyperlink" Target="https://www.zakon.hr/z/690/Zakon-o-gradnji" TargetMode="External"/><Relationship Id="rId108" Type="http://schemas.openxmlformats.org/officeDocument/2006/relationships/hyperlink" Target="https://www.zakon.hr/z/133/Zakon-o-poljoprivrednom-zemlji%C5%A1tu" TargetMode="External"/><Relationship Id="rId124" Type="http://schemas.openxmlformats.org/officeDocument/2006/relationships/hyperlink" Target="https://narodne-novine.nn.hr/clanci/sluzbeni/2018_06_52_1023.html" TargetMode="External"/><Relationship Id="rId129" Type="http://schemas.openxmlformats.org/officeDocument/2006/relationships/hyperlink" Target="https://www.zakon.hr/z/804/Zakon-o-procjeni-vrijednosti-nekretnina" TargetMode="External"/><Relationship Id="rId54" Type="http://schemas.openxmlformats.org/officeDocument/2006/relationships/image" Target="media/image280.png"/><Relationship Id="rId70" Type="http://schemas.openxmlformats.org/officeDocument/2006/relationships/hyperlink" Target="https://narodne-novine.nn.hr/clanci/sluzbeni/2015_07_78_1491.html" TargetMode="External"/><Relationship Id="rId75" Type="http://schemas.openxmlformats.org/officeDocument/2006/relationships/hyperlink" Target="https://www.zakon.hr/z/513/Zakon-o-zakupu-i-kupoprodaji-poslovnog-prostora" TargetMode="External"/><Relationship Id="rId91" Type="http://schemas.openxmlformats.org/officeDocument/2006/relationships/hyperlink" Target="https://narodne-novine.nn.hr/clanci/sluzbeni/2015_07_78_1491.html" TargetMode="External"/><Relationship Id="rId96" Type="http://schemas.openxmlformats.org/officeDocument/2006/relationships/hyperlink" Target="https://www.zakon.hr/z/689/Zakon-o-prostornom-ure%C4%91enju" TargetMode="External"/><Relationship Id="rId140" Type="http://schemas.openxmlformats.org/officeDocument/2006/relationships/hyperlink" Target="http://narodne-novine.nn.hr/clanci/sluzbeni/2015_11_122_2328.html" TargetMode="External"/><Relationship Id="rId145" Type="http://schemas.openxmlformats.org/officeDocument/2006/relationships/hyperlink" Target="https://narodne-novine.nn.hr/clanci/sluzbeni/2015_10_105_2060.html" TargetMode="External"/><Relationship Id="rId161" Type="http://schemas.openxmlformats.org/officeDocument/2006/relationships/hyperlink" Target="https://www.zakon.hr/z/126/Zakon-o-pravu-na-pristup-informacijama" TargetMode="External"/><Relationship Id="rId166" Type="http://schemas.openxmlformats.org/officeDocument/2006/relationships/hyperlink" Target="https://narodne-novine.nn.hr/clanci/sluzbeni/2018_06_52_1023.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114" Type="http://schemas.openxmlformats.org/officeDocument/2006/relationships/hyperlink" Target="https://narodne-novine.nn.hr/clanci/sluzbeni/2018_06_52_1023.html" TargetMode="External"/><Relationship Id="rId119" Type="http://schemas.openxmlformats.org/officeDocument/2006/relationships/hyperlink" Target="https://www.zakon.hr/z/126/Zakon-o-pravu-na-pristup-informacijama" TargetMode="External"/><Relationship Id="rId60" Type="http://schemas.openxmlformats.org/officeDocument/2006/relationships/image" Target="media/image340.png"/><Relationship Id="rId65" Type="http://schemas.openxmlformats.org/officeDocument/2006/relationships/hyperlink" Target="https://narodne-novine.nn.hr/clanci/sluzbeni/2018_06_52_1023.html" TargetMode="External"/><Relationship Id="rId81" Type="http://schemas.openxmlformats.org/officeDocument/2006/relationships/hyperlink" Target="https://www.zakon.hr/z/482/Zakon-o-ure%C4%91ivanju-imovinskopravnih-odnosa-u-svrhu-izgradnje-infrastrukturnih-gra%C4%91evina" TargetMode="External"/><Relationship Id="rId86" Type="http://schemas.openxmlformats.org/officeDocument/2006/relationships/hyperlink" Target="https://narodne-novine.nn.hr/clanci/sluzbeni/2018_06_52_1023.html" TargetMode="External"/><Relationship Id="rId130" Type="http://schemas.openxmlformats.org/officeDocument/2006/relationships/hyperlink" Target="https://www.zakon.hr/z/804/Zakon-o-procjeni-vrijednosti-nekretnina" TargetMode="External"/><Relationship Id="rId135" Type="http://schemas.openxmlformats.org/officeDocument/2006/relationships/hyperlink" Target="http://narodne-novine.nn.hr/clanci/sluzbeni/2015_10_114_2185.html" TargetMode="External"/><Relationship Id="rId151" Type="http://schemas.openxmlformats.org/officeDocument/2006/relationships/hyperlink" Target="https://narodne-novine.nn.hr/clanci/sluzbeni/2018_06_52_1023.html" TargetMode="External"/><Relationship Id="rId156" Type="http://schemas.openxmlformats.org/officeDocument/2006/relationships/hyperlink" Target="https://www.zakon.hr/z/483/Zakon-o-procjeni-u%C4%8Dinaka-propisa" TargetMode="External"/><Relationship Id="rId177" Type="http://schemas.openxmlformats.org/officeDocument/2006/relationships/theme" Target="theme/theme1.xml"/><Relationship Id="rId172" Type="http://schemas.openxmlformats.org/officeDocument/2006/relationships/hyperlink" Target="https://narodne-novine.nn.hr/clanci/sluzbeni/2011_05_55_1207.html" TargetMode="External"/><Relationship Id="rId13" Type="http://schemas.openxmlformats.org/officeDocument/2006/relationships/hyperlink" Target="https://narodne-novine.nn.hr/clanci/sluzbeni/2011_05_55_1207.html" TargetMode="External"/><Relationship Id="rId18" Type="http://schemas.openxmlformats.org/officeDocument/2006/relationships/image" Target="media/image6.png"/><Relationship Id="rId109" Type="http://schemas.openxmlformats.org/officeDocument/2006/relationships/hyperlink" Target="https://www.zakon.hr/z/133/Zakon-o-poljoprivrednom-zemlji%C5%A1tu" TargetMode="External"/><Relationship Id="rId55" Type="http://schemas.openxmlformats.org/officeDocument/2006/relationships/image" Target="media/image290.png"/><Relationship Id="rId76" Type="http://schemas.openxmlformats.org/officeDocument/2006/relationships/hyperlink" Target="https://www.zakon.hr/z/513/Zakon-o-zakupu-i-kupoprodaji-poslovnog-prostora" TargetMode="External"/><Relationship Id="rId97" Type="http://schemas.openxmlformats.org/officeDocument/2006/relationships/hyperlink" Target="https://www.zakon.hr/z/689/Zakon-o-prostornom-ure%C4%91enju" TargetMode="External"/><Relationship Id="rId104" Type="http://schemas.openxmlformats.org/officeDocument/2006/relationships/hyperlink" Target="https://www.zakon.hr/z/690/Zakon-o-gradnji" TargetMode="External"/><Relationship Id="rId120" Type="http://schemas.openxmlformats.org/officeDocument/2006/relationships/hyperlink" Target="https://narodne-novine.nn.hr/clanci/sluzbeni/2018_06_52_1023.html" TargetMode="External"/><Relationship Id="rId125" Type="http://schemas.openxmlformats.org/officeDocument/2006/relationships/hyperlink" Target="https://narodne-novine.nn.hr/clanci/sluzbeni/2018_06_52_1023.html" TargetMode="External"/><Relationship Id="rId141" Type="http://schemas.openxmlformats.org/officeDocument/2006/relationships/hyperlink" Target="http://www.mgipu.hr/default.aspx?id=32763" TargetMode="External"/><Relationship Id="rId146" Type="http://schemas.openxmlformats.org/officeDocument/2006/relationships/hyperlink" Target="https://narodne-novine.nn.hr/clanci/sluzbeni/2015_10_105_2060.html" TargetMode="External"/><Relationship Id="rId167" Type="http://schemas.openxmlformats.org/officeDocument/2006/relationships/hyperlink" Target="https://narodne-novine.nn.hr/clanci/sluzbeni/2018_06_52_1023.html" TargetMode="External"/><Relationship Id="rId7" Type="http://schemas.openxmlformats.org/officeDocument/2006/relationships/endnotes" Target="endnotes.xml"/><Relationship Id="rId71" Type="http://schemas.openxmlformats.org/officeDocument/2006/relationships/hyperlink" Target="https://narodne-novine.nn.hr/clanci/sluzbeni/2015_07_78_1491.html" TargetMode="External"/><Relationship Id="rId92" Type="http://schemas.openxmlformats.org/officeDocument/2006/relationships/hyperlink" Target="https://narodne-novine.nn.hr/clanci/sluzbeni/2015_07_78_1491.html" TargetMode="External"/><Relationship Id="rId162"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24" Type="http://schemas.openxmlformats.org/officeDocument/2006/relationships/image" Target="media/image12.png"/><Relationship Id="rId66" Type="http://schemas.openxmlformats.org/officeDocument/2006/relationships/hyperlink" Target="https://narodne-novine.nn.hr/clanci/sluzbeni/2018_06_52_1023.html" TargetMode="External"/><Relationship Id="rId87" Type="http://schemas.openxmlformats.org/officeDocument/2006/relationships/hyperlink" Target="https://narodne-novine.nn.hr/clanci/sluzbeni/2018_06_52_1023.html" TargetMode="External"/><Relationship Id="rId110" Type="http://schemas.openxmlformats.org/officeDocument/2006/relationships/footer" Target="footer3.xml"/><Relationship Id="rId115" Type="http://schemas.openxmlformats.org/officeDocument/2006/relationships/hyperlink" Target="https://www.zakon.hr/z/126/Zakon-o-pravu-na-pristup-informacijama" TargetMode="External"/><Relationship Id="rId131" Type="http://schemas.openxmlformats.org/officeDocument/2006/relationships/hyperlink" Target="https://www.zakon.hr/z/804/Zakon-o-procjeni-vrijednosti-nekretnina" TargetMode="External"/><Relationship Id="rId136" Type="http://schemas.openxmlformats.org/officeDocument/2006/relationships/hyperlink" Target="http://narodne-novine.nn.hr/clanci/sluzbeni/2015_10_114_2185.html" TargetMode="External"/><Relationship Id="rId157" Type="http://schemas.openxmlformats.org/officeDocument/2006/relationships/hyperlink" Target="https://www.zakon.hr/z/483/Zakon-o-procjeni-u%C4%8Dinaka-propisa" TargetMode="External"/><Relationship Id="rId61" Type="http://schemas.openxmlformats.org/officeDocument/2006/relationships/image" Target="media/image350.png"/><Relationship Id="rId82" Type="http://schemas.openxmlformats.org/officeDocument/2006/relationships/hyperlink" Target="https://www.zakon.hr/z/482/Zakon-o-ure%C4%91ivanju-imovinskopravnih-odnosa-u-svrhu-izgradnje-infrastrukturnih-gra%C4%91evina" TargetMode="External"/><Relationship Id="rId152" Type="http://schemas.openxmlformats.org/officeDocument/2006/relationships/hyperlink" Target="https://narodne-novine.nn.hr/clanci/sluzbeni/2018_06_52_1023.html" TargetMode="External"/><Relationship Id="rId173" Type="http://schemas.openxmlformats.org/officeDocument/2006/relationships/hyperlink" Target="https://narodne-novine.nn.hr/clanci/sluzbeni/2011_05_55_1207.html" TargetMode="External"/><Relationship Id="rId19" Type="http://schemas.openxmlformats.org/officeDocument/2006/relationships/image" Target="media/image7.png"/><Relationship Id="rId14" Type="http://schemas.openxmlformats.org/officeDocument/2006/relationships/image" Target="media/image3.png"/><Relationship Id="rId56" Type="http://schemas.openxmlformats.org/officeDocument/2006/relationships/image" Target="media/image300.png"/><Relationship Id="rId77" Type="http://schemas.openxmlformats.org/officeDocument/2006/relationships/hyperlink" Target="https://www.zakon.hr/z/513/Zakon-o-zakupu-i-kupoprodaji-poslovnog-prostora" TargetMode="External"/><Relationship Id="rId100" Type="http://schemas.openxmlformats.org/officeDocument/2006/relationships/hyperlink" Target="https://www.zakon.hr/z/689/Zakon-o-prostornom-ure%C4%91enju" TargetMode="External"/><Relationship Id="rId105" Type="http://schemas.openxmlformats.org/officeDocument/2006/relationships/hyperlink" Target="https://www.zakon.hr/z/133/Zakon-o-poljoprivrednom-zemlji%C5%A1tu" TargetMode="External"/><Relationship Id="rId126" Type="http://schemas.openxmlformats.org/officeDocument/2006/relationships/hyperlink" Target="https://narodne-novine.nn.hr/clanci/sluzbeni/2018_06_52_1023.html" TargetMode="External"/><Relationship Id="rId147" Type="http://schemas.openxmlformats.org/officeDocument/2006/relationships/hyperlink" Target="https://narodne-novine.nn.hr/clanci/sluzbeni/2015_10_105_2060.html" TargetMode="External"/><Relationship Id="rId168" Type="http://schemas.openxmlformats.org/officeDocument/2006/relationships/hyperlink" Target="https://www.zakon.hr/z/1647/Zakon-o-Sredi%C5%A1njem-registru-dr%C5%BEavne-imovine" TargetMode="External"/><Relationship Id="rId8" Type="http://schemas.openxmlformats.org/officeDocument/2006/relationships/image" Target="media/image1.png"/><Relationship Id="rId72" Type="http://schemas.openxmlformats.org/officeDocument/2006/relationships/hyperlink" Target="https://www.zakon.hr/z/513/Zakon-o-zakupu-i-kupoprodaji-poslovnog-prostora" TargetMode="External"/><Relationship Id="rId93" Type="http://schemas.openxmlformats.org/officeDocument/2006/relationships/hyperlink" Target="https://narodne-novine.nn.hr/clanci/sluzbeni/2015_07_78_1491.html" TargetMode="External"/><Relationship Id="rId98" Type="http://schemas.openxmlformats.org/officeDocument/2006/relationships/hyperlink" Target="https://www.zakon.hr/z/689/Zakon-o-prostornom-ure%C4%91enju" TargetMode="External"/><Relationship Id="rId121" Type="http://schemas.openxmlformats.org/officeDocument/2006/relationships/hyperlink" Target="https://narodne-novine.nn.hr/clanci/sluzbeni/2018_06_52_1023.html" TargetMode="External"/><Relationship Id="rId142" Type="http://schemas.openxmlformats.org/officeDocument/2006/relationships/hyperlink" Target="https://narodne-novine.nn.hr/clanci/sluzbeni/2015_10_105_2060.html" TargetMode="External"/><Relationship Id="rId163" Type="http://schemas.openxmlformats.org/officeDocument/2006/relationships/hyperlink" Target="https://www.zakon.hr/z/126/Zakon-o-pravu-na-pristup-informacijama" TargetMode="External"/><Relationship Id="rId3" Type="http://schemas.openxmlformats.org/officeDocument/2006/relationships/styles" Target="styles.xml"/><Relationship Id="rId25" Type="http://schemas.openxmlformats.org/officeDocument/2006/relationships/image" Target="media/image13.png"/><Relationship Id="rId67" Type="http://schemas.openxmlformats.org/officeDocument/2006/relationships/hyperlink" Target="https://narodne-novine.nn.hr/clanci/sluzbeni/2015_07_78_1491.html" TargetMode="External"/><Relationship Id="rId116" Type="http://schemas.openxmlformats.org/officeDocument/2006/relationships/hyperlink" Target="https://www.zakon.hr/z/126/Zakon-o-pravu-na-pristup-informacijama" TargetMode="External"/><Relationship Id="rId137" Type="http://schemas.openxmlformats.org/officeDocument/2006/relationships/hyperlink" Target="http://narodne-novine.nn.hr/clanci/sluzbeni/2015_10_114_2185.html" TargetMode="External"/><Relationship Id="rId158" Type="http://schemas.openxmlformats.org/officeDocument/2006/relationships/hyperlink" Target="https://www.zakon.hr/z/483/Zakon-o-procjeni-u%C4%8Dinaka-propisa" TargetMode="External"/><Relationship Id="rId20" Type="http://schemas.openxmlformats.org/officeDocument/2006/relationships/image" Target="media/image8.png"/><Relationship Id="rId62" Type="http://schemas.openxmlformats.org/officeDocument/2006/relationships/hyperlink" Target="https://narodne-novine.nn.hr/clanci/sluzbeni/2018_06_52_1023.html" TargetMode="External"/><Relationship Id="rId83" Type="http://schemas.openxmlformats.org/officeDocument/2006/relationships/hyperlink" Target="https://www.zakon.hr/z/482/Zakon-o-ure%C4%91ivanju-imovinskopravnih-odnosa-u-svrhu-izgradnje-infrastrukturnih-gra%C4%91evina" TargetMode="External"/><Relationship Id="rId88" Type="http://schemas.openxmlformats.org/officeDocument/2006/relationships/hyperlink" Target="https://narodne-novine.nn.hr/clanci/sluzbeni/2018_06_52_1023.html" TargetMode="External"/><Relationship Id="rId111" Type="http://schemas.openxmlformats.org/officeDocument/2006/relationships/hyperlink" Target="https://narodne-novine.nn.hr/clanci/sluzbeni/2018_06_52_1023.html" TargetMode="External"/><Relationship Id="rId132" Type="http://schemas.openxmlformats.org/officeDocument/2006/relationships/hyperlink" Target="https://www.zakon.hr/z/804/Zakon-o-procjeni-vrijednosti-nekretnina" TargetMode="External"/><Relationship Id="rId153" Type="http://schemas.openxmlformats.org/officeDocument/2006/relationships/hyperlink" Target="https://narodne-novine.nn.hr/clanci/sluzbeni/2018_06_52_1023.html" TargetMode="External"/><Relationship Id="rId174" Type="http://schemas.openxmlformats.org/officeDocument/2006/relationships/hyperlink" Target="https://narodne-novine.nn.hr/clanci/sluzbeni/2011_05_55_1207.html" TargetMode="External"/><Relationship Id="rId15" Type="http://schemas.openxmlformats.org/officeDocument/2006/relationships/image" Target="media/image4.png"/><Relationship Id="rId57" Type="http://schemas.openxmlformats.org/officeDocument/2006/relationships/image" Target="media/image310.png"/><Relationship Id="rId106" Type="http://schemas.openxmlformats.org/officeDocument/2006/relationships/hyperlink" Target="https://www.zakon.hr/z/133/Zakon-o-poljoprivrednom-zemlji%C5%A1tu" TargetMode="External"/><Relationship Id="rId127" Type="http://schemas.openxmlformats.org/officeDocument/2006/relationships/hyperlink" Target="https://www.zakon.hr/z/804/Zakon-o-procjeni-vrijednosti-nekretnina" TargetMode="External"/><Relationship Id="rId10" Type="http://schemas.openxmlformats.org/officeDocument/2006/relationships/hyperlink" Target="http://narodne-novine.nn.hr/clanci/sluzbeni/2014_02_24_440.html" TargetMode="External"/><Relationship Id="rId73" Type="http://schemas.openxmlformats.org/officeDocument/2006/relationships/hyperlink" Target="https://www.zakon.hr/z/513/Zakon-o-zakupu-i-kupoprodaji-poslovnog-prostora" TargetMode="External"/><Relationship Id="rId78" Type="http://schemas.openxmlformats.org/officeDocument/2006/relationships/hyperlink" Target="https://www.zakon.hr/z/482/Zakon-o-ure%C4%91ivanju-imovinskopravnih-odnosa-u-svrhu-izgradnje-infrastrukturnih-gra%C4%91evina" TargetMode="External"/><Relationship Id="rId94" Type="http://schemas.openxmlformats.org/officeDocument/2006/relationships/hyperlink" Target="https://narodne-novine.nn.hr/clanci/sluzbeni/2015_07_78_1491.html" TargetMode="External"/><Relationship Id="rId99" Type="http://schemas.openxmlformats.org/officeDocument/2006/relationships/hyperlink" Target="https://www.zakon.hr/z/689/Zakon-o-prostornom-ure%C4%91enju" TargetMode="External"/><Relationship Id="rId101" Type="http://schemas.openxmlformats.org/officeDocument/2006/relationships/hyperlink" Target="https://www.zakon.hr/z/690/Zakon-o-gradnji" TargetMode="External"/><Relationship Id="rId122" Type="http://schemas.openxmlformats.org/officeDocument/2006/relationships/hyperlink" Target="https://narodne-novine.nn.hr/clanci/sluzbeni/2018_06_52_1023.html" TargetMode="External"/><Relationship Id="rId143" Type="http://schemas.openxmlformats.org/officeDocument/2006/relationships/hyperlink" Target="https://narodne-novine.nn.hr/clanci/sluzbeni/2015_10_105_2060.html" TargetMode="External"/><Relationship Id="rId148" Type="http://schemas.openxmlformats.org/officeDocument/2006/relationships/hyperlink" Target="https://narodne-novine.nn.hr/clanci/sluzbeni/2015_10_105_2060.html" TargetMode="External"/><Relationship Id="rId164" Type="http://schemas.openxmlformats.org/officeDocument/2006/relationships/hyperlink" Target="https://narodne-novine.nn.hr/clanci/sluzbeni/2018_06_52_1023.html" TargetMode="External"/><Relationship Id="rId169" Type="http://schemas.openxmlformats.org/officeDocument/2006/relationships/hyperlink" Target="https://www.zakon.hr/z/1647/Zakon-o-Sredi%C5%A1njem-registru-dr%C5%BEavne-imovine" TargetMode="External"/><Relationship Id="rId4" Type="http://schemas.openxmlformats.org/officeDocument/2006/relationships/settings" Target="settings.xml"/><Relationship Id="rId9" Type="http://schemas.openxmlformats.org/officeDocument/2006/relationships/footer" Target="footer1.xml"/><Relationship Id="rId68" Type="http://schemas.openxmlformats.org/officeDocument/2006/relationships/hyperlink" Target="https://narodne-novine.nn.hr/clanci/sluzbeni/2015_07_78_1491.html" TargetMode="External"/><Relationship Id="rId89" Type="http://schemas.openxmlformats.org/officeDocument/2006/relationships/hyperlink" Target="https://narodne-novine.nn.hr/clanci/sluzbeni/2018_06_52_1023.html" TargetMode="External"/><Relationship Id="rId112" Type="http://schemas.openxmlformats.org/officeDocument/2006/relationships/hyperlink" Target="https://narodne-novine.nn.hr/clanci/sluzbeni/2018_06_52_1023.html" TargetMode="External"/><Relationship Id="rId133" Type="http://schemas.openxmlformats.org/officeDocument/2006/relationships/hyperlink" Target="http://narodne-novine.nn.hr/clanci/sluzbeni/2015_10_114_2185.html" TargetMode="External"/><Relationship Id="rId154" Type="http://schemas.openxmlformats.org/officeDocument/2006/relationships/hyperlink" Target="https://narodne-novine.nn.hr/clanci/sluzbeni/2018_06_52_1023.html" TargetMode="External"/><Relationship Id="rId175" Type="http://schemas.openxmlformats.org/officeDocument/2006/relationships/hyperlink" Target="https://narodne-novine.nn.hr/clanci/sluzbeni/2011_05_55_1207.html" TargetMode="External"/><Relationship Id="rId16" Type="http://schemas.openxmlformats.org/officeDocument/2006/relationships/image" Target="media/image5.png"/><Relationship Id="rId58" Type="http://schemas.openxmlformats.org/officeDocument/2006/relationships/image" Target="media/image320.png"/><Relationship Id="rId79" Type="http://schemas.openxmlformats.org/officeDocument/2006/relationships/hyperlink" Target="https://www.zakon.hr/z/482/Zakon-o-ure%C4%91ivanju-imovinskopravnih-odnosa-u-svrhu-izgradnje-infrastrukturnih-gra%C4%91evina" TargetMode="External"/><Relationship Id="rId102" Type="http://schemas.openxmlformats.org/officeDocument/2006/relationships/hyperlink" Target="https://www.zakon.hr/z/690/Zakon-o-gradnji" TargetMode="External"/><Relationship Id="rId123" Type="http://schemas.openxmlformats.org/officeDocument/2006/relationships/hyperlink" Target="https://narodne-novine.nn.hr/clanci/sluzbeni/2018_06_52_1023.html" TargetMode="External"/><Relationship Id="rId144" Type="http://schemas.openxmlformats.org/officeDocument/2006/relationships/hyperlink" Target="https://narodne-novine.nn.hr/clanci/sluzbeni/2015_10_105_2060.html" TargetMode="External"/><Relationship Id="rId90" Type="http://schemas.openxmlformats.org/officeDocument/2006/relationships/hyperlink" Target="https://narodne-novine.nn.hr/clanci/sluzbeni/2015_07_78_1491.html" TargetMode="External"/><Relationship Id="rId165" Type="http://schemas.openxmlformats.org/officeDocument/2006/relationships/hyperlink" Target="https://narodne-novine.nn.hr/clanci/sluzbeni/2018_06_52_1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77AA-7356-4BC7-A20C-F55DF845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19737</Words>
  <Characters>112504</Characters>
  <Application>Microsoft Office Word</Application>
  <DocSecurity>0</DocSecurity>
  <Lines>937</Lines>
  <Paragraphs>263</Paragraphs>
  <ScaleCrop>false</ScaleCrop>
  <HeadingPairs>
    <vt:vector size="2" baseType="variant">
      <vt:variant>
        <vt:lpstr>Naslov</vt:lpstr>
      </vt:variant>
      <vt:variant>
        <vt:i4>1</vt:i4>
      </vt:variant>
    </vt:vector>
  </HeadingPairs>
  <TitlesOfParts>
    <vt:vector size="1" baseType="lpstr">
      <vt:lpstr>PRIJEDLOG PLANA UPRAVLJANJA IMOVINOM</vt:lpstr>
    </vt:vector>
  </TitlesOfParts>
  <Company/>
  <LinksUpToDate>false</LinksUpToDate>
  <CharactersWithSpaces>131978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IMOVINOM</dc:title>
  <dc:creator>Korisnik</dc:creator>
  <cp:lastModifiedBy>opcinagracac2@outlook.com</cp:lastModifiedBy>
  <cp:revision>5</cp:revision>
  <cp:lastPrinted>2022-11-25T00:02:00Z</cp:lastPrinted>
  <dcterms:created xsi:type="dcterms:W3CDTF">2023-07-07T11:19:00Z</dcterms:created>
  <dcterms:modified xsi:type="dcterms:W3CDTF">2023-08-01T11:49:00Z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2021</vt:lpwstr>
  </property>
  <property fmtid="{D5CDD505-2E9C-101B-9397-08002B2CF9AE}" pid="4" name="LastSaved">
    <vt:filetime>2022-10-18T00:00:00Z</vt:filetime>
  </property>
</Properties>
</file>