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62B76" w14:textId="77777777" w:rsidR="00524950" w:rsidRPr="00524950" w:rsidRDefault="00524950" w:rsidP="00524950">
      <w:pPr>
        <w:spacing w:after="0" w:line="240" w:lineRule="auto"/>
        <w:jc w:val="both"/>
        <w:rPr>
          <w:rFonts w:ascii="Courier New" w:eastAsia="Times New Roman" w:hAnsi="Courier New" w:cs="Courier New"/>
          <w:b/>
          <w:sz w:val="24"/>
          <w:szCs w:val="24"/>
          <w:lang w:val="de-DE"/>
        </w:rPr>
      </w:pPr>
      <w:r w:rsidRPr="00524950">
        <w:rPr>
          <w:rFonts w:ascii="Times New Roman" w:eastAsia="Times New Roman" w:hAnsi="Times New Roman" w:cs="Times New Roman"/>
          <w:noProof/>
          <w:sz w:val="24"/>
          <w:szCs w:val="24"/>
          <w:lang w:val="en-US"/>
        </w:rPr>
        <w:drawing>
          <wp:anchor distT="0" distB="0" distL="114300" distR="114300" simplePos="0" relativeHeight="251659264" behindDoc="0" locked="0" layoutInCell="1" allowOverlap="1" wp14:anchorId="614DB104" wp14:editId="7C8CC336">
            <wp:simplePos x="0" y="0"/>
            <wp:positionH relativeFrom="column">
              <wp:posOffset>368935</wp:posOffset>
            </wp:positionH>
            <wp:positionV relativeFrom="paragraph">
              <wp:posOffset>-440055</wp:posOffset>
            </wp:positionV>
            <wp:extent cx="643890" cy="825500"/>
            <wp:effectExtent l="19050" t="0" r="3810" b="0"/>
            <wp:wrapTopAndBottom/>
            <wp:docPr id="2" name="Picture 144" descr="Grb 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Grb RH"/>
                    <pic:cNvPicPr>
                      <a:picLocks noChangeAspect="1" noChangeArrowheads="1"/>
                    </pic:cNvPicPr>
                  </pic:nvPicPr>
                  <pic:blipFill>
                    <a:blip r:embed="rId5" cstate="print">
                      <a:clrChange>
                        <a:clrFrom>
                          <a:srgbClr val="FFFFFF"/>
                        </a:clrFrom>
                        <a:clrTo>
                          <a:srgbClr val="FFFFFF">
                            <a:alpha val="0"/>
                          </a:srgbClr>
                        </a:clrTo>
                      </a:clrChange>
                    </a:blip>
                    <a:srcRect/>
                    <a:stretch>
                      <a:fillRect/>
                    </a:stretch>
                  </pic:blipFill>
                  <pic:spPr bwMode="auto">
                    <a:xfrm>
                      <a:off x="0" y="0"/>
                      <a:ext cx="643890" cy="825500"/>
                    </a:xfrm>
                    <a:prstGeom prst="rect">
                      <a:avLst/>
                    </a:prstGeom>
                    <a:noFill/>
                  </pic:spPr>
                </pic:pic>
              </a:graphicData>
            </a:graphic>
          </wp:anchor>
        </w:drawing>
      </w:r>
    </w:p>
    <w:p w14:paraId="4A7E1473" w14:textId="77777777" w:rsidR="00524950" w:rsidRPr="00524950" w:rsidRDefault="00524950" w:rsidP="00524950">
      <w:pPr>
        <w:spacing w:after="0" w:line="240" w:lineRule="auto"/>
        <w:jc w:val="both"/>
        <w:rPr>
          <w:rFonts w:ascii="Arial" w:eastAsia="Times New Roman" w:hAnsi="Arial" w:cs="Arial"/>
          <w:b/>
          <w:sz w:val="24"/>
          <w:szCs w:val="24"/>
          <w:lang w:val="de-DE"/>
        </w:rPr>
      </w:pPr>
      <w:r w:rsidRPr="00524950">
        <w:rPr>
          <w:rFonts w:ascii="Arial" w:eastAsia="Times New Roman" w:hAnsi="Arial" w:cs="Arial"/>
          <w:b/>
          <w:sz w:val="24"/>
          <w:szCs w:val="24"/>
          <w:lang w:val="de-DE"/>
        </w:rPr>
        <w:t>REPUBLIKA HRVATSKA</w:t>
      </w:r>
    </w:p>
    <w:p w14:paraId="61E35DA9" w14:textId="77777777" w:rsidR="00524950" w:rsidRPr="00524950" w:rsidRDefault="00524950" w:rsidP="00524950">
      <w:pPr>
        <w:spacing w:after="0" w:line="240" w:lineRule="auto"/>
        <w:jc w:val="both"/>
        <w:rPr>
          <w:rFonts w:ascii="Arial" w:eastAsia="Times New Roman" w:hAnsi="Arial" w:cs="Arial"/>
          <w:b/>
          <w:sz w:val="24"/>
          <w:szCs w:val="24"/>
          <w:lang w:val="de-DE"/>
        </w:rPr>
      </w:pPr>
      <w:r w:rsidRPr="00524950">
        <w:rPr>
          <w:rFonts w:ascii="Arial" w:eastAsia="Times New Roman" w:hAnsi="Arial" w:cs="Arial"/>
          <w:b/>
          <w:sz w:val="24"/>
          <w:szCs w:val="24"/>
          <w:lang w:val="de-DE"/>
        </w:rPr>
        <w:t>ZADARSKA ŽUPANIJA</w:t>
      </w:r>
    </w:p>
    <w:p w14:paraId="6A8D0D16" w14:textId="77777777" w:rsidR="00524950" w:rsidRPr="00524950" w:rsidRDefault="00524950" w:rsidP="00524950">
      <w:pPr>
        <w:spacing w:after="0" w:line="240" w:lineRule="auto"/>
        <w:jc w:val="both"/>
        <w:rPr>
          <w:rFonts w:ascii="Arial" w:eastAsia="Times New Roman" w:hAnsi="Arial" w:cs="Arial"/>
          <w:b/>
          <w:sz w:val="24"/>
          <w:szCs w:val="24"/>
          <w:lang w:val="de-DE"/>
        </w:rPr>
      </w:pPr>
      <w:r w:rsidRPr="00524950">
        <w:rPr>
          <w:rFonts w:ascii="Arial" w:eastAsia="Times New Roman" w:hAnsi="Arial" w:cs="Arial"/>
          <w:b/>
          <w:sz w:val="24"/>
          <w:szCs w:val="24"/>
          <w:lang w:val="de-DE"/>
        </w:rPr>
        <w:t>OPĆINA GRAČAC</w:t>
      </w:r>
    </w:p>
    <w:p w14:paraId="686D1678" w14:textId="08D668F8" w:rsidR="00B41AB7" w:rsidRPr="00B41AB7" w:rsidRDefault="00524950" w:rsidP="00B41AB7">
      <w:pPr>
        <w:spacing w:after="0" w:line="240" w:lineRule="auto"/>
        <w:rPr>
          <w:rFonts w:ascii="Arial" w:eastAsia="Times New Roman" w:hAnsi="Arial" w:cs="Arial"/>
          <w:b/>
          <w:sz w:val="24"/>
          <w:szCs w:val="24"/>
          <w:lang w:val="pl-PL"/>
        </w:rPr>
      </w:pPr>
      <w:r w:rsidRPr="00524950">
        <w:rPr>
          <w:rFonts w:ascii="Arial" w:eastAsia="Times New Roman" w:hAnsi="Arial" w:cs="Arial"/>
          <w:b/>
          <w:sz w:val="24"/>
          <w:szCs w:val="24"/>
          <w:lang w:val="pl-PL"/>
        </w:rPr>
        <w:t>OPĆINSKI NAČELNIK</w:t>
      </w:r>
    </w:p>
    <w:p w14:paraId="3C03D9F4" w14:textId="2FD9709F" w:rsidR="00B41AB7" w:rsidRPr="00B41AB7" w:rsidRDefault="00B41AB7" w:rsidP="00B41AB7">
      <w:pPr>
        <w:pStyle w:val="Bezproreda"/>
        <w:rPr>
          <w:rFonts w:ascii="Arial" w:eastAsia="Times New Roman" w:hAnsi="Arial" w:cs="Arial"/>
          <w:b/>
          <w:szCs w:val="24"/>
        </w:rPr>
      </w:pPr>
      <w:bookmarkStart w:id="0" w:name="_Hlk139529440"/>
      <w:r w:rsidRPr="00B41AB7">
        <w:rPr>
          <w:rFonts w:ascii="Arial" w:eastAsia="Times New Roman" w:hAnsi="Arial" w:cs="Arial"/>
          <w:b/>
          <w:szCs w:val="24"/>
        </w:rPr>
        <w:t>KLASA: 402-03/26-01/</w:t>
      </w:r>
      <w:r w:rsidR="00EF2B03">
        <w:rPr>
          <w:rFonts w:ascii="Arial" w:eastAsia="Times New Roman" w:hAnsi="Arial" w:cs="Arial"/>
          <w:b/>
          <w:szCs w:val="24"/>
        </w:rPr>
        <w:t>9</w:t>
      </w:r>
    </w:p>
    <w:p w14:paraId="7ACD2FBE" w14:textId="12F809D6" w:rsidR="00B41AB7" w:rsidRPr="00B41AB7" w:rsidRDefault="00B41AB7" w:rsidP="00B41AB7">
      <w:pPr>
        <w:pStyle w:val="Bezproreda"/>
        <w:rPr>
          <w:rFonts w:ascii="Arial" w:eastAsia="Times New Roman" w:hAnsi="Arial" w:cs="Arial"/>
          <w:b/>
          <w:szCs w:val="24"/>
        </w:rPr>
      </w:pPr>
      <w:r w:rsidRPr="00B41AB7">
        <w:rPr>
          <w:rFonts w:ascii="Arial" w:eastAsia="Times New Roman" w:hAnsi="Arial" w:cs="Arial"/>
          <w:b/>
          <w:szCs w:val="24"/>
        </w:rPr>
        <w:t>URBROJ: 2198-31-01-26-</w:t>
      </w:r>
      <w:r w:rsidR="00EF2B03">
        <w:rPr>
          <w:rFonts w:ascii="Arial" w:eastAsia="Times New Roman" w:hAnsi="Arial" w:cs="Arial"/>
          <w:b/>
          <w:szCs w:val="24"/>
        </w:rPr>
        <w:t>1</w:t>
      </w:r>
    </w:p>
    <w:p w14:paraId="2CAD7E84" w14:textId="79CE009D" w:rsidR="00B41AB7" w:rsidRPr="00B41AB7" w:rsidRDefault="00B41AB7" w:rsidP="00B41AB7">
      <w:pPr>
        <w:pStyle w:val="Bezproreda"/>
        <w:rPr>
          <w:rFonts w:ascii="Arial" w:eastAsia="Times New Roman" w:hAnsi="Arial" w:cs="Arial"/>
          <w:b/>
          <w:szCs w:val="24"/>
        </w:rPr>
      </w:pPr>
      <w:r w:rsidRPr="00B41AB7">
        <w:rPr>
          <w:rFonts w:ascii="Arial" w:eastAsia="Times New Roman" w:hAnsi="Arial" w:cs="Arial"/>
          <w:b/>
          <w:szCs w:val="24"/>
        </w:rPr>
        <w:t xml:space="preserve">U Gračacu, </w:t>
      </w:r>
      <w:r w:rsidR="00EF2B03">
        <w:rPr>
          <w:rFonts w:ascii="Arial" w:eastAsia="Times New Roman" w:hAnsi="Arial" w:cs="Arial"/>
          <w:b/>
          <w:szCs w:val="24"/>
        </w:rPr>
        <w:t>11. ožujka</w:t>
      </w:r>
      <w:r w:rsidRPr="00B41AB7">
        <w:rPr>
          <w:rFonts w:ascii="Arial" w:eastAsia="Times New Roman" w:hAnsi="Arial" w:cs="Arial"/>
          <w:b/>
          <w:szCs w:val="24"/>
        </w:rPr>
        <w:t xml:space="preserve"> 2026. g.</w:t>
      </w:r>
    </w:p>
    <w:bookmarkEnd w:id="0"/>
    <w:p w14:paraId="487D49BF" w14:textId="77777777" w:rsidR="004E2D1E" w:rsidRPr="004E2D1E" w:rsidRDefault="004E2D1E" w:rsidP="004E2D1E">
      <w:pPr>
        <w:pStyle w:val="Bezproreda"/>
        <w:rPr>
          <w:rFonts w:asciiTheme="minorBidi" w:hAnsiTheme="minorBidi"/>
          <w:b/>
          <w:szCs w:val="24"/>
        </w:rPr>
      </w:pPr>
    </w:p>
    <w:p w14:paraId="479ABF9A" w14:textId="5FB8959E" w:rsidR="00731557" w:rsidRPr="00524950" w:rsidRDefault="0043756D" w:rsidP="00731557">
      <w:pPr>
        <w:ind w:firstLine="708"/>
        <w:jc w:val="both"/>
        <w:rPr>
          <w:rFonts w:asciiTheme="minorBidi" w:eastAsia="Times New Roman" w:hAnsiTheme="minorBidi"/>
          <w:bCs/>
          <w:color w:val="000000"/>
          <w:sz w:val="24"/>
          <w:szCs w:val="24"/>
          <w:lang w:eastAsia="hr-HR"/>
        </w:rPr>
      </w:pPr>
      <w:r w:rsidRPr="00524950">
        <w:rPr>
          <w:rFonts w:asciiTheme="minorBidi" w:eastAsia="Times New Roman" w:hAnsiTheme="minorBidi"/>
          <w:bCs/>
          <w:color w:val="000000"/>
          <w:sz w:val="24"/>
          <w:szCs w:val="24"/>
          <w:lang w:eastAsia="hr-HR"/>
        </w:rPr>
        <w:t xml:space="preserve">Na temelju </w:t>
      </w:r>
      <w:bookmarkStart w:id="1" w:name="_Hlk9486879"/>
      <w:r w:rsidR="00731557" w:rsidRPr="00524950">
        <w:rPr>
          <w:rFonts w:asciiTheme="minorBidi" w:eastAsia="Times New Roman" w:hAnsiTheme="minorBidi"/>
          <w:bCs/>
          <w:color w:val="000000"/>
          <w:sz w:val="24"/>
          <w:szCs w:val="24"/>
          <w:lang w:eastAsia="hr-HR"/>
        </w:rPr>
        <w:t xml:space="preserve">čl. 4. </w:t>
      </w:r>
      <w:bookmarkStart w:id="2" w:name="_Hlk139371454"/>
      <w:r w:rsidR="00524950" w:rsidRPr="00524950">
        <w:rPr>
          <w:rFonts w:asciiTheme="minorBidi" w:hAnsiTheme="minorBidi"/>
          <w:bCs/>
          <w:sz w:val="24"/>
          <w:szCs w:val="24"/>
        </w:rPr>
        <w:t xml:space="preserve">Programa sufinanciranja </w:t>
      </w:r>
      <w:proofErr w:type="spellStart"/>
      <w:r w:rsidR="00524950" w:rsidRPr="00524950">
        <w:rPr>
          <w:rFonts w:asciiTheme="minorBidi" w:hAnsiTheme="minorBidi"/>
          <w:bCs/>
          <w:sz w:val="24"/>
          <w:szCs w:val="24"/>
        </w:rPr>
        <w:t>mikročipiranja</w:t>
      </w:r>
      <w:proofErr w:type="spellEnd"/>
      <w:r w:rsidR="00524950" w:rsidRPr="00524950">
        <w:rPr>
          <w:rFonts w:asciiTheme="minorBidi" w:hAnsiTheme="minorBidi"/>
          <w:bCs/>
          <w:sz w:val="24"/>
          <w:szCs w:val="24"/>
        </w:rPr>
        <w:t xml:space="preserve"> i sterilizacije pasa za 202</w:t>
      </w:r>
      <w:r w:rsidR="00B41AB7">
        <w:rPr>
          <w:rFonts w:asciiTheme="minorBidi" w:hAnsiTheme="minorBidi"/>
          <w:bCs/>
          <w:sz w:val="24"/>
          <w:szCs w:val="24"/>
        </w:rPr>
        <w:t>6</w:t>
      </w:r>
      <w:r w:rsidR="00524950" w:rsidRPr="00524950">
        <w:rPr>
          <w:rFonts w:asciiTheme="minorBidi" w:hAnsiTheme="minorBidi"/>
          <w:bCs/>
          <w:sz w:val="24"/>
          <w:szCs w:val="24"/>
        </w:rPr>
        <w:t xml:space="preserve">. godinu („Službeni glasnik Općine Gračac“ </w:t>
      </w:r>
      <w:r w:rsidR="00B41AB7">
        <w:rPr>
          <w:rFonts w:asciiTheme="minorBidi" w:hAnsiTheme="minorBidi"/>
          <w:bCs/>
          <w:sz w:val="24"/>
          <w:szCs w:val="24"/>
        </w:rPr>
        <w:t>8</w:t>
      </w:r>
      <w:r w:rsidR="00524950" w:rsidRPr="00524950">
        <w:rPr>
          <w:rFonts w:asciiTheme="minorBidi" w:hAnsiTheme="minorBidi"/>
          <w:bCs/>
          <w:sz w:val="24"/>
          <w:szCs w:val="24"/>
        </w:rPr>
        <w:t>/25</w:t>
      </w:r>
      <w:bookmarkEnd w:id="2"/>
      <w:r w:rsidR="00665C87" w:rsidRPr="00524950">
        <w:rPr>
          <w:rFonts w:asciiTheme="minorBidi" w:eastAsia="Times New Roman" w:hAnsiTheme="minorBidi"/>
          <w:bCs/>
          <w:color w:val="000000"/>
          <w:sz w:val="24"/>
          <w:szCs w:val="24"/>
          <w:lang w:eastAsia="hr-HR"/>
        </w:rPr>
        <w:t>-</w:t>
      </w:r>
      <w:r w:rsidR="00524950" w:rsidRPr="00524950">
        <w:rPr>
          <w:rFonts w:asciiTheme="minorBidi" w:eastAsia="Times New Roman" w:hAnsiTheme="minorBidi"/>
          <w:bCs/>
          <w:color w:val="000000"/>
          <w:sz w:val="24"/>
          <w:szCs w:val="24"/>
          <w:lang w:eastAsia="hr-HR"/>
        </w:rPr>
        <w:t xml:space="preserve"> </w:t>
      </w:r>
      <w:r w:rsidR="00665C87" w:rsidRPr="00524950">
        <w:rPr>
          <w:rFonts w:asciiTheme="minorBidi" w:eastAsia="Times New Roman" w:hAnsiTheme="minorBidi"/>
          <w:bCs/>
          <w:color w:val="000000"/>
          <w:sz w:val="24"/>
          <w:szCs w:val="24"/>
          <w:lang w:eastAsia="hr-HR"/>
        </w:rPr>
        <w:t>dalje: Program)</w:t>
      </w:r>
      <w:r w:rsidR="00731557" w:rsidRPr="00524950">
        <w:rPr>
          <w:rFonts w:asciiTheme="minorBidi" w:eastAsia="Times New Roman" w:hAnsiTheme="minorBidi"/>
          <w:bCs/>
          <w:color w:val="000000"/>
          <w:sz w:val="24"/>
          <w:szCs w:val="24"/>
          <w:lang w:eastAsia="hr-HR"/>
        </w:rPr>
        <w:t>, općinski načelnik Općine Gračac raspisuje</w:t>
      </w:r>
    </w:p>
    <w:p w14:paraId="05E87618" w14:textId="77777777" w:rsidR="00731557" w:rsidRPr="004E2D1E" w:rsidRDefault="00731557" w:rsidP="00731557">
      <w:pPr>
        <w:pStyle w:val="Bezproreda"/>
        <w:jc w:val="center"/>
        <w:rPr>
          <w:rFonts w:asciiTheme="minorBidi" w:hAnsiTheme="minorBidi"/>
          <w:b/>
          <w:bCs/>
          <w:szCs w:val="24"/>
          <w:lang w:eastAsia="hr-HR"/>
        </w:rPr>
      </w:pPr>
      <w:r w:rsidRPr="004E2D1E">
        <w:rPr>
          <w:rFonts w:asciiTheme="minorBidi" w:hAnsiTheme="minorBidi"/>
          <w:b/>
          <w:bCs/>
          <w:szCs w:val="24"/>
          <w:lang w:eastAsia="hr-HR"/>
        </w:rPr>
        <w:t>Javni poziv</w:t>
      </w:r>
      <w:bookmarkStart w:id="3" w:name="_Hlk9488245"/>
    </w:p>
    <w:p w14:paraId="404CE259" w14:textId="7C10E0CE" w:rsidR="0043756D" w:rsidRPr="004E2D1E" w:rsidRDefault="00731557" w:rsidP="00731557">
      <w:pPr>
        <w:pStyle w:val="Bezproreda"/>
        <w:jc w:val="center"/>
        <w:rPr>
          <w:rFonts w:asciiTheme="minorBidi" w:hAnsiTheme="minorBidi"/>
          <w:b/>
          <w:bCs/>
          <w:szCs w:val="24"/>
          <w:lang w:eastAsia="hr-HR"/>
        </w:rPr>
      </w:pPr>
      <w:r w:rsidRPr="004E2D1E">
        <w:rPr>
          <w:rFonts w:asciiTheme="minorBidi" w:hAnsiTheme="minorBidi"/>
          <w:b/>
          <w:bCs/>
          <w:szCs w:val="24"/>
          <w:lang w:eastAsia="hr-HR"/>
        </w:rPr>
        <w:t xml:space="preserve">za </w:t>
      </w:r>
      <w:r w:rsidR="0043756D" w:rsidRPr="004E2D1E">
        <w:rPr>
          <w:rFonts w:asciiTheme="minorBidi" w:eastAsia="Calibri" w:hAnsiTheme="minorBidi"/>
          <w:b/>
          <w:bCs/>
          <w:szCs w:val="24"/>
        </w:rPr>
        <w:t>sufinanciranj</w:t>
      </w:r>
      <w:r w:rsidRPr="004E2D1E">
        <w:rPr>
          <w:rFonts w:asciiTheme="minorBidi" w:eastAsia="Calibri" w:hAnsiTheme="minorBidi"/>
          <w:b/>
          <w:bCs/>
          <w:szCs w:val="24"/>
        </w:rPr>
        <w:t>e</w:t>
      </w:r>
      <w:r w:rsidR="0043756D" w:rsidRPr="004E2D1E">
        <w:rPr>
          <w:rFonts w:asciiTheme="minorBidi" w:eastAsia="Calibri" w:hAnsiTheme="minorBidi"/>
          <w:b/>
          <w:bCs/>
          <w:szCs w:val="24"/>
        </w:rPr>
        <w:t xml:space="preserve"> </w:t>
      </w:r>
      <w:proofErr w:type="spellStart"/>
      <w:r w:rsidR="00216260" w:rsidRPr="004E2D1E">
        <w:rPr>
          <w:rFonts w:asciiTheme="minorBidi" w:eastAsia="Calibri" w:hAnsiTheme="minorBidi"/>
          <w:b/>
          <w:bCs/>
          <w:szCs w:val="24"/>
        </w:rPr>
        <w:t>mikročipiranja</w:t>
      </w:r>
      <w:proofErr w:type="spellEnd"/>
      <w:r w:rsidR="00216260" w:rsidRPr="004E2D1E">
        <w:rPr>
          <w:rFonts w:asciiTheme="minorBidi" w:eastAsia="Calibri" w:hAnsiTheme="minorBidi"/>
          <w:b/>
          <w:bCs/>
          <w:szCs w:val="24"/>
        </w:rPr>
        <w:t xml:space="preserve"> i </w:t>
      </w:r>
      <w:r w:rsidR="0043756D" w:rsidRPr="004E2D1E">
        <w:rPr>
          <w:rFonts w:asciiTheme="minorBidi" w:eastAsia="Calibri" w:hAnsiTheme="minorBidi"/>
          <w:b/>
          <w:bCs/>
          <w:szCs w:val="24"/>
        </w:rPr>
        <w:t xml:space="preserve">sterilizacije pasa </w:t>
      </w:r>
      <w:r w:rsidR="00216260" w:rsidRPr="004E2D1E">
        <w:rPr>
          <w:rFonts w:asciiTheme="minorBidi" w:eastAsia="Calibri" w:hAnsiTheme="minorBidi"/>
          <w:b/>
          <w:bCs/>
          <w:szCs w:val="24"/>
        </w:rPr>
        <w:t>u 202</w:t>
      </w:r>
      <w:r w:rsidR="00B41AB7">
        <w:rPr>
          <w:rFonts w:asciiTheme="minorBidi" w:eastAsia="Calibri" w:hAnsiTheme="minorBidi"/>
          <w:b/>
          <w:bCs/>
          <w:szCs w:val="24"/>
        </w:rPr>
        <w:t>6</w:t>
      </w:r>
      <w:r w:rsidR="0043756D" w:rsidRPr="004E2D1E">
        <w:rPr>
          <w:rFonts w:asciiTheme="minorBidi" w:eastAsia="Calibri" w:hAnsiTheme="minorBidi"/>
          <w:b/>
          <w:bCs/>
          <w:szCs w:val="24"/>
        </w:rPr>
        <w:t>. godini</w:t>
      </w:r>
      <w:bookmarkEnd w:id="1"/>
      <w:bookmarkEnd w:id="3"/>
    </w:p>
    <w:p w14:paraId="60944021" w14:textId="77777777" w:rsidR="0043756D" w:rsidRPr="004E2D1E" w:rsidRDefault="0043756D" w:rsidP="0043756D">
      <w:pPr>
        <w:pStyle w:val="Default"/>
        <w:rPr>
          <w:rFonts w:asciiTheme="minorBidi" w:eastAsia="Calibri" w:hAnsiTheme="minorBidi" w:cstheme="minorBidi"/>
        </w:rPr>
      </w:pPr>
    </w:p>
    <w:p w14:paraId="20BC3641" w14:textId="44E45140" w:rsidR="00731557" w:rsidRPr="004E2D1E" w:rsidRDefault="00731557" w:rsidP="00731557">
      <w:pPr>
        <w:pStyle w:val="Default"/>
        <w:jc w:val="both"/>
        <w:rPr>
          <w:rFonts w:asciiTheme="minorBidi" w:eastAsia="Calibri" w:hAnsiTheme="minorBidi" w:cstheme="minorBidi"/>
        </w:rPr>
      </w:pPr>
      <w:r w:rsidRPr="004E2D1E">
        <w:rPr>
          <w:rFonts w:asciiTheme="minorBidi" w:eastAsia="Calibri" w:hAnsiTheme="minorBidi" w:cstheme="minorBidi"/>
          <w:b/>
        </w:rPr>
        <w:t xml:space="preserve">1. </w:t>
      </w:r>
      <w:r w:rsidR="00216260" w:rsidRPr="004E2D1E">
        <w:rPr>
          <w:rFonts w:asciiTheme="minorBidi" w:hAnsiTheme="minorBidi" w:cstheme="minorBidi"/>
        </w:rPr>
        <w:t xml:space="preserve">Općina Gračac </w:t>
      </w:r>
      <w:r w:rsidR="009C471A" w:rsidRPr="004E2D1E">
        <w:rPr>
          <w:rFonts w:asciiTheme="minorBidi" w:hAnsiTheme="minorBidi" w:cstheme="minorBidi"/>
        </w:rPr>
        <w:t>poziva građane da se uključe u mjeru</w:t>
      </w:r>
      <w:r w:rsidR="0043756D" w:rsidRPr="004E2D1E">
        <w:rPr>
          <w:rFonts w:asciiTheme="minorBidi" w:hAnsiTheme="minorBidi" w:cstheme="minorBidi"/>
        </w:rPr>
        <w:t xml:space="preserve"> </w:t>
      </w:r>
      <w:r w:rsidR="009C471A" w:rsidRPr="004E2D1E">
        <w:rPr>
          <w:rFonts w:asciiTheme="minorBidi" w:hAnsiTheme="minorBidi" w:cstheme="minorBidi"/>
        </w:rPr>
        <w:t xml:space="preserve">Općine Gračac </w:t>
      </w:r>
      <w:r w:rsidR="0043756D" w:rsidRPr="004E2D1E">
        <w:rPr>
          <w:rFonts w:asciiTheme="minorBidi" w:hAnsiTheme="minorBidi" w:cstheme="minorBidi"/>
        </w:rPr>
        <w:t>sufinancira</w:t>
      </w:r>
      <w:r w:rsidR="009C471A" w:rsidRPr="004E2D1E">
        <w:rPr>
          <w:rFonts w:asciiTheme="minorBidi" w:hAnsiTheme="minorBidi" w:cstheme="minorBidi"/>
        </w:rPr>
        <w:t>nj</w:t>
      </w:r>
      <w:r w:rsidR="003C2EAF" w:rsidRPr="004E2D1E">
        <w:rPr>
          <w:rFonts w:asciiTheme="minorBidi" w:hAnsiTheme="minorBidi" w:cstheme="minorBidi"/>
        </w:rPr>
        <w:t>a</w:t>
      </w:r>
      <w:r w:rsidR="009C471A" w:rsidRPr="004E2D1E">
        <w:rPr>
          <w:rFonts w:asciiTheme="minorBidi" w:hAnsiTheme="minorBidi" w:cstheme="minorBidi"/>
        </w:rPr>
        <w:t xml:space="preserve"> </w:t>
      </w:r>
      <w:r w:rsidR="0043756D" w:rsidRPr="004E2D1E">
        <w:rPr>
          <w:rFonts w:asciiTheme="minorBidi" w:hAnsiTheme="minorBidi" w:cstheme="minorBidi"/>
        </w:rPr>
        <w:t xml:space="preserve"> </w:t>
      </w:r>
      <w:proofErr w:type="spellStart"/>
      <w:r w:rsidR="009E3C18" w:rsidRPr="004E2D1E">
        <w:rPr>
          <w:rFonts w:asciiTheme="minorBidi" w:hAnsiTheme="minorBidi" w:cstheme="minorBidi"/>
        </w:rPr>
        <w:t>mikročipiranj</w:t>
      </w:r>
      <w:r w:rsidR="009C471A" w:rsidRPr="004E2D1E">
        <w:rPr>
          <w:rFonts w:asciiTheme="minorBidi" w:hAnsiTheme="minorBidi" w:cstheme="minorBidi"/>
        </w:rPr>
        <w:t>a</w:t>
      </w:r>
      <w:proofErr w:type="spellEnd"/>
      <w:r w:rsidR="009E3C18" w:rsidRPr="004E2D1E">
        <w:rPr>
          <w:rFonts w:asciiTheme="minorBidi" w:hAnsiTheme="minorBidi" w:cstheme="minorBidi"/>
        </w:rPr>
        <w:t xml:space="preserve"> s prvim cijepljenjem protiv bjesnoće</w:t>
      </w:r>
      <w:r w:rsidR="009C471A" w:rsidRPr="004E2D1E">
        <w:rPr>
          <w:rFonts w:asciiTheme="minorBidi" w:hAnsiTheme="minorBidi" w:cstheme="minorBidi"/>
        </w:rPr>
        <w:t xml:space="preserve"> i/ili</w:t>
      </w:r>
      <w:r w:rsidR="00216260" w:rsidRPr="004E2D1E">
        <w:rPr>
          <w:rFonts w:asciiTheme="minorBidi" w:hAnsiTheme="minorBidi" w:cstheme="minorBidi"/>
        </w:rPr>
        <w:t xml:space="preserve"> </w:t>
      </w:r>
      <w:r w:rsidR="009E3C18" w:rsidRPr="004E2D1E">
        <w:rPr>
          <w:rFonts w:asciiTheme="minorBidi" w:eastAsia="Calibri" w:hAnsiTheme="minorBidi" w:cstheme="minorBidi"/>
        </w:rPr>
        <w:t>sterilizacij</w:t>
      </w:r>
      <w:r w:rsidR="009C471A" w:rsidRPr="004E2D1E">
        <w:rPr>
          <w:rFonts w:asciiTheme="minorBidi" w:eastAsia="Calibri" w:hAnsiTheme="minorBidi" w:cstheme="minorBidi"/>
        </w:rPr>
        <w:t>e</w:t>
      </w:r>
      <w:r w:rsidR="00216260" w:rsidRPr="004E2D1E">
        <w:rPr>
          <w:rFonts w:asciiTheme="minorBidi" w:eastAsia="Calibri" w:hAnsiTheme="minorBidi" w:cstheme="minorBidi"/>
        </w:rPr>
        <w:t>/</w:t>
      </w:r>
      <w:r w:rsidR="009E3C18" w:rsidRPr="004E2D1E">
        <w:rPr>
          <w:rFonts w:asciiTheme="minorBidi" w:eastAsia="Calibri" w:hAnsiTheme="minorBidi" w:cstheme="minorBidi"/>
        </w:rPr>
        <w:t xml:space="preserve"> </w:t>
      </w:r>
      <w:r w:rsidR="0043756D" w:rsidRPr="004E2D1E">
        <w:rPr>
          <w:rFonts w:asciiTheme="minorBidi" w:eastAsia="Calibri" w:hAnsiTheme="minorBidi" w:cstheme="minorBidi"/>
        </w:rPr>
        <w:t>kastracij</w:t>
      </w:r>
      <w:r w:rsidR="009C471A" w:rsidRPr="004E2D1E">
        <w:rPr>
          <w:rFonts w:asciiTheme="minorBidi" w:eastAsia="Calibri" w:hAnsiTheme="minorBidi" w:cstheme="minorBidi"/>
        </w:rPr>
        <w:t>e</w:t>
      </w:r>
      <w:r w:rsidR="0043756D" w:rsidRPr="004E2D1E">
        <w:rPr>
          <w:rFonts w:asciiTheme="minorBidi" w:eastAsia="Calibri" w:hAnsiTheme="minorBidi" w:cstheme="minorBidi"/>
        </w:rPr>
        <w:t xml:space="preserve"> pasa</w:t>
      </w:r>
      <w:r w:rsidRPr="004E2D1E">
        <w:rPr>
          <w:rFonts w:asciiTheme="minorBidi" w:eastAsia="Calibri" w:hAnsiTheme="minorBidi" w:cstheme="minorBidi"/>
        </w:rPr>
        <w:t>.</w:t>
      </w:r>
    </w:p>
    <w:p w14:paraId="00BB23E7" w14:textId="77777777" w:rsidR="009C471A" w:rsidRPr="004E2D1E" w:rsidRDefault="009C471A" w:rsidP="00731557">
      <w:pPr>
        <w:pStyle w:val="Default"/>
        <w:jc w:val="both"/>
        <w:rPr>
          <w:rFonts w:asciiTheme="minorBidi" w:eastAsia="Calibri" w:hAnsiTheme="minorBidi" w:cstheme="minorBidi"/>
        </w:rPr>
      </w:pPr>
    </w:p>
    <w:p w14:paraId="268BD52D" w14:textId="38CD3634" w:rsidR="0043756D" w:rsidRPr="004E2D1E" w:rsidRDefault="009C471A" w:rsidP="003C2EAF">
      <w:pPr>
        <w:pStyle w:val="Default"/>
        <w:jc w:val="both"/>
        <w:rPr>
          <w:rFonts w:asciiTheme="minorBidi" w:eastAsia="Calibri" w:hAnsiTheme="minorBidi" w:cstheme="minorBidi"/>
        </w:rPr>
      </w:pPr>
      <w:r w:rsidRPr="004E2D1E">
        <w:rPr>
          <w:rFonts w:asciiTheme="minorBidi" w:hAnsiTheme="minorBidi" w:cstheme="minorBidi"/>
          <w:b/>
          <w:bCs/>
        </w:rPr>
        <w:t>2.</w:t>
      </w:r>
      <w:r w:rsidRPr="004E2D1E">
        <w:rPr>
          <w:rFonts w:asciiTheme="minorBidi" w:hAnsiTheme="minorBidi" w:cstheme="minorBidi"/>
        </w:rPr>
        <w:t xml:space="preserve"> </w:t>
      </w:r>
      <w:r w:rsidR="00731557" w:rsidRPr="004E2D1E">
        <w:rPr>
          <w:rFonts w:asciiTheme="minorBidi" w:eastAsia="Calibri" w:hAnsiTheme="minorBidi" w:cstheme="minorBidi"/>
        </w:rPr>
        <w:t xml:space="preserve">Pravo na sufinanciranje imaju </w:t>
      </w:r>
      <w:r w:rsidR="00731557" w:rsidRPr="004E2D1E">
        <w:rPr>
          <w:rFonts w:asciiTheme="minorBidi" w:eastAsia="Calibri" w:hAnsiTheme="minorBidi" w:cstheme="minorBidi"/>
          <w:b/>
          <w:bCs/>
        </w:rPr>
        <w:t>vlasnici pasa- građani</w:t>
      </w:r>
      <w:r w:rsidR="0043756D" w:rsidRPr="004E2D1E">
        <w:rPr>
          <w:rFonts w:asciiTheme="minorBidi" w:eastAsia="Calibri" w:hAnsiTheme="minorBidi" w:cstheme="minorBidi"/>
          <w:b/>
          <w:bCs/>
        </w:rPr>
        <w:t xml:space="preserve"> </w:t>
      </w:r>
      <w:r w:rsidR="00216260" w:rsidRPr="004E2D1E">
        <w:rPr>
          <w:rFonts w:asciiTheme="minorBidi" w:eastAsia="Calibri" w:hAnsiTheme="minorBidi" w:cstheme="minorBidi"/>
          <w:b/>
          <w:bCs/>
        </w:rPr>
        <w:t>s prebival</w:t>
      </w:r>
      <w:r w:rsidR="006F4A6E" w:rsidRPr="004E2D1E">
        <w:rPr>
          <w:rFonts w:asciiTheme="minorBidi" w:eastAsia="Calibri" w:hAnsiTheme="minorBidi" w:cstheme="minorBidi"/>
          <w:b/>
          <w:bCs/>
        </w:rPr>
        <w:t>ištem na području Općine Gračac</w:t>
      </w:r>
      <w:r w:rsidR="009E3C18" w:rsidRPr="004E2D1E">
        <w:rPr>
          <w:rFonts w:asciiTheme="minorBidi" w:eastAsia="Calibri" w:hAnsiTheme="minorBidi" w:cstheme="minorBidi"/>
        </w:rPr>
        <w:t>,</w:t>
      </w:r>
      <w:r w:rsidR="006F4A6E" w:rsidRPr="004E2D1E">
        <w:rPr>
          <w:rFonts w:asciiTheme="minorBidi" w:eastAsia="Calibri" w:hAnsiTheme="minorBidi" w:cstheme="minorBidi"/>
        </w:rPr>
        <w:t xml:space="preserve"> najviše do iznosa od</w:t>
      </w:r>
      <w:r w:rsidR="0043756D" w:rsidRPr="004E2D1E">
        <w:rPr>
          <w:rFonts w:asciiTheme="minorBidi" w:hAnsiTheme="minorBidi" w:cstheme="minorBidi"/>
        </w:rPr>
        <w:t>:</w:t>
      </w:r>
    </w:p>
    <w:p w14:paraId="1F9F4057" w14:textId="77777777" w:rsidR="00731557" w:rsidRPr="004E2D1E" w:rsidRDefault="00731557" w:rsidP="00731557">
      <w:pPr>
        <w:pStyle w:val="Default"/>
        <w:jc w:val="both"/>
        <w:rPr>
          <w:rFonts w:asciiTheme="minorBidi" w:eastAsia="Calibri" w:hAnsiTheme="minorBidi" w:cstheme="minorBidi"/>
        </w:rPr>
      </w:pPr>
    </w:p>
    <w:tbl>
      <w:tblPr>
        <w:tblStyle w:val="Reetkatablice"/>
        <w:tblW w:w="0" w:type="auto"/>
        <w:jc w:val="center"/>
        <w:tblInd w:w="0" w:type="dxa"/>
        <w:tblLook w:val="04A0" w:firstRow="1" w:lastRow="0" w:firstColumn="1" w:lastColumn="0" w:noHBand="0" w:noVBand="1"/>
      </w:tblPr>
      <w:tblGrid>
        <w:gridCol w:w="844"/>
        <w:gridCol w:w="5330"/>
        <w:gridCol w:w="1321"/>
      </w:tblGrid>
      <w:tr w:rsidR="0043756D" w:rsidRPr="004E2D1E" w14:paraId="3A67A475" w14:textId="77777777" w:rsidTr="009C471A">
        <w:trPr>
          <w:jc w:val="center"/>
        </w:trPr>
        <w:tc>
          <w:tcPr>
            <w:tcW w:w="844" w:type="dxa"/>
            <w:tcBorders>
              <w:top w:val="single" w:sz="4" w:space="0" w:color="auto"/>
              <w:left w:val="single" w:sz="4" w:space="0" w:color="auto"/>
              <w:bottom w:val="single" w:sz="4" w:space="0" w:color="auto"/>
              <w:right w:val="single" w:sz="4" w:space="0" w:color="auto"/>
            </w:tcBorders>
            <w:hideMark/>
          </w:tcPr>
          <w:p w14:paraId="5D7DEA46" w14:textId="77777777" w:rsidR="0043756D" w:rsidRPr="004E2D1E" w:rsidRDefault="006F4A6E">
            <w:pPr>
              <w:pStyle w:val="Default"/>
              <w:rPr>
                <w:rFonts w:asciiTheme="minorBidi" w:hAnsiTheme="minorBidi" w:cstheme="minorBidi"/>
              </w:rPr>
            </w:pPr>
            <w:r w:rsidRPr="004E2D1E">
              <w:rPr>
                <w:rFonts w:asciiTheme="minorBidi" w:hAnsiTheme="minorBidi" w:cstheme="minorBidi"/>
              </w:rPr>
              <w:t>Redni broj:</w:t>
            </w:r>
          </w:p>
        </w:tc>
        <w:tc>
          <w:tcPr>
            <w:tcW w:w="5330" w:type="dxa"/>
            <w:tcBorders>
              <w:top w:val="single" w:sz="4" w:space="0" w:color="auto"/>
              <w:left w:val="single" w:sz="4" w:space="0" w:color="auto"/>
              <w:bottom w:val="single" w:sz="4" w:space="0" w:color="auto"/>
              <w:right w:val="single" w:sz="4" w:space="0" w:color="auto"/>
            </w:tcBorders>
            <w:hideMark/>
          </w:tcPr>
          <w:p w14:paraId="429171D8" w14:textId="77777777" w:rsidR="0043756D" w:rsidRPr="004E2D1E" w:rsidRDefault="0043756D">
            <w:pPr>
              <w:pStyle w:val="Default"/>
              <w:rPr>
                <w:rFonts w:asciiTheme="minorBidi" w:hAnsiTheme="minorBidi" w:cstheme="minorBidi"/>
              </w:rPr>
            </w:pPr>
            <w:r w:rsidRPr="004E2D1E">
              <w:rPr>
                <w:rFonts w:asciiTheme="minorBidi" w:hAnsiTheme="minorBidi" w:cstheme="minorBidi"/>
              </w:rPr>
              <w:t>OPIS</w:t>
            </w:r>
          </w:p>
        </w:tc>
        <w:tc>
          <w:tcPr>
            <w:tcW w:w="1321" w:type="dxa"/>
            <w:tcBorders>
              <w:top w:val="single" w:sz="4" w:space="0" w:color="auto"/>
              <w:left w:val="single" w:sz="4" w:space="0" w:color="auto"/>
              <w:bottom w:val="single" w:sz="4" w:space="0" w:color="auto"/>
              <w:right w:val="single" w:sz="4" w:space="0" w:color="auto"/>
            </w:tcBorders>
            <w:hideMark/>
          </w:tcPr>
          <w:p w14:paraId="60C95351" w14:textId="77777777" w:rsidR="00216260" w:rsidRPr="004E2D1E" w:rsidRDefault="0043756D" w:rsidP="00216260">
            <w:pPr>
              <w:pStyle w:val="Default"/>
              <w:rPr>
                <w:rFonts w:asciiTheme="minorBidi" w:hAnsiTheme="minorBidi" w:cstheme="minorBidi"/>
              </w:rPr>
            </w:pPr>
            <w:r w:rsidRPr="004E2D1E">
              <w:rPr>
                <w:rFonts w:asciiTheme="minorBidi" w:hAnsiTheme="minorBidi" w:cstheme="minorBidi"/>
              </w:rPr>
              <w:t xml:space="preserve">Iznos u </w:t>
            </w:r>
            <w:r w:rsidR="00216260" w:rsidRPr="004E2D1E">
              <w:rPr>
                <w:rFonts w:asciiTheme="minorBidi" w:hAnsiTheme="minorBidi" w:cstheme="minorBidi"/>
              </w:rPr>
              <w:t xml:space="preserve">€ </w:t>
            </w:r>
          </w:p>
          <w:p w14:paraId="268E4130" w14:textId="77777777" w:rsidR="0043756D" w:rsidRPr="004E2D1E" w:rsidRDefault="00216260" w:rsidP="00216260">
            <w:pPr>
              <w:pStyle w:val="Default"/>
              <w:rPr>
                <w:rFonts w:asciiTheme="minorBidi" w:hAnsiTheme="minorBidi" w:cstheme="minorBidi"/>
              </w:rPr>
            </w:pPr>
            <w:r w:rsidRPr="004E2D1E">
              <w:rPr>
                <w:rFonts w:asciiTheme="minorBidi" w:hAnsiTheme="minorBidi" w:cstheme="minorBidi"/>
              </w:rPr>
              <w:t>s PDV-om</w:t>
            </w:r>
          </w:p>
        </w:tc>
      </w:tr>
      <w:tr w:rsidR="0043756D" w:rsidRPr="004E2D1E" w14:paraId="05FE59D9" w14:textId="77777777" w:rsidTr="009C471A">
        <w:trPr>
          <w:jc w:val="center"/>
        </w:trPr>
        <w:tc>
          <w:tcPr>
            <w:tcW w:w="844" w:type="dxa"/>
            <w:tcBorders>
              <w:top w:val="single" w:sz="4" w:space="0" w:color="auto"/>
              <w:left w:val="single" w:sz="4" w:space="0" w:color="auto"/>
              <w:bottom w:val="single" w:sz="4" w:space="0" w:color="auto"/>
              <w:right w:val="single" w:sz="4" w:space="0" w:color="auto"/>
            </w:tcBorders>
            <w:hideMark/>
          </w:tcPr>
          <w:p w14:paraId="351CE410" w14:textId="77777777" w:rsidR="0043756D" w:rsidRPr="004E2D1E" w:rsidRDefault="0043756D">
            <w:pPr>
              <w:pStyle w:val="Default"/>
              <w:jc w:val="right"/>
              <w:rPr>
                <w:rFonts w:asciiTheme="minorBidi" w:hAnsiTheme="minorBidi" w:cstheme="minorBidi"/>
              </w:rPr>
            </w:pPr>
            <w:r w:rsidRPr="004E2D1E">
              <w:rPr>
                <w:rFonts w:asciiTheme="minorBidi" w:hAnsiTheme="minorBidi" w:cstheme="minorBidi"/>
              </w:rPr>
              <w:t>1.</w:t>
            </w:r>
          </w:p>
        </w:tc>
        <w:tc>
          <w:tcPr>
            <w:tcW w:w="5330" w:type="dxa"/>
            <w:tcBorders>
              <w:top w:val="single" w:sz="4" w:space="0" w:color="auto"/>
              <w:left w:val="single" w:sz="4" w:space="0" w:color="auto"/>
              <w:bottom w:val="single" w:sz="4" w:space="0" w:color="auto"/>
              <w:right w:val="single" w:sz="4" w:space="0" w:color="auto"/>
            </w:tcBorders>
            <w:hideMark/>
          </w:tcPr>
          <w:p w14:paraId="3065FF33" w14:textId="77777777" w:rsidR="0043756D" w:rsidRPr="004E2D1E" w:rsidRDefault="000C0AF7">
            <w:pPr>
              <w:pStyle w:val="Default"/>
              <w:spacing w:after="20"/>
              <w:rPr>
                <w:rFonts w:asciiTheme="minorBidi" w:hAnsiTheme="minorBidi" w:cstheme="minorBidi"/>
              </w:rPr>
            </w:pPr>
            <w:r w:rsidRPr="004E2D1E">
              <w:rPr>
                <w:rFonts w:asciiTheme="minorBidi" w:hAnsiTheme="minorBidi" w:cstheme="minorBidi"/>
              </w:rPr>
              <w:t xml:space="preserve">Sterilizacija ženke psa - </w:t>
            </w:r>
            <w:r w:rsidR="0043756D" w:rsidRPr="004E2D1E">
              <w:rPr>
                <w:rFonts w:asciiTheme="minorBidi" w:hAnsiTheme="minorBidi" w:cstheme="minorBidi"/>
              </w:rPr>
              <w:t>do 10 kg</w:t>
            </w:r>
          </w:p>
        </w:tc>
        <w:tc>
          <w:tcPr>
            <w:tcW w:w="1321" w:type="dxa"/>
            <w:tcBorders>
              <w:top w:val="single" w:sz="4" w:space="0" w:color="auto"/>
              <w:left w:val="single" w:sz="4" w:space="0" w:color="auto"/>
              <w:bottom w:val="single" w:sz="4" w:space="0" w:color="auto"/>
              <w:right w:val="single" w:sz="4" w:space="0" w:color="auto"/>
            </w:tcBorders>
          </w:tcPr>
          <w:p w14:paraId="53FC02A5" w14:textId="77777777" w:rsidR="0043756D" w:rsidRPr="004E2D1E" w:rsidRDefault="00336897">
            <w:pPr>
              <w:pStyle w:val="Default"/>
              <w:jc w:val="right"/>
              <w:rPr>
                <w:rFonts w:asciiTheme="minorBidi" w:hAnsiTheme="minorBidi" w:cstheme="minorBidi"/>
              </w:rPr>
            </w:pPr>
            <w:r w:rsidRPr="004E2D1E">
              <w:rPr>
                <w:rFonts w:asciiTheme="minorBidi" w:hAnsiTheme="minorBidi" w:cstheme="minorBidi"/>
              </w:rPr>
              <w:t>90,00</w:t>
            </w:r>
          </w:p>
        </w:tc>
      </w:tr>
      <w:tr w:rsidR="0043756D" w:rsidRPr="004E2D1E" w14:paraId="5E64B963" w14:textId="77777777" w:rsidTr="009C471A">
        <w:trPr>
          <w:jc w:val="center"/>
        </w:trPr>
        <w:tc>
          <w:tcPr>
            <w:tcW w:w="844" w:type="dxa"/>
            <w:tcBorders>
              <w:top w:val="single" w:sz="4" w:space="0" w:color="auto"/>
              <w:left w:val="single" w:sz="4" w:space="0" w:color="auto"/>
              <w:bottom w:val="single" w:sz="4" w:space="0" w:color="auto"/>
              <w:right w:val="single" w:sz="4" w:space="0" w:color="auto"/>
            </w:tcBorders>
            <w:hideMark/>
          </w:tcPr>
          <w:p w14:paraId="09C98E83" w14:textId="77777777" w:rsidR="0043756D" w:rsidRPr="004E2D1E" w:rsidRDefault="0043756D">
            <w:pPr>
              <w:pStyle w:val="Default"/>
              <w:jc w:val="right"/>
              <w:rPr>
                <w:rFonts w:asciiTheme="minorBidi" w:hAnsiTheme="minorBidi" w:cstheme="minorBidi"/>
              </w:rPr>
            </w:pPr>
            <w:r w:rsidRPr="004E2D1E">
              <w:rPr>
                <w:rFonts w:asciiTheme="minorBidi" w:hAnsiTheme="minorBidi" w:cstheme="minorBidi"/>
              </w:rPr>
              <w:t>2.</w:t>
            </w:r>
          </w:p>
        </w:tc>
        <w:tc>
          <w:tcPr>
            <w:tcW w:w="5330" w:type="dxa"/>
            <w:tcBorders>
              <w:top w:val="single" w:sz="4" w:space="0" w:color="auto"/>
              <w:left w:val="single" w:sz="4" w:space="0" w:color="auto"/>
              <w:bottom w:val="single" w:sz="4" w:space="0" w:color="auto"/>
              <w:right w:val="single" w:sz="4" w:space="0" w:color="auto"/>
            </w:tcBorders>
            <w:hideMark/>
          </w:tcPr>
          <w:p w14:paraId="146CDF4E" w14:textId="77777777" w:rsidR="0043756D" w:rsidRPr="004E2D1E" w:rsidRDefault="009E3C18">
            <w:pPr>
              <w:pStyle w:val="Default"/>
              <w:spacing w:after="20"/>
              <w:rPr>
                <w:rFonts w:asciiTheme="minorBidi" w:hAnsiTheme="minorBidi" w:cstheme="minorBidi"/>
              </w:rPr>
            </w:pPr>
            <w:r w:rsidRPr="004E2D1E">
              <w:rPr>
                <w:rFonts w:asciiTheme="minorBidi" w:hAnsiTheme="minorBidi" w:cstheme="minorBidi"/>
              </w:rPr>
              <w:t>Sterilizacije ženke psa - od 11 do 25</w:t>
            </w:r>
            <w:r w:rsidR="0043756D" w:rsidRPr="004E2D1E">
              <w:rPr>
                <w:rFonts w:asciiTheme="minorBidi" w:hAnsiTheme="minorBidi" w:cstheme="minorBidi"/>
              </w:rPr>
              <w:t xml:space="preserve"> kg</w:t>
            </w:r>
          </w:p>
        </w:tc>
        <w:tc>
          <w:tcPr>
            <w:tcW w:w="1321" w:type="dxa"/>
            <w:tcBorders>
              <w:top w:val="single" w:sz="4" w:space="0" w:color="auto"/>
              <w:left w:val="single" w:sz="4" w:space="0" w:color="auto"/>
              <w:bottom w:val="single" w:sz="4" w:space="0" w:color="auto"/>
              <w:right w:val="single" w:sz="4" w:space="0" w:color="auto"/>
            </w:tcBorders>
          </w:tcPr>
          <w:p w14:paraId="2FBF7127" w14:textId="77777777" w:rsidR="0043756D" w:rsidRPr="004E2D1E" w:rsidRDefault="00336897">
            <w:pPr>
              <w:pStyle w:val="Default"/>
              <w:jc w:val="right"/>
              <w:rPr>
                <w:rFonts w:asciiTheme="minorBidi" w:hAnsiTheme="minorBidi" w:cstheme="minorBidi"/>
              </w:rPr>
            </w:pPr>
            <w:r w:rsidRPr="004E2D1E">
              <w:rPr>
                <w:rFonts w:asciiTheme="minorBidi" w:hAnsiTheme="minorBidi" w:cstheme="minorBidi"/>
              </w:rPr>
              <w:t>10</w:t>
            </w:r>
            <w:r w:rsidR="001D6416" w:rsidRPr="004E2D1E">
              <w:rPr>
                <w:rFonts w:asciiTheme="minorBidi" w:hAnsiTheme="minorBidi" w:cstheme="minorBidi"/>
              </w:rPr>
              <w:t>0,00</w:t>
            </w:r>
          </w:p>
        </w:tc>
      </w:tr>
      <w:tr w:rsidR="0043756D" w:rsidRPr="004E2D1E" w14:paraId="598EF4A8" w14:textId="77777777" w:rsidTr="009C471A">
        <w:trPr>
          <w:jc w:val="center"/>
        </w:trPr>
        <w:tc>
          <w:tcPr>
            <w:tcW w:w="844" w:type="dxa"/>
            <w:tcBorders>
              <w:top w:val="single" w:sz="4" w:space="0" w:color="auto"/>
              <w:left w:val="single" w:sz="4" w:space="0" w:color="auto"/>
              <w:bottom w:val="single" w:sz="4" w:space="0" w:color="auto"/>
              <w:right w:val="single" w:sz="4" w:space="0" w:color="auto"/>
            </w:tcBorders>
            <w:hideMark/>
          </w:tcPr>
          <w:p w14:paraId="5928EB19" w14:textId="77777777" w:rsidR="0043756D" w:rsidRPr="004E2D1E" w:rsidRDefault="0043756D">
            <w:pPr>
              <w:pStyle w:val="Default"/>
              <w:jc w:val="right"/>
              <w:rPr>
                <w:rFonts w:asciiTheme="minorBidi" w:hAnsiTheme="minorBidi" w:cstheme="minorBidi"/>
              </w:rPr>
            </w:pPr>
            <w:r w:rsidRPr="004E2D1E">
              <w:rPr>
                <w:rFonts w:asciiTheme="minorBidi" w:hAnsiTheme="minorBidi" w:cstheme="minorBidi"/>
              </w:rPr>
              <w:t>3.</w:t>
            </w:r>
          </w:p>
        </w:tc>
        <w:tc>
          <w:tcPr>
            <w:tcW w:w="5330" w:type="dxa"/>
            <w:tcBorders>
              <w:top w:val="single" w:sz="4" w:space="0" w:color="auto"/>
              <w:left w:val="single" w:sz="4" w:space="0" w:color="auto"/>
              <w:bottom w:val="single" w:sz="4" w:space="0" w:color="auto"/>
              <w:right w:val="single" w:sz="4" w:space="0" w:color="auto"/>
            </w:tcBorders>
            <w:hideMark/>
          </w:tcPr>
          <w:p w14:paraId="11CFF9A6" w14:textId="77777777" w:rsidR="0043756D" w:rsidRPr="004E2D1E" w:rsidRDefault="0043756D" w:rsidP="009E3C18">
            <w:pPr>
              <w:pStyle w:val="Default"/>
              <w:spacing w:after="20"/>
              <w:rPr>
                <w:rFonts w:asciiTheme="minorBidi" w:hAnsiTheme="minorBidi" w:cstheme="minorBidi"/>
              </w:rPr>
            </w:pPr>
            <w:r w:rsidRPr="004E2D1E">
              <w:rPr>
                <w:rFonts w:asciiTheme="minorBidi" w:hAnsiTheme="minorBidi" w:cstheme="minorBidi"/>
              </w:rPr>
              <w:t xml:space="preserve">Sterilizacije ženke psa </w:t>
            </w:r>
            <w:r w:rsidRPr="004E2D1E">
              <w:rPr>
                <w:rFonts w:asciiTheme="minorBidi" w:hAnsiTheme="minorBidi" w:cstheme="minorBidi"/>
              </w:rPr>
              <w:softHyphen/>
            </w:r>
            <w:r w:rsidR="009E3C18" w:rsidRPr="004E2D1E">
              <w:rPr>
                <w:rFonts w:asciiTheme="minorBidi" w:hAnsiTheme="minorBidi" w:cstheme="minorBidi"/>
              </w:rPr>
              <w:t>–</w:t>
            </w:r>
            <w:r w:rsidRPr="004E2D1E">
              <w:rPr>
                <w:rFonts w:asciiTheme="minorBidi" w:hAnsiTheme="minorBidi" w:cstheme="minorBidi"/>
              </w:rPr>
              <w:t xml:space="preserve"> </w:t>
            </w:r>
            <w:r w:rsidR="009E3C18" w:rsidRPr="004E2D1E">
              <w:rPr>
                <w:rFonts w:asciiTheme="minorBidi" w:hAnsiTheme="minorBidi" w:cstheme="minorBidi"/>
              </w:rPr>
              <w:t>preko 25</w:t>
            </w:r>
            <w:r w:rsidRPr="004E2D1E">
              <w:rPr>
                <w:rFonts w:asciiTheme="minorBidi" w:hAnsiTheme="minorBidi" w:cstheme="minorBidi"/>
              </w:rPr>
              <w:t xml:space="preserve"> kg</w:t>
            </w:r>
          </w:p>
        </w:tc>
        <w:tc>
          <w:tcPr>
            <w:tcW w:w="1321" w:type="dxa"/>
            <w:tcBorders>
              <w:top w:val="single" w:sz="4" w:space="0" w:color="auto"/>
              <w:left w:val="single" w:sz="4" w:space="0" w:color="auto"/>
              <w:bottom w:val="single" w:sz="4" w:space="0" w:color="auto"/>
              <w:right w:val="single" w:sz="4" w:space="0" w:color="auto"/>
            </w:tcBorders>
          </w:tcPr>
          <w:p w14:paraId="72A9076E" w14:textId="77777777" w:rsidR="0043756D" w:rsidRPr="004E2D1E" w:rsidRDefault="001D6416" w:rsidP="00336897">
            <w:pPr>
              <w:pStyle w:val="Default"/>
              <w:jc w:val="right"/>
              <w:rPr>
                <w:rFonts w:asciiTheme="minorBidi" w:hAnsiTheme="minorBidi" w:cstheme="minorBidi"/>
              </w:rPr>
            </w:pPr>
            <w:r w:rsidRPr="004E2D1E">
              <w:rPr>
                <w:rFonts w:asciiTheme="minorBidi" w:hAnsiTheme="minorBidi" w:cstheme="minorBidi"/>
              </w:rPr>
              <w:t>1</w:t>
            </w:r>
            <w:r w:rsidR="00336897" w:rsidRPr="004E2D1E">
              <w:rPr>
                <w:rFonts w:asciiTheme="minorBidi" w:hAnsiTheme="minorBidi" w:cstheme="minorBidi"/>
              </w:rPr>
              <w:t>25</w:t>
            </w:r>
            <w:r w:rsidRPr="004E2D1E">
              <w:rPr>
                <w:rFonts w:asciiTheme="minorBidi" w:hAnsiTheme="minorBidi" w:cstheme="minorBidi"/>
              </w:rPr>
              <w:t>,00</w:t>
            </w:r>
          </w:p>
        </w:tc>
      </w:tr>
      <w:tr w:rsidR="0043756D" w:rsidRPr="004E2D1E" w14:paraId="4F0B41D8" w14:textId="77777777" w:rsidTr="009C471A">
        <w:trPr>
          <w:jc w:val="center"/>
        </w:trPr>
        <w:tc>
          <w:tcPr>
            <w:tcW w:w="844" w:type="dxa"/>
            <w:tcBorders>
              <w:top w:val="single" w:sz="4" w:space="0" w:color="auto"/>
              <w:left w:val="single" w:sz="4" w:space="0" w:color="auto"/>
              <w:bottom w:val="single" w:sz="4" w:space="0" w:color="auto"/>
              <w:right w:val="single" w:sz="4" w:space="0" w:color="auto"/>
            </w:tcBorders>
            <w:hideMark/>
          </w:tcPr>
          <w:p w14:paraId="5C4CA7DF" w14:textId="77777777" w:rsidR="0043756D" w:rsidRPr="004E2D1E" w:rsidRDefault="0043756D">
            <w:pPr>
              <w:pStyle w:val="Default"/>
              <w:jc w:val="right"/>
              <w:rPr>
                <w:rFonts w:asciiTheme="minorBidi" w:hAnsiTheme="minorBidi" w:cstheme="minorBidi"/>
              </w:rPr>
            </w:pPr>
            <w:r w:rsidRPr="004E2D1E">
              <w:rPr>
                <w:rFonts w:asciiTheme="minorBidi" w:hAnsiTheme="minorBidi" w:cstheme="minorBidi"/>
              </w:rPr>
              <w:t>4.</w:t>
            </w:r>
          </w:p>
        </w:tc>
        <w:tc>
          <w:tcPr>
            <w:tcW w:w="5330" w:type="dxa"/>
            <w:tcBorders>
              <w:top w:val="single" w:sz="4" w:space="0" w:color="auto"/>
              <w:left w:val="single" w:sz="4" w:space="0" w:color="auto"/>
              <w:bottom w:val="single" w:sz="4" w:space="0" w:color="auto"/>
              <w:right w:val="single" w:sz="4" w:space="0" w:color="auto"/>
            </w:tcBorders>
            <w:hideMark/>
          </w:tcPr>
          <w:p w14:paraId="03D103DC" w14:textId="77777777" w:rsidR="0043756D" w:rsidRPr="004E2D1E" w:rsidRDefault="009E3C18">
            <w:pPr>
              <w:pStyle w:val="Default"/>
              <w:spacing w:after="20"/>
              <w:rPr>
                <w:rFonts w:asciiTheme="minorBidi" w:hAnsiTheme="minorBidi" w:cstheme="minorBidi"/>
              </w:rPr>
            </w:pPr>
            <w:r w:rsidRPr="004E2D1E">
              <w:rPr>
                <w:rFonts w:asciiTheme="minorBidi" w:hAnsiTheme="minorBidi" w:cstheme="minorBidi"/>
              </w:rPr>
              <w:t>Kastracija muškog psa- do 10 kg</w:t>
            </w:r>
          </w:p>
        </w:tc>
        <w:tc>
          <w:tcPr>
            <w:tcW w:w="1321" w:type="dxa"/>
            <w:tcBorders>
              <w:top w:val="single" w:sz="4" w:space="0" w:color="auto"/>
              <w:left w:val="single" w:sz="4" w:space="0" w:color="auto"/>
              <w:bottom w:val="single" w:sz="4" w:space="0" w:color="auto"/>
              <w:right w:val="single" w:sz="4" w:space="0" w:color="auto"/>
            </w:tcBorders>
          </w:tcPr>
          <w:p w14:paraId="048DCD57" w14:textId="77777777" w:rsidR="0043756D" w:rsidRPr="004E2D1E" w:rsidRDefault="00336897">
            <w:pPr>
              <w:pStyle w:val="Default"/>
              <w:jc w:val="right"/>
              <w:rPr>
                <w:rFonts w:asciiTheme="minorBidi" w:hAnsiTheme="minorBidi" w:cstheme="minorBidi"/>
              </w:rPr>
            </w:pPr>
            <w:r w:rsidRPr="004E2D1E">
              <w:rPr>
                <w:rFonts w:asciiTheme="minorBidi" w:hAnsiTheme="minorBidi" w:cstheme="minorBidi"/>
              </w:rPr>
              <w:t>65,00</w:t>
            </w:r>
          </w:p>
        </w:tc>
      </w:tr>
      <w:tr w:rsidR="0043756D" w:rsidRPr="004E2D1E" w14:paraId="0107BD85" w14:textId="77777777" w:rsidTr="009C471A">
        <w:trPr>
          <w:jc w:val="center"/>
        </w:trPr>
        <w:tc>
          <w:tcPr>
            <w:tcW w:w="844" w:type="dxa"/>
            <w:tcBorders>
              <w:top w:val="single" w:sz="4" w:space="0" w:color="auto"/>
              <w:left w:val="single" w:sz="4" w:space="0" w:color="auto"/>
              <w:bottom w:val="single" w:sz="4" w:space="0" w:color="auto"/>
              <w:right w:val="single" w:sz="4" w:space="0" w:color="auto"/>
            </w:tcBorders>
            <w:hideMark/>
          </w:tcPr>
          <w:p w14:paraId="7DE9E0FE" w14:textId="77777777" w:rsidR="0043756D" w:rsidRPr="004E2D1E" w:rsidRDefault="0043756D">
            <w:pPr>
              <w:pStyle w:val="Default"/>
              <w:jc w:val="right"/>
              <w:rPr>
                <w:rFonts w:asciiTheme="minorBidi" w:hAnsiTheme="minorBidi" w:cstheme="minorBidi"/>
              </w:rPr>
            </w:pPr>
            <w:r w:rsidRPr="004E2D1E">
              <w:rPr>
                <w:rFonts w:asciiTheme="minorBidi" w:hAnsiTheme="minorBidi" w:cstheme="minorBidi"/>
              </w:rPr>
              <w:t>5.</w:t>
            </w:r>
          </w:p>
        </w:tc>
        <w:tc>
          <w:tcPr>
            <w:tcW w:w="5330" w:type="dxa"/>
            <w:tcBorders>
              <w:top w:val="single" w:sz="4" w:space="0" w:color="auto"/>
              <w:left w:val="single" w:sz="4" w:space="0" w:color="auto"/>
              <w:bottom w:val="single" w:sz="4" w:space="0" w:color="auto"/>
              <w:right w:val="single" w:sz="4" w:space="0" w:color="auto"/>
            </w:tcBorders>
            <w:hideMark/>
          </w:tcPr>
          <w:p w14:paraId="10697533" w14:textId="77777777" w:rsidR="0043756D" w:rsidRPr="004E2D1E" w:rsidRDefault="0043756D">
            <w:pPr>
              <w:pStyle w:val="Default"/>
              <w:spacing w:after="20"/>
              <w:rPr>
                <w:rFonts w:asciiTheme="minorBidi" w:hAnsiTheme="minorBidi" w:cstheme="minorBidi"/>
              </w:rPr>
            </w:pPr>
            <w:r w:rsidRPr="004E2D1E">
              <w:rPr>
                <w:rFonts w:asciiTheme="minorBidi" w:hAnsiTheme="minorBidi" w:cstheme="minorBidi"/>
              </w:rPr>
              <w:t xml:space="preserve">Kastracija muškog psa </w:t>
            </w:r>
            <w:r w:rsidR="009E3C18" w:rsidRPr="004E2D1E">
              <w:rPr>
                <w:rFonts w:asciiTheme="minorBidi" w:hAnsiTheme="minorBidi" w:cstheme="minorBidi"/>
              </w:rPr>
              <w:t>–</w:t>
            </w:r>
            <w:r w:rsidR="000C0AF7" w:rsidRPr="004E2D1E">
              <w:rPr>
                <w:rFonts w:asciiTheme="minorBidi" w:hAnsiTheme="minorBidi" w:cstheme="minorBidi"/>
              </w:rPr>
              <w:t xml:space="preserve"> </w:t>
            </w:r>
            <w:r w:rsidR="009E3C18" w:rsidRPr="004E2D1E">
              <w:rPr>
                <w:rFonts w:asciiTheme="minorBidi" w:hAnsiTheme="minorBidi" w:cstheme="minorBidi"/>
              </w:rPr>
              <w:t>od 11 do 25</w:t>
            </w:r>
            <w:r w:rsidR="000C0AF7" w:rsidRPr="004E2D1E">
              <w:rPr>
                <w:rFonts w:asciiTheme="minorBidi" w:hAnsiTheme="minorBidi" w:cstheme="minorBidi"/>
              </w:rPr>
              <w:t xml:space="preserve"> kg</w:t>
            </w:r>
          </w:p>
        </w:tc>
        <w:tc>
          <w:tcPr>
            <w:tcW w:w="1321" w:type="dxa"/>
            <w:tcBorders>
              <w:top w:val="single" w:sz="4" w:space="0" w:color="auto"/>
              <w:left w:val="single" w:sz="4" w:space="0" w:color="auto"/>
              <w:bottom w:val="single" w:sz="4" w:space="0" w:color="auto"/>
              <w:right w:val="single" w:sz="4" w:space="0" w:color="auto"/>
            </w:tcBorders>
          </w:tcPr>
          <w:p w14:paraId="38C1E1FF" w14:textId="77777777" w:rsidR="0043756D" w:rsidRPr="004E2D1E" w:rsidRDefault="00336897">
            <w:pPr>
              <w:pStyle w:val="Default"/>
              <w:jc w:val="right"/>
              <w:rPr>
                <w:rFonts w:asciiTheme="minorBidi" w:hAnsiTheme="minorBidi" w:cstheme="minorBidi"/>
              </w:rPr>
            </w:pPr>
            <w:r w:rsidRPr="004E2D1E">
              <w:rPr>
                <w:rFonts w:asciiTheme="minorBidi" w:hAnsiTheme="minorBidi" w:cstheme="minorBidi"/>
              </w:rPr>
              <w:t>90,00</w:t>
            </w:r>
          </w:p>
        </w:tc>
      </w:tr>
      <w:tr w:rsidR="0043756D" w:rsidRPr="004E2D1E" w14:paraId="75852FE3" w14:textId="77777777" w:rsidTr="009C471A">
        <w:trPr>
          <w:jc w:val="center"/>
        </w:trPr>
        <w:tc>
          <w:tcPr>
            <w:tcW w:w="844" w:type="dxa"/>
            <w:tcBorders>
              <w:top w:val="single" w:sz="4" w:space="0" w:color="auto"/>
              <w:left w:val="single" w:sz="4" w:space="0" w:color="auto"/>
              <w:bottom w:val="single" w:sz="4" w:space="0" w:color="auto"/>
              <w:right w:val="single" w:sz="4" w:space="0" w:color="auto"/>
            </w:tcBorders>
            <w:hideMark/>
          </w:tcPr>
          <w:p w14:paraId="20FE4E8A" w14:textId="77777777" w:rsidR="0043756D" w:rsidRPr="004E2D1E" w:rsidRDefault="0043756D">
            <w:pPr>
              <w:pStyle w:val="Default"/>
              <w:jc w:val="right"/>
              <w:rPr>
                <w:rFonts w:asciiTheme="minorBidi" w:hAnsiTheme="minorBidi" w:cstheme="minorBidi"/>
              </w:rPr>
            </w:pPr>
            <w:r w:rsidRPr="004E2D1E">
              <w:rPr>
                <w:rFonts w:asciiTheme="minorBidi" w:hAnsiTheme="minorBidi" w:cstheme="minorBidi"/>
              </w:rPr>
              <w:t>6.</w:t>
            </w:r>
          </w:p>
        </w:tc>
        <w:tc>
          <w:tcPr>
            <w:tcW w:w="5330" w:type="dxa"/>
            <w:tcBorders>
              <w:top w:val="single" w:sz="4" w:space="0" w:color="auto"/>
              <w:left w:val="single" w:sz="4" w:space="0" w:color="auto"/>
              <w:bottom w:val="single" w:sz="4" w:space="0" w:color="auto"/>
              <w:right w:val="single" w:sz="4" w:space="0" w:color="auto"/>
            </w:tcBorders>
            <w:hideMark/>
          </w:tcPr>
          <w:p w14:paraId="5717D8F4" w14:textId="77777777" w:rsidR="0043756D" w:rsidRPr="004E2D1E" w:rsidRDefault="000C0AF7">
            <w:pPr>
              <w:pStyle w:val="Default"/>
              <w:spacing w:after="20"/>
              <w:rPr>
                <w:rFonts w:asciiTheme="minorBidi" w:hAnsiTheme="minorBidi" w:cstheme="minorBidi"/>
              </w:rPr>
            </w:pPr>
            <w:r w:rsidRPr="004E2D1E">
              <w:rPr>
                <w:rFonts w:asciiTheme="minorBidi" w:hAnsiTheme="minorBidi" w:cstheme="minorBidi"/>
              </w:rPr>
              <w:t>Kastracija muškog psa -</w:t>
            </w:r>
            <w:r w:rsidR="009E3C18" w:rsidRPr="004E2D1E">
              <w:rPr>
                <w:rFonts w:asciiTheme="minorBidi" w:hAnsiTheme="minorBidi" w:cstheme="minorBidi"/>
              </w:rPr>
              <w:t xml:space="preserve"> preko 25</w:t>
            </w:r>
            <w:r w:rsidR="0043756D" w:rsidRPr="004E2D1E">
              <w:rPr>
                <w:rFonts w:asciiTheme="minorBidi" w:hAnsiTheme="minorBidi" w:cstheme="minorBidi"/>
              </w:rPr>
              <w:t xml:space="preserve"> kg</w:t>
            </w:r>
          </w:p>
        </w:tc>
        <w:tc>
          <w:tcPr>
            <w:tcW w:w="1321" w:type="dxa"/>
            <w:tcBorders>
              <w:top w:val="single" w:sz="4" w:space="0" w:color="auto"/>
              <w:left w:val="single" w:sz="4" w:space="0" w:color="auto"/>
              <w:bottom w:val="single" w:sz="4" w:space="0" w:color="auto"/>
              <w:right w:val="single" w:sz="4" w:space="0" w:color="auto"/>
            </w:tcBorders>
          </w:tcPr>
          <w:p w14:paraId="48EADF4C" w14:textId="77777777" w:rsidR="0043756D" w:rsidRPr="004E2D1E" w:rsidRDefault="00336897">
            <w:pPr>
              <w:pStyle w:val="Default"/>
              <w:jc w:val="right"/>
              <w:rPr>
                <w:rFonts w:asciiTheme="minorBidi" w:hAnsiTheme="minorBidi" w:cstheme="minorBidi"/>
              </w:rPr>
            </w:pPr>
            <w:r w:rsidRPr="004E2D1E">
              <w:rPr>
                <w:rFonts w:asciiTheme="minorBidi" w:hAnsiTheme="minorBidi" w:cstheme="minorBidi"/>
              </w:rPr>
              <w:t>10</w:t>
            </w:r>
            <w:r w:rsidR="001D6416" w:rsidRPr="004E2D1E">
              <w:rPr>
                <w:rFonts w:asciiTheme="minorBidi" w:hAnsiTheme="minorBidi" w:cstheme="minorBidi"/>
              </w:rPr>
              <w:t>0,00</w:t>
            </w:r>
          </w:p>
        </w:tc>
      </w:tr>
      <w:tr w:rsidR="0043756D" w:rsidRPr="004E2D1E" w14:paraId="7458AEED" w14:textId="77777777" w:rsidTr="009C471A">
        <w:trPr>
          <w:jc w:val="center"/>
        </w:trPr>
        <w:tc>
          <w:tcPr>
            <w:tcW w:w="844" w:type="dxa"/>
            <w:tcBorders>
              <w:top w:val="single" w:sz="4" w:space="0" w:color="auto"/>
              <w:left w:val="single" w:sz="4" w:space="0" w:color="auto"/>
              <w:bottom w:val="single" w:sz="4" w:space="0" w:color="auto"/>
              <w:right w:val="single" w:sz="4" w:space="0" w:color="auto"/>
            </w:tcBorders>
            <w:hideMark/>
          </w:tcPr>
          <w:p w14:paraId="118B0A09" w14:textId="77777777" w:rsidR="0043756D" w:rsidRPr="004E2D1E" w:rsidRDefault="00216260">
            <w:pPr>
              <w:pStyle w:val="Default"/>
              <w:jc w:val="right"/>
              <w:rPr>
                <w:rFonts w:asciiTheme="minorBidi" w:hAnsiTheme="minorBidi" w:cstheme="minorBidi"/>
              </w:rPr>
            </w:pPr>
            <w:r w:rsidRPr="004E2D1E">
              <w:rPr>
                <w:rFonts w:asciiTheme="minorBidi" w:hAnsiTheme="minorBidi" w:cstheme="minorBidi"/>
              </w:rPr>
              <w:t>7</w:t>
            </w:r>
            <w:r w:rsidR="0043756D" w:rsidRPr="004E2D1E">
              <w:rPr>
                <w:rFonts w:asciiTheme="minorBidi" w:hAnsiTheme="minorBidi" w:cstheme="minorBidi"/>
              </w:rPr>
              <w:t>.</w:t>
            </w:r>
          </w:p>
        </w:tc>
        <w:tc>
          <w:tcPr>
            <w:tcW w:w="5330" w:type="dxa"/>
            <w:tcBorders>
              <w:top w:val="single" w:sz="4" w:space="0" w:color="auto"/>
              <w:left w:val="single" w:sz="4" w:space="0" w:color="auto"/>
              <w:bottom w:val="single" w:sz="4" w:space="0" w:color="auto"/>
              <w:right w:val="single" w:sz="4" w:space="0" w:color="auto"/>
            </w:tcBorders>
            <w:hideMark/>
          </w:tcPr>
          <w:p w14:paraId="1E0CA468" w14:textId="77777777" w:rsidR="0043756D" w:rsidRPr="004E2D1E" w:rsidRDefault="0043756D">
            <w:pPr>
              <w:pStyle w:val="Default"/>
              <w:spacing w:after="20"/>
              <w:rPr>
                <w:rFonts w:asciiTheme="minorBidi" w:hAnsiTheme="minorBidi" w:cstheme="minorBidi"/>
              </w:rPr>
            </w:pPr>
            <w:r w:rsidRPr="004E2D1E">
              <w:rPr>
                <w:rFonts w:asciiTheme="minorBidi" w:hAnsiTheme="minorBidi" w:cstheme="minorBidi"/>
              </w:rPr>
              <w:t>Označavanje mikročipom</w:t>
            </w:r>
            <w:r w:rsidR="009E3C18" w:rsidRPr="004E2D1E">
              <w:rPr>
                <w:rFonts w:asciiTheme="minorBidi" w:hAnsiTheme="minorBidi" w:cstheme="minorBidi"/>
              </w:rPr>
              <w:t xml:space="preserve"> te prvo cijepljenje protiv bjesnoće</w:t>
            </w:r>
          </w:p>
        </w:tc>
        <w:tc>
          <w:tcPr>
            <w:tcW w:w="1321" w:type="dxa"/>
            <w:tcBorders>
              <w:top w:val="single" w:sz="4" w:space="0" w:color="auto"/>
              <w:left w:val="single" w:sz="4" w:space="0" w:color="auto"/>
              <w:bottom w:val="single" w:sz="4" w:space="0" w:color="auto"/>
              <w:right w:val="single" w:sz="4" w:space="0" w:color="auto"/>
            </w:tcBorders>
          </w:tcPr>
          <w:p w14:paraId="660BF8E7" w14:textId="77777777" w:rsidR="0043756D" w:rsidRPr="004E2D1E" w:rsidRDefault="009E3C18">
            <w:pPr>
              <w:pStyle w:val="Default"/>
              <w:jc w:val="right"/>
              <w:rPr>
                <w:rFonts w:asciiTheme="minorBidi" w:hAnsiTheme="minorBidi" w:cstheme="minorBidi"/>
              </w:rPr>
            </w:pPr>
            <w:r w:rsidRPr="004E2D1E">
              <w:rPr>
                <w:rFonts w:asciiTheme="minorBidi" w:hAnsiTheme="minorBidi" w:cstheme="minorBidi"/>
              </w:rPr>
              <w:t>Do ukupnog iznosa, bez limita</w:t>
            </w:r>
          </w:p>
        </w:tc>
      </w:tr>
    </w:tbl>
    <w:p w14:paraId="480D8309" w14:textId="77777777" w:rsidR="009C471A" w:rsidRPr="004E2D1E" w:rsidRDefault="009C471A" w:rsidP="009C471A">
      <w:pPr>
        <w:pStyle w:val="Default"/>
        <w:rPr>
          <w:rFonts w:asciiTheme="minorBidi" w:hAnsiTheme="minorBidi" w:cstheme="minorBidi"/>
        </w:rPr>
      </w:pPr>
    </w:p>
    <w:p w14:paraId="59A0537C" w14:textId="3E17A1F3" w:rsidR="009C471A" w:rsidRPr="004E2D1E" w:rsidRDefault="009C471A" w:rsidP="004E2D1E">
      <w:pPr>
        <w:pStyle w:val="Default"/>
        <w:ind w:firstLine="720"/>
        <w:rPr>
          <w:rFonts w:asciiTheme="minorBidi" w:hAnsiTheme="minorBidi" w:cstheme="minorBidi"/>
          <w:b/>
          <w:bCs/>
        </w:rPr>
      </w:pPr>
      <w:r w:rsidRPr="004E2D1E">
        <w:rPr>
          <w:rFonts w:asciiTheme="minorBidi" w:hAnsiTheme="minorBidi" w:cstheme="minorBidi"/>
          <w:b/>
          <w:bCs/>
        </w:rPr>
        <w:t xml:space="preserve">Ukoliko je cijena izvršene usluge viša od limita iznosa iz gornje tablice, razliku plaća vlasnik psa neposredno veterinarskoj  ustanovi. </w:t>
      </w:r>
    </w:p>
    <w:p w14:paraId="093BA15A" w14:textId="77777777" w:rsidR="0043756D" w:rsidRPr="004E2D1E" w:rsidRDefault="0043756D" w:rsidP="0043756D">
      <w:pPr>
        <w:pStyle w:val="Default"/>
        <w:rPr>
          <w:rFonts w:asciiTheme="minorBidi" w:hAnsiTheme="minorBidi" w:cstheme="minorBidi"/>
        </w:rPr>
      </w:pPr>
    </w:p>
    <w:p w14:paraId="3D25AE7B" w14:textId="7826AF52" w:rsidR="006F4A6E" w:rsidRPr="004E2D1E" w:rsidRDefault="005E4973" w:rsidP="00731557">
      <w:pPr>
        <w:pStyle w:val="Default"/>
        <w:jc w:val="both"/>
        <w:rPr>
          <w:rFonts w:asciiTheme="minorBidi" w:eastAsia="Calibri" w:hAnsiTheme="minorBidi" w:cstheme="minorBidi"/>
        </w:rPr>
      </w:pPr>
      <w:r w:rsidRPr="004E2D1E">
        <w:rPr>
          <w:rFonts w:asciiTheme="minorBidi" w:hAnsiTheme="minorBidi" w:cstheme="minorBidi"/>
          <w:b/>
          <w:bCs/>
        </w:rPr>
        <w:t>3</w:t>
      </w:r>
      <w:r w:rsidR="00731557" w:rsidRPr="004E2D1E">
        <w:rPr>
          <w:rFonts w:asciiTheme="minorBidi" w:hAnsiTheme="minorBidi" w:cstheme="minorBidi"/>
          <w:b/>
          <w:bCs/>
        </w:rPr>
        <w:t>.</w:t>
      </w:r>
      <w:r w:rsidR="00731557" w:rsidRPr="004E2D1E">
        <w:rPr>
          <w:rFonts w:asciiTheme="minorBidi" w:hAnsiTheme="minorBidi" w:cstheme="minorBidi"/>
        </w:rPr>
        <w:t xml:space="preserve"> </w:t>
      </w:r>
      <w:r w:rsidR="006F4A6E" w:rsidRPr="004E2D1E">
        <w:rPr>
          <w:rFonts w:asciiTheme="minorBidi" w:eastAsia="Calibri" w:hAnsiTheme="minorBidi" w:cstheme="minorBidi"/>
        </w:rPr>
        <w:t>Pravo na troškove sufinanciranja pojedini gra</w:t>
      </w:r>
      <w:r w:rsidR="00336897" w:rsidRPr="004E2D1E">
        <w:rPr>
          <w:rFonts w:asciiTheme="minorBidi" w:eastAsia="Calibri" w:hAnsiTheme="minorBidi" w:cstheme="minorBidi"/>
        </w:rPr>
        <w:t>đanin može ostvariti za</w:t>
      </w:r>
      <w:r w:rsidR="006F4A6E" w:rsidRPr="004E2D1E">
        <w:rPr>
          <w:rFonts w:asciiTheme="minorBidi" w:eastAsia="Calibri" w:hAnsiTheme="minorBidi" w:cstheme="minorBidi"/>
        </w:rPr>
        <w:t xml:space="preserve"> </w:t>
      </w:r>
      <w:proofErr w:type="spellStart"/>
      <w:r w:rsidR="006F4A6E" w:rsidRPr="004E2D1E">
        <w:rPr>
          <w:rFonts w:asciiTheme="minorBidi" w:eastAsia="Calibri" w:hAnsiTheme="minorBidi" w:cstheme="minorBidi"/>
        </w:rPr>
        <w:t>mikročipiranj</w:t>
      </w:r>
      <w:r w:rsidR="00336897" w:rsidRPr="004E2D1E">
        <w:rPr>
          <w:rFonts w:asciiTheme="minorBidi" w:eastAsia="Calibri" w:hAnsiTheme="minorBidi" w:cstheme="minorBidi"/>
        </w:rPr>
        <w:t>e</w:t>
      </w:r>
      <w:proofErr w:type="spellEnd"/>
      <w:r w:rsidR="000036FF" w:rsidRPr="004E2D1E">
        <w:rPr>
          <w:rFonts w:asciiTheme="minorBidi" w:eastAsia="Calibri" w:hAnsiTheme="minorBidi" w:cstheme="minorBidi"/>
        </w:rPr>
        <w:t xml:space="preserve"> (uključujući i prvo cijepljenje protiv bjesnoće)</w:t>
      </w:r>
      <w:r w:rsidR="00336897" w:rsidRPr="004E2D1E">
        <w:rPr>
          <w:rFonts w:asciiTheme="minorBidi" w:eastAsia="Calibri" w:hAnsiTheme="minorBidi" w:cstheme="minorBidi"/>
        </w:rPr>
        <w:t xml:space="preserve"> </w:t>
      </w:r>
      <w:r w:rsidR="00336897" w:rsidRPr="004E2D1E">
        <w:rPr>
          <w:rFonts w:asciiTheme="minorBidi" w:eastAsia="Calibri" w:hAnsiTheme="minorBidi" w:cstheme="minorBidi"/>
          <w:b/>
          <w:bCs/>
        </w:rPr>
        <w:t>za na</w:t>
      </w:r>
      <w:r w:rsidR="0040797E" w:rsidRPr="004E2D1E">
        <w:rPr>
          <w:rFonts w:asciiTheme="minorBidi" w:eastAsia="Calibri" w:hAnsiTheme="minorBidi" w:cstheme="minorBidi"/>
          <w:b/>
          <w:bCs/>
        </w:rPr>
        <w:t>jviše dva psa</w:t>
      </w:r>
      <w:r w:rsidR="0040797E" w:rsidRPr="004E2D1E">
        <w:rPr>
          <w:rFonts w:asciiTheme="minorBidi" w:eastAsia="Calibri" w:hAnsiTheme="minorBidi" w:cstheme="minorBidi"/>
        </w:rPr>
        <w:t xml:space="preserve"> u jednoj godini</w:t>
      </w:r>
      <w:r w:rsidR="00336897" w:rsidRPr="004E2D1E">
        <w:rPr>
          <w:rFonts w:asciiTheme="minorBidi" w:eastAsia="Calibri" w:hAnsiTheme="minorBidi" w:cstheme="minorBidi"/>
        </w:rPr>
        <w:t xml:space="preserve"> i  za sterilizaciju/ kastraciju </w:t>
      </w:r>
      <w:r w:rsidR="00336897" w:rsidRPr="004E2D1E">
        <w:rPr>
          <w:rFonts w:asciiTheme="minorBidi" w:eastAsia="Calibri" w:hAnsiTheme="minorBidi" w:cstheme="minorBidi"/>
          <w:b/>
          <w:bCs/>
        </w:rPr>
        <w:t>najviše dva psa</w:t>
      </w:r>
      <w:r w:rsidR="006F4A6E" w:rsidRPr="004E2D1E">
        <w:rPr>
          <w:rFonts w:asciiTheme="minorBidi" w:eastAsia="Calibri" w:hAnsiTheme="minorBidi" w:cstheme="minorBidi"/>
        </w:rPr>
        <w:t xml:space="preserve"> u jednoj godini. </w:t>
      </w:r>
    </w:p>
    <w:p w14:paraId="13C4DB47" w14:textId="77777777" w:rsidR="00731557" w:rsidRPr="004E2D1E" w:rsidRDefault="00731557" w:rsidP="00731557">
      <w:pPr>
        <w:pStyle w:val="Default"/>
        <w:jc w:val="both"/>
        <w:rPr>
          <w:rFonts w:asciiTheme="minorBidi" w:eastAsia="Calibri" w:hAnsiTheme="minorBidi" w:cstheme="minorBidi"/>
        </w:rPr>
      </w:pPr>
    </w:p>
    <w:p w14:paraId="43098FE3" w14:textId="27220B3A" w:rsidR="00731557" w:rsidRPr="00EF2B03" w:rsidRDefault="005E4973" w:rsidP="00EF2B03">
      <w:pPr>
        <w:pStyle w:val="Default"/>
        <w:jc w:val="both"/>
        <w:rPr>
          <w:rFonts w:asciiTheme="minorBidi" w:eastAsia="Calibri" w:hAnsiTheme="minorBidi" w:cstheme="minorBidi"/>
        </w:rPr>
      </w:pPr>
      <w:r w:rsidRPr="00EF2B03">
        <w:rPr>
          <w:rFonts w:asciiTheme="minorBidi" w:eastAsia="Calibri" w:hAnsiTheme="minorBidi" w:cstheme="minorBidi"/>
          <w:b/>
          <w:bCs/>
        </w:rPr>
        <w:t>4</w:t>
      </w:r>
      <w:r w:rsidR="00731557" w:rsidRPr="00EF2B03">
        <w:rPr>
          <w:rFonts w:asciiTheme="minorBidi" w:eastAsia="Calibri" w:hAnsiTheme="minorBidi" w:cstheme="minorBidi"/>
          <w:b/>
          <w:bCs/>
        </w:rPr>
        <w:t>.</w:t>
      </w:r>
      <w:r w:rsidR="00731557" w:rsidRPr="00EF2B03">
        <w:rPr>
          <w:rFonts w:asciiTheme="minorBidi" w:eastAsia="Calibri" w:hAnsiTheme="minorBidi" w:cstheme="minorBidi"/>
        </w:rPr>
        <w:t xml:space="preserve"> Za provedbu Odluke te ovog Javnog poziva, Općina Gračac sklopila je ugovor</w:t>
      </w:r>
      <w:r w:rsidR="00EF2B03" w:rsidRPr="00EF2B03">
        <w:rPr>
          <w:rFonts w:asciiTheme="minorBidi" w:eastAsia="Calibri" w:hAnsiTheme="minorBidi" w:cstheme="minorBidi"/>
        </w:rPr>
        <w:t xml:space="preserve"> </w:t>
      </w:r>
      <w:r w:rsidR="00731557" w:rsidRPr="00EF2B03">
        <w:rPr>
          <w:rFonts w:asciiTheme="minorBidi" w:eastAsia="Calibri" w:hAnsiTheme="minorBidi" w:cstheme="minorBidi"/>
        </w:rPr>
        <w:t>s</w:t>
      </w:r>
      <w:r w:rsidR="00EF2B03" w:rsidRPr="00EF2B03">
        <w:rPr>
          <w:rFonts w:asciiTheme="minorBidi" w:eastAsia="Calibri" w:hAnsiTheme="minorBidi" w:cstheme="minorBidi"/>
        </w:rPr>
        <w:t>:</w:t>
      </w:r>
      <w:r w:rsidR="00731557" w:rsidRPr="00EF2B03">
        <w:rPr>
          <w:rFonts w:asciiTheme="minorBidi" w:eastAsia="Calibri" w:hAnsiTheme="minorBidi" w:cstheme="minorBidi"/>
        </w:rPr>
        <w:t xml:space="preserve"> </w:t>
      </w:r>
    </w:p>
    <w:p w14:paraId="6CA62DCA" w14:textId="59294CEA" w:rsidR="00731557" w:rsidRPr="00EF2B03" w:rsidRDefault="00731557" w:rsidP="00EF2B03">
      <w:pPr>
        <w:pStyle w:val="Default"/>
        <w:jc w:val="both"/>
        <w:rPr>
          <w:rFonts w:asciiTheme="minorBidi" w:eastAsia="Calibri" w:hAnsiTheme="minorBidi" w:cstheme="minorBidi"/>
        </w:rPr>
      </w:pPr>
      <w:r w:rsidRPr="00EF2B03">
        <w:rPr>
          <w:rFonts w:asciiTheme="minorBidi" w:eastAsia="Calibri" w:hAnsiTheme="minorBidi" w:cstheme="minorBidi"/>
        </w:rPr>
        <w:t>VETERINARSK</w:t>
      </w:r>
      <w:r w:rsidR="00EF2B03" w:rsidRPr="00EF2B03">
        <w:rPr>
          <w:rFonts w:asciiTheme="minorBidi" w:eastAsia="Calibri" w:hAnsiTheme="minorBidi" w:cstheme="minorBidi"/>
        </w:rPr>
        <w:t>OM</w:t>
      </w:r>
      <w:r w:rsidRPr="00EF2B03">
        <w:rPr>
          <w:rFonts w:asciiTheme="minorBidi" w:eastAsia="Calibri" w:hAnsiTheme="minorBidi" w:cstheme="minorBidi"/>
        </w:rPr>
        <w:t xml:space="preserve"> AMBULANT</w:t>
      </w:r>
      <w:r w:rsidR="00EF2B03" w:rsidRPr="00EF2B03">
        <w:rPr>
          <w:rFonts w:asciiTheme="minorBidi" w:eastAsia="Calibri" w:hAnsiTheme="minorBidi" w:cstheme="minorBidi"/>
        </w:rPr>
        <w:t>OM</w:t>
      </w:r>
      <w:r w:rsidRPr="00EF2B03">
        <w:rPr>
          <w:rFonts w:asciiTheme="minorBidi" w:eastAsia="Calibri" w:hAnsiTheme="minorBidi" w:cstheme="minorBidi"/>
        </w:rPr>
        <w:t xml:space="preserve"> GOSPIĆ d.o.o. Gospić, Bana Josipa Jelačića 9, Gospić</w:t>
      </w:r>
      <w:r w:rsidR="00946A9C" w:rsidRPr="00EF2B03">
        <w:rPr>
          <w:rFonts w:asciiTheme="minorBidi" w:eastAsia="Calibri" w:hAnsiTheme="minorBidi" w:cstheme="minorBidi"/>
        </w:rPr>
        <w:t xml:space="preserve">, </w:t>
      </w:r>
      <w:proofErr w:type="spellStart"/>
      <w:r w:rsidR="00946A9C" w:rsidRPr="00EF2B03">
        <w:rPr>
          <w:rFonts w:asciiTheme="minorBidi" w:eastAsia="Calibri" w:hAnsiTheme="minorBidi" w:cstheme="minorBidi"/>
        </w:rPr>
        <w:t>tel</w:t>
      </w:r>
      <w:proofErr w:type="spellEnd"/>
      <w:r w:rsidR="00946A9C" w:rsidRPr="00EF2B03">
        <w:rPr>
          <w:rFonts w:asciiTheme="minorBidi" w:eastAsia="Calibri" w:hAnsiTheme="minorBidi" w:cstheme="minorBidi"/>
        </w:rPr>
        <w:t>: 053/572857</w:t>
      </w:r>
    </w:p>
    <w:p w14:paraId="107D08D3" w14:textId="77777777" w:rsidR="009C471A" w:rsidRPr="004E2D1E" w:rsidRDefault="009C471A" w:rsidP="00731557">
      <w:pPr>
        <w:pStyle w:val="Default"/>
        <w:jc w:val="both"/>
        <w:rPr>
          <w:rFonts w:asciiTheme="minorBidi" w:eastAsia="Calibri" w:hAnsiTheme="minorBidi" w:cstheme="minorBidi"/>
        </w:rPr>
      </w:pPr>
    </w:p>
    <w:p w14:paraId="48B286EB" w14:textId="1977140A" w:rsidR="009C471A" w:rsidRPr="004E2D1E" w:rsidRDefault="009C471A" w:rsidP="00731557">
      <w:pPr>
        <w:pStyle w:val="Default"/>
        <w:jc w:val="both"/>
        <w:rPr>
          <w:rFonts w:asciiTheme="minorBidi" w:eastAsia="Calibri" w:hAnsiTheme="minorBidi" w:cstheme="minorBidi"/>
        </w:rPr>
      </w:pPr>
      <w:r w:rsidRPr="004E2D1E">
        <w:rPr>
          <w:rFonts w:asciiTheme="minorBidi" w:eastAsia="Calibri" w:hAnsiTheme="minorBidi" w:cstheme="minorBidi"/>
        </w:rPr>
        <w:t>u kojima građani mogu, uz prethodni dogovor, ostvariti predmetne usluge.</w:t>
      </w:r>
    </w:p>
    <w:p w14:paraId="700A47E3" w14:textId="77777777" w:rsidR="003C2EAF" w:rsidRPr="004E2D1E" w:rsidRDefault="003C2EAF" w:rsidP="00731557">
      <w:pPr>
        <w:pStyle w:val="Default"/>
        <w:jc w:val="both"/>
        <w:rPr>
          <w:rFonts w:asciiTheme="minorBidi" w:eastAsia="Calibri" w:hAnsiTheme="minorBidi" w:cstheme="minorBidi"/>
        </w:rPr>
      </w:pPr>
    </w:p>
    <w:p w14:paraId="5786E149" w14:textId="6B364FAA" w:rsidR="003C2EAF" w:rsidRPr="004E2D1E" w:rsidRDefault="003C2EAF" w:rsidP="005E4973">
      <w:pPr>
        <w:pStyle w:val="Default"/>
        <w:jc w:val="both"/>
        <w:rPr>
          <w:rFonts w:asciiTheme="minorBidi" w:hAnsiTheme="minorBidi" w:cstheme="minorBidi"/>
          <w:bCs/>
        </w:rPr>
      </w:pPr>
      <w:r w:rsidRPr="004E2D1E">
        <w:rPr>
          <w:rFonts w:asciiTheme="minorBidi" w:eastAsia="Calibri" w:hAnsiTheme="minorBidi" w:cstheme="minorBidi"/>
        </w:rPr>
        <w:t xml:space="preserve">Da bi ostvarili pravo na sufinanciranje, građani prije obavljanja usluge trebaju Općini Gračac </w:t>
      </w:r>
      <w:r w:rsidR="00C4071A">
        <w:rPr>
          <w:rFonts w:asciiTheme="minorBidi" w:eastAsia="Calibri" w:hAnsiTheme="minorBidi" w:cstheme="minorBidi"/>
        </w:rPr>
        <w:t xml:space="preserve">za svakog psa </w:t>
      </w:r>
      <w:r w:rsidRPr="004E2D1E">
        <w:rPr>
          <w:rFonts w:asciiTheme="minorBidi" w:eastAsia="Calibri" w:hAnsiTheme="minorBidi" w:cstheme="minorBidi"/>
        </w:rPr>
        <w:t xml:space="preserve">podnijeti </w:t>
      </w:r>
      <w:r w:rsidRPr="004E2D1E">
        <w:rPr>
          <w:rFonts w:asciiTheme="minorBidi" w:eastAsia="Calibri" w:hAnsiTheme="minorBidi" w:cstheme="minorBidi"/>
          <w:b/>
          <w:bCs/>
        </w:rPr>
        <w:t>Zahtjev</w:t>
      </w:r>
      <w:r w:rsidR="005E4973" w:rsidRPr="004E2D1E">
        <w:rPr>
          <w:rFonts w:asciiTheme="minorBidi" w:eastAsia="Calibri" w:hAnsiTheme="minorBidi" w:cstheme="minorBidi"/>
          <w:b/>
          <w:bCs/>
        </w:rPr>
        <w:t xml:space="preserve"> za sufinanciranje</w:t>
      </w:r>
      <w:r w:rsidR="005E4973" w:rsidRPr="004E2D1E">
        <w:rPr>
          <w:rFonts w:asciiTheme="minorBidi" w:eastAsia="Calibri" w:hAnsiTheme="minorBidi" w:cstheme="minorBidi"/>
        </w:rPr>
        <w:t xml:space="preserve"> (obrazac Zahtjeva/ Odobrenja nalazi se u prilogu) uz koji prilažu </w:t>
      </w:r>
      <w:r w:rsidR="005E4973" w:rsidRPr="004E2D1E">
        <w:rPr>
          <w:rFonts w:asciiTheme="minorBidi" w:eastAsia="Calibri" w:hAnsiTheme="minorBidi" w:cstheme="minorBidi"/>
          <w:b/>
          <w:bCs/>
        </w:rPr>
        <w:t>dokaz o prebivalištu na području Općine Gračac</w:t>
      </w:r>
      <w:r w:rsidR="005E4973" w:rsidRPr="004E2D1E">
        <w:rPr>
          <w:rFonts w:asciiTheme="minorBidi" w:eastAsia="Calibri" w:hAnsiTheme="minorBidi" w:cstheme="minorBidi"/>
        </w:rPr>
        <w:t xml:space="preserve"> (</w:t>
      </w:r>
      <w:r w:rsidR="005E4973" w:rsidRPr="004E2D1E">
        <w:rPr>
          <w:rFonts w:asciiTheme="minorBidi" w:hAnsiTheme="minorBidi" w:cstheme="minorBidi"/>
          <w:bCs/>
        </w:rPr>
        <w:t>preslik osobne iskaznice ili uvjerenja o prebivalištu podnositelja zahtjeva, ne starije od 30 dana). Ukoliko je zahtjev potpun te podnositelj ispunjava uvjete, na istom će od strane službene osobe Općine Gračac biti izdano Odobrenje koje se predaje veterinarskoj ambulanti radi ostvarivanja prava na sufinanciranje.</w:t>
      </w:r>
    </w:p>
    <w:p w14:paraId="12C5D58F" w14:textId="77777777" w:rsidR="0043756D" w:rsidRPr="004E2D1E" w:rsidRDefault="0043756D" w:rsidP="0043756D">
      <w:pPr>
        <w:pStyle w:val="Default"/>
        <w:jc w:val="both"/>
        <w:rPr>
          <w:rFonts w:asciiTheme="minorBidi" w:eastAsia="Calibri" w:hAnsiTheme="minorBidi" w:cstheme="minorBidi"/>
        </w:rPr>
      </w:pPr>
    </w:p>
    <w:p w14:paraId="4A9E9D53" w14:textId="57DFC62F" w:rsidR="0043756D" w:rsidRPr="004E2D1E" w:rsidRDefault="005E4973" w:rsidP="00524950">
      <w:pPr>
        <w:pStyle w:val="Default"/>
        <w:jc w:val="both"/>
        <w:rPr>
          <w:rFonts w:asciiTheme="minorBidi" w:eastAsia="Calibri" w:hAnsiTheme="minorBidi" w:cstheme="minorBidi"/>
        </w:rPr>
      </w:pPr>
      <w:r w:rsidRPr="004E2D1E">
        <w:rPr>
          <w:rFonts w:asciiTheme="minorBidi" w:eastAsia="Calibri" w:hAnsiTheme="minorBidi" w:cstheme="minorBidi"/>
          <w:b/>
          <w:bCs/>
        </w:rPr>
        <w:t>5.</w:t>
      </w:r>
      <w:r w:rsidRPr="004E2D1E">
        <w:rPr>
          <w:rFonts w:asciiTheme="minorBidi" w:eastAsia="Calibri" w:hAnsiTheme="minorBidi" w:cstheme="minorBidi"/>
        </w:rPr>
        <w:t xml:space="preserve"> </w:t>
      </w:r>
      <w:r w:rsidR="0043756D" w:rsidRPr="004E2D1E">
        <w:rPr>
          <w:rFonts w:asciiTheme="minorBidi" w:eastAsia="Calibri" w:hAnsiTheme="minorBidi" w:cstheme="minorBidi"/>
        </w:rPr>
        <w:t xml:space="preserve">Za pse koji nisu označeni mikročipom, veterinar ne smije obaviti uslugu kastracije ili sterilizacije, s obzirom da je </w:t>
      </w:r>
      <w:proofErr w:type="spellStart"/>
      <w:r w:rsidR="0043756D" w:rsidRPr="004E2D1E">
        <w:rPr>
          <w:rFonts w:asciiTheme="minorBidi" w:eastAsia="Calibri" w:hAnsiTheme="minorBidi" w:cstheme="minorBidi"/>
        </w:rPr>
        <w:t>mikročipiranje</w:t>
      </w:r>
      <w:proofErr w:type="spellEnd"/>
      <w:r w:rsidR="00524950">
        <w:rPr>
          <w:rFonts w:asciiTheme="minorBidi" w:eastAsia="Calibri" w:hAnsiTheme="minorBidi" w:cstheme="minorBidi"/>
        </w:rPr>
        <w:t xml:space="preserve"> zakonska obveza</w:t>
      </w:r>
      <w:r w:rsidR="0043756D" w:rsidRPr="004E2D1E">
        <w:rPr>
          <w:rFonts w:asciiTheme="minorBidi" w:eastAsia="Calibri" w:hAnsiTheme="minorBidi" w:cstheme="minorBidi"/>
        </w:rPr>
        <w:t xml:space="preserve"> </w:t>
      </w:r>
      <w:proofErr w:type="spellStart"/>
      <w:r w:rsidR="0043756D" w:rsidRPr="004E2D1E">
        <w:rPr>
          <w:rFonts w:asciiTheme="minorBidi" w:eastAsia="Calibri" w:hAnsiTheme="minorBidi" w:cstheme="minorBidi"/>
        </w:rPr>
        <w:t>obveza</w:t>
      </w:r>
      <w:proofErr w:type="spellEnd"/>
      <w:r w:rsidR="00524950">
        <w:rPr>
          <w:rFonts w:asciiTheme="minorBidi" w:eastAsia="Calibri" w:hAnsiTheme="minorBidi" w:cstheme="minorBidi"/>
        </w:rPr>
        <w:t>.</w:t>
      </w:r>
    </w:p>
    <w:p w14:paraId="420652D7" w14:textId="77777777" w:rsidR="008602FA" w:rsidRPr="004E2D1E" w:rsidRDefault="008602FA" w:rsidP="0043756D">
      <w:pPr>
        <w:pStyle w:val="Default"/>
        <w:ind w:firstLine="708"/>
        <w:jc w:val="both"/>
        <w:rPr>
          <w:rFonts w:asciiTheme="minorBidi" w:eastAsia="Calibri" w:hAnsiTheme="minorBidi" w:cstheme="minorBidi"/>
        </w:rPr>
      </w:pPr>
    </w:p>
    <w:p w14:paraId="35A25A71" w14:textId="77777777" w:rsidR="0043756D" w:rsidRPr="004E2D1E" w:rsidRDefault="0043756D" w:rsidP="0043756D">
      <w:pPr>
        <w:pStyle w:val="Default"/>
        <w:jc w:val="both"/>
        <w:rPr>
          <w:rFonts w:asciiTheme="minorBidi" w:hAnsiTheme="minorBidi" w:cstheme="minorBidi"/>
        </w:rPr>
      </w:pPr>
    </w:p>
    <w:p w14:paraId="43DF118F" w14:textId="6BE93226" w:rsidR="009C471A" w:rsidRPr="004E2D1E" w:rsidRDefault="005E4973" w:rsidP="009C471A">
      <w:pPr>
        <w:pStyle w:val="Default"/>
        <w:jc w:val="both"/>
        <w:rPr>
          <w:rFonts w:asciiTheme="minorBidi" w:eastAsia="Calibri" w:hAnsiTheme="minorBidi" w:cstheme="minorBidi"/>
          <w:bCs/>
        </w:rPr>
      </w:pPr>
      <w:r w:rsidRPr="004E2D1E">
        <w:rPr>
          <w:rFonts w:asciiTheme="minorBidi" w:eastAsia="Calibri" w:hAnsiTheme="minorBidi" w:cstheme="minorBidi"/>
          <w:b/>
        </w:rPr>
        <w:t>6.</w:t>
      </w:r>
      <w:r w:rsidRPr="004E2D1E">
        <w:rPr>
          <w:rFonts w:asciiTheme="minorBidi" w:eastAsia="Calibri" w:hAnsiTheme="minorBidi" w:cstheme="minorBidi"/>
          <w:bCs/>
        </w:rPr>
        <w:t xml:space="preserve"> Općina Gračac</w:t>
      </w:r>
      <w:r w:rsidR="009C471A" w:rsidRPr="004E2D1E">
        <w:rPr>
          <w:rFonts w:asciiTheme="minorBidi" w:eastAsia="Calibri" w:hAnsiTheme="minorBidi" w:cstheme="minorBidi"/>
          <w:bCs/>
        </w:rPr>
        <w:t xml:space="preserve"> ima pravo izvršiti provjeru izvršenja ugovornih obveza od strane </w:t>
      </w:r>
      <w:r w:rsidRPr="004E2D1E">
        <w:rPr>
          <w:rFonts w:asciiTheme="minorBidi" w:eastAsia="Calibri" w:hAnsiTheme="minorBidi" w:cstheme="minorBidi"/>
          <w:bCs/>
        </w:rPr>
        <w:t>ugovorenih veterinarskih ambulanti</w:t>
      </w:r>
      <w:r w:rsidR="009C471A" w:rsidRPr="004E2D1E">
        <w:rPr>
          <w:rFonts w:asciiTheme="minorBidi" w:eastAsia="Calibri" w:hAnsiTheme="minorBidi" w:cstheme="minorBidi"/>
          <w:bCs/>
        </w:rPr>
        <w:t xml:space="preserve"> uvidom u dokumentaciju i/ili provjerom izvršenja sufinanciranih usluga na terenu putem komunalnog redara i drugih službenika Naručitelja, što su i </w:t>
      </w:r>
      <w:r w:rsidR="004E2D1E" w:rsidRPr="004E2D1E">
        <w:rPr>
          <w:rFonts w:asciiTheme="minorBidi" w:eastAsia="Calibri" w:hAnsiTheme="minorBidi" w:cstheme="minorBidi"/>
          <w:bCs/>
        </w:rPr>
        <w:t xml:space="preserve">ugovorne ambulante </w:t>
      </w:r>
      <w:r w:rsidR="009C471A" w:rsidRPr="004E2D1E">
        <w:rPr>
          <w:rFonts w:asciiTheme="minorBidi" w:eastAsia="Calibri" w:hAnsiTheme="minorBidi" w:cstheme="minorBidi"/>
          <w:bCs/>
        </w:rPr>
        <w:t xml:space="preserve">i vlasnici pasa dužni omogućiti. </w:t>
      </w:r>
    </w:p>
    <w:p w14:paraId="5FB17277" w14:textId="77777777" w:rsidR="009C471A" w:rsidRPr="004E2D1E" w:rsidRDefault="009C471A" w:rsidP="009C471A">
      <w:pPr>
        <w:pStyle w:val="Default"/>
        <w:jc w:val="both"/>
        <w:rPr>
          <w:rFonts w:asciiTheme="minorBidi" w:eastAsia="Calibri" w:hAnsiTheme="minorBidi" w:cstheme="minorBidi"/>
          <w:bCs/>
        </w:rPr>
      </w:pPr>
    </w:p>
    <w:p w14:paraId="33A54A00" w14:textId="789BF846" w:rsidR="003C2EAF" w:rsidRPr="00524950" w:rsidRDefault="00524950" w:rsidP="00524950">
      <w:pPr>
        <w:pStyle w:val="Default"/>
        <w:ind w:firstLine="708"/>
        <w:jc w:val="both"/>
      </w:pPr>
      <w:r w:rsidRPr="008602FA">
        <w:t xml:space="preserve">Ukupna sredstva za sufinanciranje programa u iznosu od </w:t>
      </w:r>
      <w:r>
        <w:t>4.000</w:t>
      </w:r>
      <w:r w:rsidRPr="008602FA">
        <w:t xml:space="preserve">,00 eura planirana su i odobravat će se iz </w:t>
      </w:r>
      <w:bookmarkStart w:id="4" w:name="_Hlk28859337"/>
      <w:r w:rsidRPr="008602FA">
        <w:t>Proračuna Općine Gračac za 202</w:t>
      </w:r>
      <w:r w:rsidR="00B41AB7">
        <w:t>6</w:t>
      </w:r>
      <w:r w:rsidRPr="008602FA">
        <w:t>. godinu</w:t>
      </w:r>
      <w:bookmarkEnd w:id="4"/>
      <w:r>
        <w:t xml:space="preserve">- </w:t>
      </w:r>
      <w:r w:rsidRPr="008379F4">
        <w:rPr>
          <w:bCs/>
        </w:rPr>
        <w:t xml:space="preserve">Aktivnost A100060 Sufinanciranje </w:t>
      </w:r>
      <w:proofErr w:type="spellStart"/>
      <w:r w:rsidRPr="008379F4">
        <w:rPr>
          <w:bCs/>
        </w:rPr>
        <w:t>mikročipiranja</w:t>
      </w:r>
      <w:proofErr w:type="spellEnd"/>
      <w:r w:rsidRPr="008379F4">
        <w:rPr>
          <w:bCs/>
        </w:rPr>
        <w:t xml:space="preserve"> i sterilizacije pasa</w:t>
      </w:r>
      <w:r w:rsidRPr="008602FA">
        <w:t xml:space="preserve"> te će se sufinanciranje vršiti</w:t>
      </w:r>
      <w:r>
        <w:t xml:space="preserve"> </w:t>
      </w:r>
      <w:r w:rsidRPr="008602FA">
        <w:t>do iskorištenja ukupnih planiranih i osiguranih sredstava</w:t>
      </w:r>
      <w:r>
        <w:t>, a najduže do kraja proračunske godine</w:t>
      </w:r>
      <w:r w:rsidRPr="008602FA">
        <w:t>.</w:t>
      </w:r>
      <w:r>
        <w:t xml:space="preserve"> </w:t>
      </w:r>
      <w:r w:rsidR="003C2EAF" w:rsidRPr="004E2D1E">
        <w:rPr>
          <w:rFonts w:asciiTheme="minorBidi" w:hAnsiTheme="minorBidi" w:cstheme="minorBidi"/>
        </w:rPr>
        <w:t>Ukoliko do iskorištenja osiguranih sredstava dođe prije isteka proračunske godine, Javni poziv bit će obustavljen.</w:t>
      </w:r>
    </w:p>
    <w:p w14:paraId="6714A50F" w14:textId="77777777" w:rsidR="003C2EAF" w:rsidRPr="004E2D1E" w:rsidRDefault="003C2EAF" w:rsidP="003C2EAF">
      <w:pPr>
        <w:pStyle w:val="Default"/>
        <w:jc w:val="both"/>
        <w:rPr>
          <w:rFonts w:asciiTheme="minorBidi" w:eastAsia="Calibri" w:hAnsiTheme="minorBidi" w:cstheme="minorBidi"/>
        </w:rPr>
      </w:pPr>
    </w:p>
    <w:p w14:paraId="6688AA07" w14:textId="4754D064" w:rsidR="004E2D1E" w:rsidRPr="004E2D1E" w:rsidRDefault="004E2D1E" w:rsidP="004E2D1E">
      <w:pPr>
        <w:pStyle w:val="Default"/>
        <w:jc w:val="right"/>
        <w:rPr>
          <w:rFonts w:asciiTheme="minorBidi" w:eastAsia="Calibri" w:hAnsiTheme="minorBidi" w:cstheme="minorBidi"/>
          <w:b/>
          <w:bCs/>
        </w:rPr>
      </w:pPr>
      <w:r w:rsidRPr="004E2D1E">
        <w:rPr>
          <w:rFonts w:asciiTheme="minorBidi" w:eastAsia="Calibri" w:hAnsiTheme="minorBidi" w:cstheme="minorBidi"/>
          <w:b/>
          <w:bCs/>
        </w:rPr>
        <w:t>OPĆINSKI NAČELNIK</w:t>
      </w:r>
    </w:p>
    <w:p w14:paraId="18D5DD64" w14:textId="029305F6" w:rsidR="004E2D1E" w:rsidRPr="004E2D1E" w:rsidRDefault="00524950" w:rsidP="004E2D1E">
      <w:pPr>
        <w:pStyle w:val="Default"/>
        <w:jc w:val="right"/>
        <w:rPr>
          <w:rFonts w:asciiTheme="minorBidi" w:eastAsia="Calibri" w:hAnsiTheme="minorBidi" w:cstheme="minorBidi"/>
          <w:b/>
          <w:bCs/>
        </w:rPr>
      </w:pPr>
      <w:r>
        <w:rPr>
          <w:rFonts w:asciiTheme="minorBidi" w:eastAsia="Calibri" w:hAnsiTheme="minorBidi" w:cstheme="minorBidi"/>
          <w:b/>
          <w:bCs/>
        </w:rPr>
        <w:t xml:space="preserve">Goran </w:t>
      </w:r>
      <w:proofErr w:type="spellStart"/>
      <w:r>
        <w:rPr>
          <w:rFonts w:asciiTheme="minorBidi" w:eastAsia="Calibri" w:hAnsiTheme="minorBidi" w:cstheme="minorBidi"/>
          <w:b/>
          <w:bCs/>
        </w:rPr>
        <w:t>Đekić</w:t>
      </w:r>
      <w:proofErr w:type="spellEnd"/>
    </w:p>
    <w:p w14:paraId="2BFD2C57" w14:textId="77777777" w:rsidR="004E2D1E" w:rsidRPr="004E2D1E" w:rsidRDefault="004E2D1E" w:rsidP="004E2D1E">
      <w:pPr>
        <w:pStyle w:val="Default"/>
        <w:rPr>
          <w:rFonts w:asciiTheme="minorBidi" w:eastAsia="Calibri" w:hAnsiTheme="minorBidi" w:cstheme="minorBidi"/>
        </w:rPr>
      </w:pPr>
    </w:p>
    <w:p w14:paraId="0DFFFDB1" w14:textId="77777777" w:rsidR="004E2D1E" w:rsidRPr="004E2D1E" w:rsidRDefault="004E2D1E" w:rsidP="004E2D1E">
      <w:pPr>
        <w:pStyle w:val="Default"/>
        <w:rPr>
          <w:rFonts w:asciiTheme="minorBidi" w:eastAsia="Calibri" w:hAnsiTheme="minorBidi" w:cstheme="minorBidi"/>
        </w:rPr>
      </w:pPr>
    </w:p>
    <w:p w14:paraId="08C9A7ED" w14:textId="77777777" w:rsidR="004E2D1E" w:rsidRPr="004E2D1E" w:rsidRDefault="004E2D1E" w:rsidP="004E2D1E">
      <w:pPr>
        <w:pStyle w:val="Default"/>
        <w:rPr>
          <w:rFonts w:asciiTheme="minorBidi" w:eastAsia="Calibri" w:hAnsiTheme="minorBidi" w:cstheme="minorBidi"/>
        </w:rPr>
      </w:pPr>
    </w:p>
    <w:p w14:paraId="04EE41E1" w14:textId="77777777" w:rsidR="004E2D1E" w:rsidRPr="004E2D1E" w:rsidRDefault="004E2D1E" w:rsidP="004E2D1E">
      <w:pPr>
        <w:pStyle w:val="Default"/>
        <w:rPr>
          <w:rFonts w:asciiTheme="minorBidi" w:eastAsia="Calibri" w:hAnsiTheme="minorBidi" w:cstheme="minorBidi"/>
        </w:rPr>
      </w:pPr>
    </w:p>
    <w:p w14:paraId="212A2B71" w14:textId="268A6D89" w:rsidR="004E2D1E" w:rsidRPr="004E2D1E" w:rsidRDefault="004E2D1E" w:rsidP="004E2D1E">
      <w:pPr>
        <w:pStyle w:val="Default"/>
        <w:rPr>
          <w:rFonts w:asciiTheme="minorBidi" w:eastAsia="Calibri" w:hAnsiTheme="minorBidi" w:cstheme="minorBidi"/>
        </w:rPr>
      </w:pPr>
      <w:r w:rsidRPr="004E2D1E">
        <w:rPr>
          <w:rFonts w:asciiTheme="minorBidi" w:eastAsia="Calibri" w:hAnsiTheme="minorBidi" w:cstheme="minorBidi"/>
          <w:b/>
          <w:bCs/>
        </w:rPr>
        <w:t>Privitak:</w:t>
      </w:r>
      <w:r w:rsidRPr="004E2D1E">
        <w:rPr>
          <w:rFonts w:asciiTheme="minorBidi" w:eastAsia="Calibri" w:hAnsiTheme="minorBidi" w:cstheme="minorBidi"/>
        </w:rPr>
        <w:t xml:space="preserve"> obrazac Zahtjeva/ Odobrenja</w:t>
      </w:r>
    </w:p>
    <w:p w14:paraId="5402760A" w14:textId="77777777" w:rsidR="004E2D1E" w:rsidRPr="004E2D1E" w:rsidRDefault="004E2D1E" w:rsidP="004E2D1E">
      <w:pPr>
        <w:pStyle w:val="Default"/>
        <w:rPr>
          <w:rFonts w:asciiTheme="minorBidi" w:hAnsiTheme="minorBidi" w:cstheme="minorBidi"/>
        </w:rPr>
      </w:pPr>
    </w:p>
    <w:sectPr w:rsidR="004E2D1E" w:rsidRPr="004E2D1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CD6"/>
    <w:rsid w:val="000036FF"/>
    <w:rsid w:val="000C0AF7"/>
    <w:rsid w:val="000D7A07"/>
    <w:rsid w:val="001D6416"/>
    <w:rsid w:val="00216260"/>
    <w:rsid w:val="002B1B75"/>
    <w:rsid w:val="002B1FFE"/>
    <w:rsid w:val="002E1CD6"/>
    <w:rsid w:val="00336897"/>
    <w:rsid w:val="003C2EAF"/>
    <w:rsid w:val="0040797E"/>
    <w:rsid w:val="00414AF7"/>
    <w:rsid w:val="0043756D"/>
    <w:rsid w:val="004A7683"/>
    <w:rsid w:val="004B1E6C"/>
    <w:rsid w:val="004E2D1E"/>
    <w:rsid w:val="00524950"/>
    <w:rsid w:val="0057261E"/>
    <w:rsid w:val="005B120B"/>
    <w:rsid w:val="005E4973"/>
    <w:rsid w:val="005F67BD"/>
    <w:rsid w:val="00665C87"/>
    <w:rsid w:val="006F4A6E"/>
    <w:rsid w:val="00731557"/>
    <w:rsid w:val="00761614"/>
    <w:rsid w:val="008379F4"/>
    <w:rsid w:val="00850137"/>
    <w:rsid w:val="008602FA"/>
    <w:rsid w:val="008E4F52"/>
    <w:rsid w:val="00927AFB"/>
    <w:rsid w:val="0093264A"/>
    <w:rsid w:val="00946A9C"/>
    <w:rsid w:val="009A474C"/>
    <w:rsid w:val="009C471A"/>
    <w:rsid w:val="009D102B"/>
    <w:rsid w:val="009D57B3"/>
    <w:rsid w:val="009E3C18"/>
    <w:rsid w:val="00B131B1"/>
    <w:rsid w:val="00B41AB7"/>
    <w:rsid w:val="00BF79B5"/>
    <w:rsid w:val="00C4071A"/>
    <w:rsid w:val="00D16163"/>
    <w:rsid w:val="00D56173"/>
    <w:rsid w:val="00DD7166"/>
    <w:rsid w:val="00E11293"/>
    <w:rsid w:val="00E143F7"/>
    <w:rsid w:val="00EA0F81"/>
    <w:rsid w:val="00EC3712"/>
    <w:rsid w:val="00EF2B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E6CE9"/>
  <w15:docId w15:val="{1C47E675-0F6B-4318-96D3-F1ED061F6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56D"/>
    <w:pPr>
      <w:spacing w:after="160" w:line="256" w:lineRule="auto"/>
    </w:pPr>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43756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uiPriority w:val="99"/>
    <w:rsid w:val="0043756D"/>
    <w:pPr>
      <w:autoSpaceDE w:val="0"/>
      <w:autoSpaceDN w:val="0"/>
      <w:adjustRightInd w:val="0"/>
      <w:spacing w:after="0" w:line="240" w:lineRule="auto"/>
    </w:pPr>
    <w:rPr>
      <w:rFonts w:ascii="Arial" w:hAnsi="Arial" w:cs="Arial"/>
      <w:color w:val="000000"/>
      <w:sz w:val="24"/>
      <w:szCs w:val="24"/>
      <w:lang w:val="hr-HR"/>
    </w:rPr>
  </w:style>
  <w:style w:type="table" w:styleId="Reetkatablice">
    <w:name w:val="Table Grid"/>
    <w:basedOn w:val="Obinatablica"/>
    <w:uiPriority w:val="39"/>
    <w:rsid w:val="0043756D"/>
    <w:pPr>
      <w:spacing w:after="0" w:line="240" w:lineRule="auto"/>
    </w:pPr>
    <w:rPr>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link w:val="BezproredaChar"/>
    <w:uiPriority w:val="1"/>
    <w:qFormat/>
    <w:rsid w:val="008602FA"/>
    <w:pPr>
      <w:spacing w:after="0" w:line="240" w:lineRule="auto"/>
      <w:jc w:val="both"/>
    </w:pPr>
    <w:rPr>
      <w:rFonts w:ascii="Courier New" w:hAnsi="Courier New"/>
      <w:sz w:val="24"/>
      <w:lang w:val="hr-HR"/>
    </w:rPr>
  </w:style>
  <w:style w:type="character" w:customStyle="1" w:styleId="BezproredaChar">
    <w:name w:val="Bez proreda Char"/>
    <w:link w:val="Bezproreda"/>
    <w:uiPriority w:val="1"/>
    <w:rsid w:val="008602FA"/>
    <w:rPr>
      <w:rFonts w:ascii="Courier New" w:hAnsi="Courier New"/>
      <w:sz w:val="24"/>
      <w:lang w:val="hr-HR"/>
    </w:rPr>
  </w:style>
  <w:style w:type="character" w:styleId="Istaknuto">
    <w:name w:val="Emphasis"/>
    <w:basedOn w:val="Zadanifontodlomka"/>
    <w:uiPriority w:val="20"/>
    <w:qFormat/>
    <w:rsid w:val="008379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796">
      <w:bodyDiv w:val="1"/>
      <w:marLeft w:val="0"/>
      <w:marRight w:val="0"/>
      <w:marTop w:val="0"/>
      <w:marBottom w:val="0"/>
      <w:divBdr>
        <w:top w:val="none" w:sz="0" w:space="0" w:color="auto"/>
        <w:left w:val="none" w:sz="0" w:space="0" w:color="auto"/>
        <w:bottom w:val="none" w:sz="0" w:space="0" w:color="auto"/>
        <w:right w:val="none" w:sz="0" w:space="0" w:color="auto"/>
      </w:divBdr>
    </w:div>
    <w:div w:id="147984869">
      <w:bodyDiv w:val="1"/>
      <w:marLeft w:val="0"/>
      <w:marRight w:val="0"/>
      <w:marTop w:val="0"/>
      <w:marBottom w:val="0"/>
      <w:divBdr>
        <w:top w:val="none" w:sz="0" w:space="0" w:color="auto"/>
        <w:left w:val="none" w:sz="0" w:space="0" w:color="auto"/>
        <w:bottom w:val="none" w:sz="0" w:space="0" w:color="auto"/>
        <w:right w:val="none" w:sz="0" w:space="0" w:color="auto"/>
      </w:divBdr>
    </w:div>
    <w:div w:id="39840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29C40-5136-4599-A8AC-BDBB03014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500</Words>
  <Characters>2854</Characters>
  <Application>Microsoft Office Word</Application>
  <DocSecurity>0</DocSecurity>
  <Lines>23</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Opcina Gracac</cp:lastModifiedBy>
  <cp:revision>3</cp:revision>
  <dcterms:created xsi:type="dcterms:W3CDTF">2026-03-02T12:27:00Z</dcterms:created>
  <dcterms:modified xsi:type="dcterms:W3CDTF">2026-03-11T08:34:00Z</dcterms:modified>
</cp:coreProperties>
</file>